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67621537"/>
        <w:docPartObj>
          <w:docPartGallery w:val="Cover Pages"/>
          <w:docPartUnique/>
        </w:docPartObj>
      </w:sdtPr>
      <w:sdtContent>
        <w:p w:rsidR="00AC5767" w:rsidRDefault="00CF7CAD">
          <w:r>
            <w:rPr>
              <w:noProof/>
            </w:rPr>
            <w:pict>
              <v:rect id="_x0000_s1067" style="position:absolute;margin-left:0;margin-top:198.65pt;width:549.75pt;height:50.4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67;mso-fit-shape-to-text:t" inset="14.4pt,,14.4pt">
                  <w:txbxContent>
                    <w:sdt>
                      <w:sdtPr>
                        <w:rPr>
                          <w:rFonts w:asciiTheme="majorHAnsi" w:eastAsiaTheme="majorEastAsia" w:hAnsiTheme="majorHAnsi" w:cstheme="majorBidi"/>
                          <w:color w:val="FFFFFF" w:themeColor="background1"/>
                          <w:sz w:val="56"/>
                          <w:szCs w:val="72"/>
                        </w:rPr>
                        <w:alias w:val="Title"/>
                        <w:id w:val="103676091"/>
                        <w:placeholder>
                          <w:docPart w:val="D37663EE8A094D6D8765A8B07B5F3637"/>
                        </w:placeholder>
                        <w:dataBinding w:prefixMappings="xmlns:ns0='http://schemas.openxmlformats.org/package/2006/metadata/core-properties' xmlns:ns1='http://purl.org/dc/elements/1.1/'" w:xpath="/ns0:coreProperties[1]/ns1:title[1]" w:storeItemID="{6C3C8BC8-F283-45AE-878A-BAB7291924A1}"/>
                        <w:text/>
                      </w:sdtPr>
                      <w:sdtContent>
                        <w:p w:rsidR="00523034" w:rsidRDefault="00523034">
                          <w:pPr>
                            <w:pStyle w:val="NoSpacing"/>
                            <w:jc w:val="right"/>
                            <w:rPr>
                              <w:rFonts w:asciiTheme="majorHAnsi" w:eastAsiaTheme="majorEastAsia" w:hAnsiTheme="majorHAnsi" w:cstheme="majorBidi"/>
                              <w:color w:val="FFFFFF" w:themeColor="background1"/>
                              <w:sz w:val="72"/>
                              <w:szCs w:val="72"/>
                            </w:rPr>
                          </w:pPr>
                          <w:r w:rsidRPr="00AC5767">
                            <w:rPr>
                              <w:rFonts w:asciiTheme="majorHAnsi" w:eastAsiaTheme="majorEastAsia" w:hAnsiTheme="majorHAnsi" w:cstheme="majorBidi"/>
                              <w:color w:val="FFFFFF" w:themeColor="background1"/>
                              <w:sz w:val="56"/>
                              <w:szCs w:val="72"/>
                            </w:rPr>
                            <w:t xml:space="preserve">Multiple Pathways &amp; Support Services </w:t>
                          </w:r>
                          <w:r>
                            <w:rPr>
                              <w:rFonts w:asciiTheme="majorHAnsi" w:eastAsiaTheme="majorEastAsia" w:hAnsiTheme="majorHAnsi" w:cstheme="majorBidi"/>
                              <w:color w:val="FFFFFF" w:themeColor="background1"/>
                              <w:sz w:val="56"/>
                              <w:szCs w:val="72"/>
                            </w:rPr>
                            <w:t>Five</w:t>
                          </w:r>
                          <w:r w:rsidRPr="00AC5767">
                            <w:rPr>
                              <w:rFonts w:asciiTheme="majorHAnsi" w:eastAsiaTheme="majorEastAsia" w:hAnsiTheme="majorHAnsi" w:cstheme="majorBidi"/>
                              <w:color w:val="FFFFFF" w:themeColor="background1"/>
                              <w:sz w:val="56"/>
                              <w:szCs w:val="72"/>
                            </w:rPr>
                            <w:t>-Year Strategic Plan 2010-2015</w:t>
                          </w:r>
                        </w:p>
                      </w:sdtContent>
                    </w:sdt>
                  </w:txbxContent>
                </v:textbox>
                <w10:wrap anchorx="page" anchory="page"/>
              </v:rect>
            </w:pict>
          </w:r>
          <w:r>
            <w:rPr>
              <w:noProof/>
            </w:rPr>
            <w:pict>
              <v:group id="_x0000_s1061" style="position:absolute;margin-left:2548.75pt;margin-top:0;width:244.8pt;height:11in;z-index:251660288;mso-width-percent:400;mso-height-percent:1000;mso-position-horizontal:right;mso-position-horizontal-relative:page;mso-position-vertical:top;mso-position-vertical-relative:page;mso-width-percent:400;mso-height-percent:1000" coordorigin="7329" coordsize="4911,15840" o:allowincell="f">
                <v:group id="_x0000_s1062"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63" style="position:absolute;left:7755;width:4505;height:15840;mso-height-percent:1000;mso-position-vertical:top;mso-position-vertical-relative:page;mso-height-percent:1000" fillcolor="#9bbb59 [3206]" stroked="f" strokecolor="#d8d8d8 [2732]">
                    <v:fill color2="#bfbfbf [2412]" rotate="t"/>
                  </v:rect>
                  <v:rect id="_x0000_s1064"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65"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65"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0-10-19T00:00:00Z">
                            <w:dateFormat w:val="yyyy"/>
                            <w:lid w:val="en-US"/>
                            <w:storeMappedDataAs w:val="dateTime"/>
                            <w:calendar w:val="gregorian"/>
                          </w:date>
                        </w:sdtPr>
                        <w:sdtContent>
                          <w:p w:rsidR="00523034" w:rsidRDefault="00523034">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2010</w:t>
                            </w:r>
                          </w:p>
                        </w:sdtContent>
                      </w:sdt>
                    </w:txbxContent>
                  </v:textbox>
                </v:rect>
                <v:rect id="_x0000_s1066"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66" inset="28.8pt,14.4pt,14.4pt,14.4pt">
                    <w:txbxContent>
                      <w:sdt>
                        <w:sdtPr>
                          <w:rPr>
                            <w:b/>
                            <w:color w:val="FFFFFF" w:themeColor="background1"/>
                            <w:sz w:val="32"/>
                          </w:rPr>
                          <w:alias w:val="Author"/>
                          <w:id w:val="103676095"/>
                          <w:dataBinding w:prefixMappings="xmlns:ns0='http://schemas.openxmlformats.org/package/2006/metadata/core-properties' xmlns:ns1='http://purl.org/dc/elements/1.1/'" w:xpath="/ns0:coreProperties[1]/ns1:creator[1]" w:storeItemID="{6C3C8BC8-F283-45AE-878A-BAB7291924A1}"/>
                          <w:text/>
                        </w:sdtPr>
                        <w:sdtContent>
                          <w:p w:rsidR="00523034" w:rsidRPr="00E46B76" w:rsidRDefault="00523034">
                            <w:pPr>
                              <w:pStyle w:val="NoSpacing"/>
                              <w:spacing w:line="360" w:lineRule="auto"/>
                              <w:rPr>
                                <w:b/>
                                <w:color w:val="FFFFFF" w:themeColor="background1"/>
                                <w:sz w:val="32"/>
                              </w:rPr>
                            </w:pPr>
                            <w:r w:rsidRPr="00E46B76">
                              <w:rPr>
                                <w:b/>
                                <w:color w:val="FFFFFF" w:themeColor="background1"/>
                                <w:sz w:val="32"/>
                              </w:rPr>
                              <w:t>MPSS</w:t>
                            </w:r>
                          </w:p>
                        </w:sdtContent>
                      </w:sdt>
                      <w:sdt>
                        <w:sdtPr>
                          <w:rPr>
                            <w:b/>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rsidR="00523034" w:rsidRPr="00E46B76" w:rsidRDefault="00523034">
                            <w:pPr>
                              <w:pStyle w:val="NoSpacing"/>
                              <w:spacing w:line="360" w:lineRule="auto"/>
                              <w:rPr>
                                <w:b/>
                                <w:color w:val="FFFFFF" w:themeColor="background1"/>
                                <w:sz w:val="32"/>
                              </w:rPr>
                            </w:pPr>
                            <w:r w:rsidRPr="00E46B76">
                              <w:rPr>
                                <w:b/>
                                <w:color w:val="FFFFFF" w:themeColor="background1"/>
                                <w:sz w:val="32"/>
                              </w:rPr>
                              <w:t>Duval County Public Schools</w:t>
                            </w:r>
                          </w:p>
                        </w:sdtContent>
                      </w:sdt>
                      <w:sdt>
                        <w:sdtPr>
                          <w:rPr>
                            <w:b/>
                            <w:color w:val="FFFFFF" w:themeColor="background1"/>
                            <w:sz w:val="32"/>
                          </w:rPr>
                          <w:alias w:val="Date"/>
                          <w:id w:val="103676103"/>
                          <w:dataBinding w:prefixMappings="xmlns:ns0='http://schemas.microsoft.com/office/2006/coverPageProps'" w:xpath="/ns0:CoverPageProperties[1]/ns0:PublishDate[1]" w:storeItemID="{55AF091B-3C7A-41E3-B477-F2FDAA23CFDA}"/>
                          <w:date w:fullDate="2010-10-19T00:00:00Z">
                            <w:dateFormat w:val="M/d/yyyy"/>
                            <w:lid w:val="en-US"/>
                            <w:storeMappedDataAs w:val="dateTime"/>
                            <w:calendar w:val="gregorian"/>
                          </w:date>
                        </w:sdtPr>
                        <w:sdtContent>
                          <w:p w:rsidR="00523034" w:rsidRPr="00E46B76" w:rsidRDefault="00523034">
                            <w:pPr>
                              <w:pStyle w:val="NoSpacing"/>
                              <w:spacing w:line="360" w:lineRule="auto"/>
                              <w:rPr>
                                <w:b/>
                                <w:color w:val="FFFFFF" w:themeColor="background1"/>
                                <w:sz w:val="32"/>
                              </w:rPr>
                            </w:pPr>
                            <w:r w:rsidRPr="00E46B76">
                              <w:rPr>
                                <w:b/>
                                <w:color w:val="FFFFFF" w:themeColor="background1"/>
                                <w:sz w:val="32"/>
                              </w:rPr>
                              <w:t>10/19/2010</w:t>
                            </w:r>
                          </w:p>
                        </w:sdtContent>
                      </w:sdt>
                    </w:txbxContent>
                  </v:textbox>
                </v:rect>
                <w10:wrap anchorx="page" anchory="page"/>
              </v:group>
            </w:pict>
          </w:r>
        </w:p>
        <w:p w:rsidR="00AC5767" w:rsidRDefault="00AC5767">
          <w:pPr>
            <w:spacing w:after="0" w:line="240" w:lineRule="auto"/>
          </w:pPr>
          <w:r>
            <w:rPr>
              <w:noProof/>
            </w:rPr>
            <w:drawing>
              <wp:anchor distT="0" distB="0" distL="114300" distR="114300" simplePos="0" relativeHeight="251661312" behindDoc="0" locked="0" layoutInCell="0" allowOverlap="1">
                <wp:simplePos x="0" y="0"/>
                <wp:positionH relativeFrom="page">
                  <wp:align>right</wp:align>
                </wp:positionH>
                <wp:positionV relativeFrom="page">
                  <wp:align>center</wp:align>
                </wp:positionV>
                <wp:extent cx="5572125" cy="4431959"/>
                <wp:effectExtent l="19050" t="19050" r="28575" b="25741"/>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cstate="print"/>
                        <a:stretch>
                          <a:fillRect/>
                        </a:stretch>
                      </pic:blipFill>
                      <pic:spPr>
                        <a:xfrm>
                          <a:off x="0" y="0"/>
                          <a:ext cx="5572034" cy="4431886"/>
                        </a:xfrm>
                        <a:prstGeom prst="rect">
                          <a:avLst/>
                        </a:prstGeom>
                        <a:ln w="12700">
                          <a:solidFill>
                            <a:schemeClr val="bg1"/>
                          </a:solidFill>
                        </a:ln>
                      </pic:spPr>
                    </pic:pic>
                  </a:graphicData>
                </a:graphic>
              </wp:anchor>
            </w:drawing>
          </w:r>
          <w:r>
            <w:br w:type="page"/>
          </w:r>
        </w:p>
      </w:sdtContent>
    </w:sdt>
    <w:p w:rsidR="00F32378" w:rsidRPr="00D92110" w:rsidRDefault="00F32378" w:rsidP="00F32378">
      <w:pPr>
        <w:spacing w:after="0" w:line="240" w:lineRule="auto"/>
        <w:jc w:val="center"/>
        <w:rPr>
          <w:rFonts w:asciiTheme="minorHAnsi" w:hAnsiTheme="minorHAnsi" w:cs="Arial"/>
          <w:b/>
          <w:sz w:val="32"/>
        </w:rPr>
      </w:pPr>
      <w:r w:rsidRPr="00D92110">
        <w:rPr>
          <w:rFonts w:asciiTheme="minorHAnsi" w:hAnsiTheme="minorHAnsi" w:cs="Arial"/>
          <w:b/>
          <w:sz w:val="32"/>
        </w:rPr>
        <w:lastRenderedPageBreak/>
        <w:t>Multiple Pathways &amp; Support Services</w:t>
      </w:r>
    </w:p>
    <w:p w:rsidR="00F32378" w:rsidRPr="00D92110" w:rsidRDefault="00F32378" w:rsidP="00F32378">
      <w:pPr>
        <w:spacing w:after="0" w:line="240" w:lineRule="auto"/>
        <w:jc w:val="center"/>
        <w:rPr>
          <w:rFonts w:asciiTheme="minorHAnsi" w:hAnsiTheme="minorHAnsi" w:cs="Arial"/>
          <w:b/>
          <w:sz w:val="32"/>
        </w:rPr>
      </w:pPr>
      <w:r w:rsidRPr="00D92110">
        <w:rPr>
          <w:rFonts w:asciiTheme="minorHAnsi" w:hAnsiTheme="minorHAnsi" w:cs="Arial"/>
          <w:b/>
          <w:sz w:val="32"/>
        </w:rPr>
        <w:t>Five Year Strategic Plan</w:t>
      </w:r>
    </w:p>
    <w:p w:rsidR="00F32378" w:rsidRDefault="00F32378">
      <w:pPr>
        <w:spacing w:after="0" w:line="240" w:lineRule="auto"/>
        <w:rPr>
          <w:rFonts w:ascii="Arial" w:hAnsi="Arial" w:cs="Arial"/>
          <w:b/>
          <w:sz w:val="28"/>
        </w:rPr>
      </w:pPr>
    </w:p>
    <w:p w:rsidR="00F32378" w:rsidRPr="00D92110" w:rsidRDefault="00F32378">
      <w:pPr>
        <w:spacing w:after="0" w:line="240" w:lineRule="auto"/>
        <w:rPr>
          <w:rFonts w:asciiTheme="minorHAnsi" w:hAnsiTheme="minorHAnsi" w:cs="Arial"/>
          <w:b/>
          <w:sz w:val="28"/>
        </w:rPr>
      </w:pPr>
      <w:r w:rsidRPr="00D92110">
        <w:rPr>
          <w:rFonts w:asciiTheme="minorHAnsi" w:hAnsiTheme="minorHAnsi" w:cs="Arial"/>
          <w:b/>
          <w:sz w:val="28"/>
        </w:rPr>
        <w:t>Table of Contents</w:t>
      </w:r>
    </w:p>
    <w:p w:rsidR="00F32378" w:rsidRPr="00D92110" w:rsidRDefault="00F32378">
      <w:pPr>
        <w:spacing w:after="0" w:line="240" w:lineRule="auto"/>
        <w:rPr>
          <w:rFonts w:asciiTheme="minorHAnsi" w:hAnsiTheme="minorHAnsi" w:cs="Arial"/>
          <w:b/>
          <w:sz w:val="28"/>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58"/>
        <w:gridCol w:w="1710"/>
      </w:tblGrid>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b/>
                <w:sz w:val="24"/>
              </w:rPr>
            </w:pPr>
            <w:r w:rsidRPr="00D92110">
              <w:rPr>
                <w:rFonts w:asciiTheme="minorHAnsi" w:hAnsiTheme="minorHAnsi" w:cs="Arial"/>
                <w:b/>
                <w:sz w:val="24"/>
              </w:rPr>
              <w:t>Topic</w:t>
            </w:r>
          </w:p>
        </w:tc>
        <w:tc>
          <w:tcPr>
            <w:tcW w:w="1710" w:type="dxa"/>
          </w:tcPr>
          <w:p w:rsidR="00617DB1" w:rsidRPr="00D92110" w:rsidRDefault="00617DB1" w:rsidP="000B2CB2">
            <w:pPr>
              <w:spacing w:after="0" w:line="240" w:lineRule="auto"/>
              <w:jc w:val="center"/>
              <w:rPr>
                <w:rFonts w:asciiTheme="minorHAnsi" w:hAnsiTheme="minorHAnsi" w:cs="Arial"/>
                <w:b/>
                <w:sz w:val="24"/>
              </w:rPr>
            </w:pPr>
            <w:r w:rsidRPr="00D92110">
              <w:rPr>
                <w:rFonts w:asciiTheme="minorHAnsi" w:hAnsiTheme="minorHAnsi" w:cs="Arial"/>
                <w:b/>
                <w:sz w:val="24"/>
              </w:rPr>
              <w:t>Page Number</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Strategic Plan Alignment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3</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Executive Summary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3</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Goals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3</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Background Information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3</w:t>
            </w:r>
          </w:p>
        </w:tc>
      </w:tr>
      <w:tr w:rsidR="000B2CB2" w:rsidRPr="00D92110" w:rsidTr="009F6ED5">
        <w:trPr>
          <w:trHeight w:val="432"/>
          <w:jc w:val="center"/>
        </w:trPr>
        <w:tc>
          <w:tcPr>
            <w:tcW w:w="6858" w:type="dxa"/>
          </w:tcPr>
          <w:p w:rsidR="000B2CB2" w:rsidRPr="00D92110" w:rsidRDefault="000B2CB2">
            <w:pPr>
              <w:spacing w:after="0" w:line="240" w:lineRule="auto"/>
              <w:rPr>
                <w:rFonts w:asciiTheme="minorHAnsi" w:hAnsiTheme="minorHAnsi" w:cs="Arial"/>
                <w:sz w:val="24"/>
              </w:rPr>
            </w:pPr>
            <w:r w:rsidRPr="00D92110">
              <w:rPr>
                <w:rFonts w:asciiTheme="minorHAnsi" w:hAnsiTheme="minorHAnsi" w:cs="Arial"/>
                <w:sz w:val="24"/>
              </w:rPr>
              <w:t>Collaboration  ………………………</w:t>
            </w:r>
            <w:r>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p>
        </w:tc>
        <w:tc>
          <w:tcPr>
            <w:tcW w:w="1710" w:type="dxa"/>
          </w:tcPr>
          <w:p w:rsidR="000B2CB2" w:rsidRDefault="000B2CB2" w:rsidP="000B2CB2">
            <w:pPr>
              <w:spacing w:after="0" w:line="240" w:lineRule="auto"/>
              <w:jc w:val="center"/>
              <w:rPr>
                <w:rFonts w:asciiTheme="minorHAnsi" w:hAnsiTheme="minorHAnsi" w:cs="Arial"/>
                <w:sz w:val="24"/>
              </w:rPr>
            </w:pPr>
            <w:r>
              <w:rPr>
                <w:rFonts w:asciiTheme="minorHAnsi" w:hAnsiTheme="minorHAnsi" w:cs="Arial"/>
                <w:sz w:val="24"/>
              </w:rPr>
              <w:t>6</w:t>
            </w:r>
          </w:p>
        </w:tc>
      </w:tr>
      <w:tr w:rsidR="00EF69B6" w:rsidRPr="00D92110" w:rsidTr="009F6ED5">
        <w:trPr>
          <w:trHeight w:val="2241"/>
          <w:jc w:val="center"/>
        </w:trPr>
        <w:tc>
          <w:tcPr>
            <w:tcW w:w="6858" w:type="dxa"/>
          </w:tcPr>
          <w:p w:rsidR="00EF69B6" w:rsidRPr="00D92110" w:rsidRDefault="00EF69B6" w:rsidP="00EF69B6">
            <w:pPr>
              <w:spacing w:after="0" w:line="240" w:lineRule="auto"/>
              <w:rPr>
                <w:rFonts w:asciiTheme="minorHAnsi" w:hAnsiTheme="minorHAnsi" w:cs="Arial"/>
                <w:sz w:val="24"/>
              </w:rPr>
            </w:pPr>
            <w:r w:rsidRPr="00D92110">
              <w:rPr>
                <w:rFonts w:asciiTheme="minorHAnsi" w:hAnsiTheme="minorHAnsi" w:cs="Arial"/>
                <w:sz w:val="24"/>
              </w:rPr>
              <w:t>Data Review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p>
          <w:p w:rsidR="00EF69B6" w:rsidRPr="00D92110" w:rsidRDefault="00EF69B6" w:rsidP="00C47D84">
            <w:pPr>
              <w:pStyle w:val="ListParagraph"/>
              <w:numPr>
                <w:ilvl w:val="0"/>
                <w:numId w:val="37"/>
              </w:numPr>
              <w:spacing w:after="0" w:line="240" w:lineRule="auto"/>
              <w:rPr>
                <w:rFonts w:asciiTheme="minorHAnsi" w:hAnsiTheme="minorHAnsi" w:cs="Arial"/>
                <w:sz w:val="24"/>
              </w:rPr>
            </w:pPr>
            <w:r w:rsidRPr="00D92110">
              <w:rPr>
                <w:rFonts w:asciiTheme="minorHAnsi" w:hAnsiTheme="minorHAnsi" w:cs="Arial"/>
                <w:sz w:val="24"/>
              </w:rPr>
              <w:t>Level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p>
          <w:p w:rsidR="00EF69B6" w:rsidRPr="00D92110" w:rsidRDefault="00EF69B6" w:rsidP="00C47D84">
            <w:pPr>
              <w:pStyle w:val="ListParagraph"/>
              <w:numPr>
                <w:ilvl w:val="0"/>
                <w:numId w:val="37"/>
              </w:numPr>
              <w:spacing w:after="0" w:line="240" w:lineRule="auto"/>
              <w:rPr>
                <w:rFonts w:asciiTheme="minorHAnsi" w:hAnsiTheme="minorHAnsi" w:cs="Arial"/>
                <w:sz w:val="24"/>
              </w:rPr>
            </w:pPr>
            <w:r w:rsidRPr="00D92110">
              <w:rPr>
                <w:rFonts w:asciiTheme="minorHAnsi" w:hAnsiTheme="minorHAnsi" w:cs="Arial"/>
                <w:sz w:val="24"/>
              </w:rPr>
              <w:t>Gender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r w:rsidRPr="00D92110">
              <w:rPr>
                <w:rFonts w:asciiTheme="minorHAnsi" w:hAnsiTheme="minorHAnsi" w:cs="Arial"/>
                <w:sz w:val="24"/>
              </w:rPr>
              <w:t>…</w:t>
            </w:r>
          </w:p>
          <w:p w:rsidR="00EF69B6" w:rsidRPr="00D92110" w:rsidRDefault="00EF69B6" w:rsidP="00C47D84">
            <w:pPr>
              <w:pStyle w:val="ListParagraph"/>
              <w:numPr>
                <w:ilvl w:val="0"/>
                <w:numId w:val="37"/>
              </w:numPr>
              <w:spacing w:after="0" w:line="240" w:lineRule="auto"/>
              <w:rPr>
                <w:rFonts w:asciiTheme="minorHAnsi" w:hAnsiTheme="minorHAnsi" w:cs="Arial"/>
                <w:sz w:val="24"/>
              </w:rPr>
            </w:pPr>
            <w:r w:rsidRPr="00D92110">
              <w:rPr>
                <w:rFonts w:asciiTheme="minorHAnsi" w:hAnsiTheme="minorHAnsi" w:cs="Arial"/>
                <w:sz w:val="24"/>
              </w:rPr>
              <w:t>EE/SS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p>
          <w:p w:rsidR="00EF69B6" w:rsidRPr="00D92110" w:rsidRDefault="00EF69B6" w:rsidP="00C47D84">
            <w:pPr>
              <w:pStyle w:val="ListParagraph"/>
              <w:numPr>
                <w:ilvl w:val="0"/>
                <w:numId w:val="37"/>
              </w:numPr>
              <w:spacing w:after="0" w:line="240" w:lineRule="auto"/>
              <w:rPr>
                <w:rFonts w:asciiTheme="minorHAnsi" w:hAnsiTheme="minorHAnsi" w:cs="Arial"/>
                <w:sz w:val="24"/>
              </w:rPr>
            </w:pPr>
            <w:r w:rsidRPr="00D92110">
              <w:rPr>
                <w:rFonts w:asciiTheme="minorHAnsi" w:hAnsiTheme="minorHAnsi" w:cs="Arial"/>
                <w:sz w:val="24"/>
              </w:rPr>
              <w:t>SES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p>
          <w:p w:rsidR="00EF69B6" w:rsidRPr="00D92110" w:rsidRDefault="00EF69B6" w:rsidP="00C47D84">
            <w:pPr>
              <w:pStyle w:val="ListParagraph"/>
              <w:numPr>
                <w:ilvl w:val="0"/>
                <w:numId w:val="37"/>
              </w:numPr>
              <w:spacing w:after="0" w:line="240" w:lineRule="auto"/>
              <w:rPr>
                <w:rFonts w:asciiTheme="minorHAnsi" w:hAnsiTheme="minorHAnsi" w:cs="Arial"/>
                <w:sz w:val="24"/>
              </w:rPr>
            </w:pPr>
            <w:r w:rsidRPr="00D92110">
              <w:rPr>
                <w:rFonts w:asciiTheme="minorHAnsi" w:hAnsiTheme="minorHAnsi" w:cs="Arial"/>
                <w:sz w:val="24"/>
              </w:rPr>
              <w:t>Ethnicity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p>
          <w:p w:rsidR="00EF69B6" w:rsidRPr="00D92110" w:rsidRDefault="00EF69B6" w:rsidP="00C47D84">
            <w:pPr>
              <w:pStyle w:val="ListParagraph"/>
              <w:numPr>
                <w:ilvl w:val="0"/>
                <w:numId w:val="37"/>
              </w:numPr>
              <w:spacing w:after="0" w:line="240" w:lineRule="auto"/>
              <w:rPr>
                <w:rFonts w:asciiTheme="minorHAnsi" w:hAnsiTheme="minorHAnsi" w:cs="Arial"/>
                <w:sz w:val="24"/>
              </w:rPr>
            </w:pPr>
            <w:r w:rsidRPr="00D92110">
              <w:rPr>
                <w:rFonts w:asciiTheme="minorHAnsi" w:hAnsiTheme="minorHAnsi" w:cs="Arial"/>
                <w:sz w:val="24"/>
              </w:rPr>
              <w:t>School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p>
        </w:tc>
        <w:tc>
          <w:tcPr>
            <w:tcW w:w="1710" w:type="dxa"/>
          </w:tcPr>
          <w:p w:rsidR="00EF69B6" w:rsidRDefault="000B2CB2" w:rsidP="000B2CB2">
            <w:pPr>
              <w:spacing w:after="0" w:line="240" w:lineRule="auto"/>
              <w:jc w:val="center"/>
              <w:rPr>
                <w:rFonts w:asciiTheme="minorHAnsi" w:hAnsiTheme="minorHAnsi" w:cs="Arial"/>
                <w:sz w:val="24"/>
              </w:rPr>
            </w:pPr>
            <w:r>
              <w:rPr>
                <w:rFonts w:asciiTheme="minorHAnsi" w:hAnsiTheme="minorHAnsi" w:cs="Arial"/>
                <w:sz w:val="24"/>
              </w:rPr>
              <w:t>7</w:t>
            </w:r>
          </w:p>
          <w:p w:rsidR="000B2CB2" w:rsidRDefault="000B2CB2" w:rsidP="000B2CB2">
            <w:pPr>
              <w:spacing w:after="0" w:line="240" w:lineRule="auto"/>
              <w:jc w:val="center"/>
              <w:rPr>
                <w:rFonts w:asciiTheme="minorHAnsi" w:hAnsiTheme="minorHAnsi" w:cs="Arial"/>
                <w:sz w:val="24"/>
              </w:rPr>
            </w:pPr>
            <w:r>
              <w:rPr>
                <w:rFonts w:asciiTheme="minorHAnsi" w:hAnsiTheme="minorHAnsi" w:cs="Arial"/>
                <w:sz w:val="24"/>
              </w:rPr>
              <w:t>7</w:t>
            </w:r>
          </w:p>
          <w:p w:rsidR="000B2CB2" w:rsidRDefault="000B2CB2" w:rsidP="000B2CB2">
            <w:pPr>
              <w:spacing w:after="0" w:line="240" w:lineRule="auto"/>
              <w:jc w:val="center"/>
              <w:rPr>
                <w:rFonts w:asciiTheme="minorHAnsi" w:hAnsiTheme="minorHAnsi" w:cs="Arial"/>
                <w:sz w:val="24"/>
              </w:rPr>
            </w:pPr>
            <w:r>
              <w:rPr>
                <w:rFonts w:asciiTheme="minorHAnsi" w:hAnsiTheme="minorHAnsi" w:cs="Arial"/>
                <w:sz w:val="24"/>
              </w:rPr>
              <w:t>7</w:t>
            </w:r>
          </w:p>
          <w:p w:rsidR="000B2CB2" w:rsidRDefault="000B2CB2" w:rsidP="000B2CB2">
            <w:pPr>
              <w:spacing w:after="0" w:line="240" w:lineRule="auto"/>
              <w:jc w:val="center"/>
              <w:rPr>
                <w:rFonts w:asciiTheme="minorHAnsi" w:hAnsiTheme="minorHAnsi" w:cs="Arial"/>
                <w:sz w:val="24"/>
              </w:rPr>
            </w:pPr>
            <w:r>
              <w:rPr>
                <w:rFonts w:asciiTheme="minorHAnsi" w:hAnsiTheme="minorHAnsi" w:cs="Arial"/>
                <w:sz w:val="24"/>
              </w:rPr>
              <w:t>7</w:t>
            </w:r>
          </w:p>
          <w:p w:rsidR="000B2CB2" w:rsidRDefault="000B2CB2" w:rsidP="000B2CB2">
            <w:pPr>
              <w:spacing w:after="0" w:line="240" w:lineRule="auto"/>
              <w:jc w:val="center"/>
              <w:rPr>
                <w:rFonts w:asciiTheme="minorHAnsi" w:hAnsiTheme="minorHAnsi" w:cs="Arial"/>
                <w:sz w:val="24"/>
              </w:rPr>
            </w:pPr>
            <w:r>
              <w:rPr>
                <w:rFonts w:asciiTheme="minorHAnsi" w:hAnsiTheme="minorHAnsi" w:cs="Arial"/>
                <w:sz w:val="24"/>
              </w:rPr>
              <w:t>8</w:t>
            </w:r>
          </w:p>
          <w:p w:rsidR="000B2CB2" w:rsidRDefault="000B2CB2" w:rsidP="000B2CB2">
            <w:pPr>
              <w:spacing w:after="0" w:line="240" w:lineRule="auto"/>
              <w:jc w:val="center"/>
              <w:rPr>
                <w:rFonts w:asciiTheme="minorHAnsi" w:hAnsiTheme="minorHAnsi" w:cs="Arial"/>
                <w:sz w:val="24"/>
              </w:rPr>
            </w:pPr>
            <w:r>
              <w:rPr>
                <w:rFonts w:asciiTheme="minorHAnsi" w:hAnsiTheme="minorHAnsi" w:cs="Arial"/>
                <w:sz w:val="24"/>
              </w:rPr>
              <w:t>8</w:t>
            </w:r>
          </w:p>
          <w:p w:rsidR="000B2CB2"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9</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Program Review &amp; Change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13</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Policy Review &amp; Change  ……</w:t>
            </w:r>
            <w:r w:rsidR="000B2CB2">
              <w:rPr>
                <w:rFonts w:asciiTheme="minorHAnsi" w:hAnsiTheme="minorHAnsi" w:cs="Arial"/>
                <w:sz w:val="24"/>
              </w:rPr>
              <w:t>…………………...</w:t>
            </w:r>
            <w:r w:rsidRPr="00D92110">
              <w:rPr>
                <w:rFonts w:asciiTheme="minorHAnsi" w:hAnsiTheme="minorHAnsi" w:cs="Arial"/>
                <w:sz w:val="24"/>
              </w:rPr>
              <w:t>……………………</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14</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Program Recommendations  …………………………………..…</w:t>
            </w:r>
            <w:r w:rsidR="000B2CB2">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15</w:t>
            </w:r>
          </w:p>
        </w:tc>
      </w:tr>
      <w:tr w:rsidR="000B2CB2" w:rsidRPr="00D92110" w:rsidTr="009F6ED5">
        <w:trPr>
          <w:trHeight w:val="432"/>
          <w:jc w:val="center"/>
        </w:trPr>
        <w:tc>
          <w:tcPr>
            <w:tcW w:w="6858" w:type="dxa"/>
          </w:tcPr>
          <w:p w:rsidR="000B2CB2" w:rsidRPr="00D92110" w:rsidRDefault="000B2CB2">
            <w:pPr>
              <w:spacing w:after="0" w:line="240" w:lineRule="auto"/>
              <w:rPr>
                <w:rFonts w:asciiTheme="minorHAnsi" w:hAnsiTheme="minorHAnsi" w:cs="Arial"/>
                <w:sz w:val="24"/>
              </w:rPr>
            </w:pPr>
            <w:r>
              <w:rPr>
                <w:rFonts w:asciiTheme="minorHAnsi" w:hAnsiTheme="minorHAnsi" w:cs="Arial"/>
                <w:sz w:val="24"/>
              </w:rPr>
              <w:t>Program Descriptions  ……………………………………………….…………………</w:t>
            </w:r>
            <w:r w:rsidR="009F6ED5">
              <w:rPr>
                <w:rFonts w:asciiTheme="minorHAnsi" w:hAnsiTheme="minorHAnsi" w:cs="Arial"/>
                <w:sz w:val="24"/>
              </w:rPr>
              <w:t>….</w:t>
            </w:r>
          </w:p>
        </w:tc>
        <w:tc>
          <w:tcPr>
            <w:tcW w:w="1710" w:type="dxa"/>
          </w:tcPr>
          <w:p w:rsidR="000B2CB2" w:rsidRDefault="000B2CB2" w:rsidP="000B2CB2">
            <w:pPr>
              <w:spacing w:after="0" w:line="240" w:lineRule="auto"/>
              <w:jc w:val="center"/>
              <w:rPr>
                <w:rFonts w:asciiTheme="minorHAnsi" w:hAnsiTheme="minorHAnsi" w:cs="Arial"/>
                <w:sz w:val="24"/>
              </w:rPr>
            </w:pPr>
            <w:r>
              <w:rPr>
                <w:rFonts w:asciiTheme="minorHAnsi" w:hAnsiTheme="minorHAnsi" w:cs="Arial"/>
                <w:sz w:val="24"/>
              </w:rPr>
              <w:t>16</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Accountability Measures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18</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Funding  …………………………………………………</w:t>
            </w:r>
            <w:r w:rsidR="000B2CB2">
              <w:rPr>
                <w:rFonts w:asciiTheme="minorHAnsi" w:hAnsiTheme="minorHAnsi" w:cs="Arial"/>
                <w:sz w:val="24"/>
              </w:rPr>
              <w:t>………………………….</w:t>
            </w:r>
            <w:r w:rsidRPr="00D92110">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18</w:t>
            </w:r>
          </w:p>
        </w:tc>
      </w:tr>
      <w:tr w:rsidR="00617DB1" w:rsidRPr="00D92110" w:rsidTr="009F6ED5">
        <w:trPr>
          <w:trHeight w:val="432"/>
          <w:jc w:val="center"/>
        </w:trPr>
        <w:tc>
          <w:tcPr>
            <w:tcW w:w="6858" w:type="dxa"/>
          </w:tcPr>
          <w:p w:rsidR="00617DB1" w:rsidRPr="00D92110" w:rsidRDefault="00617DB1">
            <w:pPr>
              <w:spacing w:after="0" w:line="240" w:lineRule="auto"/>
              <w:rPr>
                <w:rFonts w:asciiTheme="minorHAnsi" w:hAnsiTheme="minorHAnsi" w:cs="Arial"/>
                <w:sz w:val="24"/>
              </w:rPr>
            </w:pPr>
            <w:r w:rsidRPr="00D92110">
              <w:rPr>
                <w:rFonts w:asciiTheme="minorHAnsi" w:hAnsiTheme="minorHAnsi" w:cs="Arial"/>
                <w:sz w:val="24"/>
              </w:rPr>
              <w:t>Considerations  ………………………………………….…………</w:t>
            </w:r>
            <w:r w:rsidR="000B2CB2">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19</w:t>
            </w:r>
          </w:p>
        </w:tc>
      </w:tr>
      <w:tr w:rsidR="009F6396" w:rsidRPr="00D92110" w:rsidTr="009F6ED5">
        <w:trPr>
          <w:trHeight w:val="432"/>
          <w:jc w:val="center"/>
        </w:trPr>
        <w:tc>
          <w:tcPr>
            <w:tcW w:w="6858" w:type="dxa"/>
          </w:tcPr>
          <w:p w:rsidR="009F6396" w:rsidRPr="00D92110" w:rsidRDefault="00011D49">
            <w:pPr>
              <w:spacing w:after="0" w:line="240" w:lineRule="auto"/>
              <w:rPr>
                <w:rFonts w:asciiTheme="minorHAnsi" w:hAnsiTheme="minorHAnsi" w:cs="Arial"/>
                <w:sz w:val="24"/>
              </w:rPr>
            </w:pPr>
            <w:r w:rsidRPr="00D92110">
              <w:rPr>
                <w:rFonts w:asciiTheme="minorHAnsi" w:hAnsiTheme="minorHAnsi" w:cs="Arial"/>
                <w:sz w:val="24"/>
              </w:rPr>
              <w:t>Appendix A:  Proposed Strategies ………………….……………</w:t>
            </w:r>
            <w:r w:rsidR="000B2CB2">
              <w:rPr>
                <w:rFonts w:asciiTheme="minorHAnsi" w:hAnsiTheme="minorHAnsi" w:cs="Arial"/>
                <w:sz w:val="24"/>
              </w:rPr>
              <w:t>…………………</w:t>
            </w:r>
            <w:r w:rsidR="009F6ED5">
              <w:rPr>
                <w:rFonts w:asciiTheme="minorHAnsi" w:hAnsiTheme="minorHAnsi" w:cs="Arial"/>
                <w:sz w:val="24"/>
              </w:rPr>
              <w:t>..</w:t>
            </w:r>
          </w:p>
        </w:tc>
        <w:tc>
          <w:tcPr>
            <w:tcW w:w="1710" w:type="dxa"/>
          </w:tcPr>
          <w:p w:rsidR="009F6396"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20</w:t>
            </w:r>
          </w:p>
        </w:tc>
      </w:tr>
      <w:tr w:rsidR="009F6396" w:rsidRPr="00D92110" w:rsidTr="009F6ED5">
        <w:trPr>
          <w:trHeight w:val="432"/>
          <w:jc w:val="center"/>
        </w:trPr>
        <w:tc>
          <w:tcPr>
            <w:tcW w:w="6858" w:type="dxa"/>
          </w:tcPr>
          <w:p w:rsidR="009F6396" w:rsidRPr="00D92110" w:rsidRDefault="00011D49">
            <w:pPr>
              <w:spacing w:after="0" w:line="240" w:lineRule="auto"/>
              <w:rPr>
                <w:rFonts w:asciiTheme="minorHAnsi" w:hAnsiTheme="minorHAnsi" w:cs="Arial"/>
                <w:sz w:val="24"/>
              </w:rPr>
            </w:pPr>
            <w:r w:rsidRPr="00D92110">
              <w:rPr>
                <w:rFonts w:asciiTheme="minorHAnsi" w:hAnsiTheme="minorHAnsi" w:cs="Arial"/>
                <w:sz w:val="24"/>
              </w:rPr>
              <w:t>Appendix B:  Funding Estimates …………………………………</w:t>
            </w:r>
            <w:r w:rsidR="000B2CB2">
              <w:rPr>
                <w:rFonts w:asciiTheme="minorHAnsi" w:hAnsiTheme="minorHAnsi" w:cs="Arial"/>
                <w:sz w:val="24"/>
              </w:rPr>
              <w:t>…………………</w:t>
            </w:r>
            <w:r w:rsidR="009F6ED5">
              <w:rPr>
                <w:rFonts w:asciiTheme="minorHAnsi" w:hAnsiTheme="minorHAnsi" w:cs="Arial"/>
                <w:sz w:val="24"/>
              </w:rPr>
              <w:t>…</w:t>
            </w:r>
          </w:p>
        </w:tc>
        <w:tc>
          <w:tcPr>
            <w:tcW w:w="1710" w:type="dxa"/>
          </w:tcPr>
          <w:p w:rsidR="009F6396"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34</w:t>
            </w:r>
          </w:p>
        </w:tc>
      </w:tr>
      <w:tr w:rsidR="00617DB1" w:rsidRPr="00D92110" w:rsidTr="009F6ED5">
        <w:trPr>
          <w:trHeight w:val="432"/>
          <w:jc w:val="center"/>
        </w:trPr>
        <w:tc>
          <w:tcPr>
            <w:tcW w:w="6858" w:type="dxa"/>
          </w:tcPr>
          <w:p w:rsidR="00617DB1" w:rsidRPr="00D92110" w:rsidRDefault="00617DB1" w:rsidP="00DA0906">
            <w:pPr>
              <w:spacing w:after="0" w:line="240" w:lineRule="auto"/>
              <w:rPr>
                <w:rFonts w:asciiTheme="minorHAnsi" w:hAnsiTheme="minorHAnsi" w:cs="Arial"/>
                <w:sz w:val="24"/>
              </w:rPr>
            </w:pPr>
            <w:r w:rsidRPr="00D92110">
              <w:rPr>
                <w:rFonts w:asciiTheme="minorHAnsi" w:hAnsiTheme="minorHAnsi" w:cs="Arial"/>
                <w:sz w:val="24"/>
              </w:rPr>
              <w:t xml:space="preserve">Attachment A: </w:t>
            </w:r>
            <w:r w:rsidR="003B7526" w:rsidRPr="00D92110">
              <w:rPr>
                <w:rFonts w:asciiTheme="minorHAnsi" w:hAnsiTheme="minorHAnsi" w:cs="Arial"/>
                <w:sz w:val="24"/>
              </w:rPr>
              <w:t xml:space="preserve"> F.S. 1003.53  ………………..</w:t>
            </w:r>
            <w:r w:rsidR="00DA0906" w:rsidRPr="00D92110">
              <w:rPr>
                <w:rFonts w:asciiTheme="minorHAnsi" w:hAnsiTheme="minorHAnsi" w:cs="Arial"/>
                <w:sz w:val="24"/>
              </w:rPr>
              <w:t>.……..……………</w:t>
            </w:r>
            <w:r w:rsidR="000B2CB2">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40</w:t>
            </w:r>
          </w:p>
        </w:tc>
      </w:tr>
      <w:tr w:rsidR="00617DB1" w:rsidRPr="00D92110" w:rsidTr="009F6ED5">
        <w:trPr>
          <w:trHeight w:val="432"/>
          <w:jc w:val="center"/>
        </w:trPr>
        <w:tc>
          <w:tcPr>
            <w:tcW w:w="6858" w:type="dxa"/>
          </w:tcPr>
          <w:p w:rsidR="00617DB1" w:rsidRPr="00D92110" w:rsidRDefault="00617DB1" w:rsidP="00DA0906">
            <w:pPr>
              <w:spacing w:after="0" w:line="240" w:lineRule="auto"/>
              <w:rPr>
                <w:rFonts w:asciiTheme="minorHAnsi" w:hAnsiTheme="minorHAnsi" w:cs="Arial"/>
                <w:sz w:val="24"/>
              </w:rPr>
            </w:pPr>
            <w:r w:rsidRPr="00D92110">
              <w:rPr>
                <w:rFonts w:asciiTheme="minorHAnsi" w:hAnsiTheme="minorHAnsi" w:cs="Arial"/>
                <w:sz w:val="24"/>
              </w:rPr>
              <w:t xml:space="preserve">Attachment B: </w:t>
            </w:r>
            <w:r w:rsidR="003B7526" w:rsidRPr="00D92110">
              <w:rPr>
                <w:rFonts w:asciiTheme="minorHAnsi" w:hAnsiTheme="minorHAnsi" w:cs="Arial"/>
                <w:sz w:val="24"/>
              </w:rPr>
              <w:t xml:space="preserve"> </w:t>
            </w:r>
            <w:r w:rsidR="00DA0906" w:rsidRPr="00D92110">
              <w:rPr>
                <w:rFonts w:asciiTheme="minorHAnsi" w:hAnsiTheme="minorHAnsi" w:cs="Arial"/>
                <w:sz w:val="24"/>
              </w:rPr>
              <w:t>Nint</w:t>
            </w:r>
            <w:r w:rsidR="003B7526" w:rsidRPr="00D92110">
              <w:rPr>
                <w:rFonts w:asciiTheme="minorHAnsi" w:hAnsiTheme="minorHAnsi" w:cs="Arial"/>
                <w:sz w:val="24"/>
              </w:rPr>
              <w:t>h Grade Longitudinal Study .…..</w:t>
            </w:r>
            <w:r w:rsidR="00DA0906" w:rsidRPr="00D92110">
              <w:rPr>
                <w:rFonts w:asciiTheme="minorHAnsi" w:hAnsiTheme="minorHAnsi" w:cs="Arial"/>
                <w:sz w:val="24"/>
              </w:rPr>
              <w:t>…</w:t>
            </w:r>
            <w:r w:rsidR="003B7526" w:rsidRPr="00D92110">
              <w:rPr>
                <w:rFonts w:asciiTheme="minorHAnsi" w:hAnsiTheme="minorHAnsi" w:cs="Arial"/>
                <w:sz w:val="24"/>
              </w:rPr>
              <w:t>..</w:t>
            </w:r>
            <w:r w:rsidR="00DA0906" w:rsidRPr="00D92110">
              <w:rPr>
                <w:rFonts w:asciiTheme="minorHAnsi" w:hAnsiTheme="minorHAnsi" w:cs="Arial"/>
                <w:sz w:val="24"/>
              </w:rPr>
              <w:t>………</w:t>
            </w:r>
            <w:r w:rsidR="000B2CB2">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43</w:t>
            </w:r>
          </w:p>
        </w:tc>
      </w:tr>
      <w:tr w:rsidR="00011D49" w:rsidRPr="00D92110" w:rsidTr="009F6ED5">
        <w:trPr>
          <w:trHeight w:val="432"/>
          <w:jc w:val="center"/>
        </w:trPr>
        <w:tc>
          <w:tcPr>
            <w:tcW w:w="6858" w:type="dxa"/>
          </w:tcPr>
          <w:p w:rsidR="00011D49" w:rsidRPr="00D92110" w:rsidRDefault="00011D49" w:rsidP="00DA0906">
            <w:pPr>
              <w:spacing w:after="0" w:line="240" w:lineRule="auto"/>
              <w:rPr>
                <w:rFonts w:asciiTheme="minorHAnsi" w:hAnsiTheme="minorHAnsi" w:cs="Arial"/>
                <w:sz w:val="24"/>
              </w:rPr>
            </w:pPr>
            <w:r w:rsidRPr="00D92110">
              <w:rPr>
                <w:rFonts w:asciiTheme="minorHAnsi" w:hAnsiTheme="minorHAnsi" w:cs="Arial"/>
                <w:sz w:val="24"/>
              </w:rPr>
              <w:t xml:space="preserve">Attachment C: </w:t>
            </w:r>
            <w:r w:rsidR="003B7526" w:rsidRPr="00D92110">
              <w:rPr>
                <w:rFonts w:asciiTheme="minorHAnsi" w:hAnsiTheme="minorHAnsi" w:cs="Arial"/>
                <w:sz w:val="24"/>
              </w:rPr>
              <w:t xml:space="preserve"> </w:t>
            </w:r>
            <w:r w:rsidR="00DA0906" w:rsidRPr="00D92110">
              <w:rPr>
                <w:rFonts w:asciiTheme="minorHAnsi" w:hAnsiTheme="minorHAnsi" w:cs="Arial"/>
                <w:sz w:val="24"/>
              </w:rPr>
              <w:t>Sixth</w:t>
            </w:r>
            <w:r w:rsidR="003B7526" w:rsidRPr="00D92110">
              <w:rPr>
                <w:rFonts w:asciiTheme="minorHAnsi" w:hAnsiTheme="minorHAnsi" w:cs="Arial"/>
                <w:sz w:val="24"/>
              </w:rPr>
              <w:t xml:space="preserve"> Grade Predictive Study  ………..…..</w:t>
            </w:r>
            <w:r w:rsidR="00DA0906" w:rsidRPr="00D92110">
              <w:rPr>
                <w:rFonts w:asciiTheme="minorHAnsi" w:hAnsiTheme="minorHAnsi" w:cs="Arial"/>
                <w:sz w:val="24"/>
              </w:rPr>
              <w:t>……</w:t>
            </w:r>
            <w:r w:rsidR="000B2CB2">
              <w:rPr>
                <w:rFonts w:asciiTheme="minorHAnsi" w:hAnsiTheme="minorHAnsi" w:cs="Arial"/>
                <w:sz w:val="24"/>
              </w:rPr>
              <w:t>……………</w:t>
            </w:r>
            <w:r w:rsidR="009F6ED5">
              <w:rPr>
                <w:rFonts w:asciiTheme="minorHAnsi" w:hAnsiTheme="minorHAnsi" w:cs="Arial"/>
                <w:sz w:val="24"/>
              </w:rPr>
              <w:t>…</w:t>
            </w:r>
          </w:p>
        </w:tc>
        <w:tc>
          <w:tcPr>
            <w:tcW w:w="1710" w:type="dxa"/>
          </w:tcPr>
          <w:p w:rsidR="00011D49"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189</w:t>
            </w:r>
          </w:p>
        </w:tc>
      </w:tr>
      <w:tr w:rsidR="00617DB1" w:rsidRPr="00D92110" w:rsidTr="009F6ED5">
        <w:trPr>
          <w:trHeight w:val="432"/>
          <w:jc w:val="center"/>
        </w:trPr>
        <w:tc>
          <w:tcPr>
            <w:tcW w:w="6858" w:type="dxa"/>
          </w:tcPr>
          <w:p w:rsidR="00617DB1" w:rsidRPr="00D92110" w:rsidRDefault="00011D49" w:rsidP="00DA0906">
            <w:pPr>
              <w:spacing w:after="0" w:line="240" w:lineRule="auto"/>
              <w:rPr>
                <w:rFonts w:asciiTheme="minorHAnsi" w:hAnsiTheme="minorHAnsi" w:cs="Arial"/>
                <w:sz w:val="24"/>
              </w:rPr>
            </w:pPr>
            <w:r w:rsidRPr="00D92110">
              <w:rPr>
                <w:rFonts w:asciiTheme="minorHAnsi" w:hAnsiTheme="minorHAnsi" w:cs="Arial"/>
                <w:sz w:val="24"/>
              </w:rPr>
              <w:t xml:space="preserve">Attachment D: </w:t>
            </w:r>
            <w:r w:rsidR="003B7526" w:rsidRPr="00D92110">
              <w:rPr>
                <w:rFonts w:asciiTheme="minorHAnsi" w:hAnsiTheme="minorHAnsi" w:cs="Arial"/>
                <w:sz w:val="24"/>
              </w:rPr>
              <w:t xml:space="preserve"> </w:t>
            </w:r>
            <w:r w:rsidR="00DA0906" w:rsidRPr="00D92110">
              <w:rPr>
                <w:rFonts w:asciiTheme="minorHAnsi" w:hAnsiTheme="minorHAnsi" w:cs="Arial"/>
                <w:sz w:val="24"/>
              </w:rPr>
              <w:t>F</w:t>
            </w:r>
            <w:r w:rsidR="003B7526" w:rsidRPr="00D92110">
              <w:rPr>
                <w:rFonts w:asciiTheme="minorHAnsi" w:hAnsiTheme="minorHAnsi" w:cs="Arial"/>
                <w:sz w:val="24"/>
              </w:rPr>
              <w:t>ocus Group Analysis  ……..……</w:t>
            </w:r>
            <w:r w:rsidR="00DA0906" w:rsidRPr="00D92110">
              <w:rPr>
                <w:rFonts w:asciiTheme="minorHAnsi" w:hAnsiTheme="minorHAnsi" w:cs="Arial"/>
                <w:sz w:val="24"/>
              </w:rPr>
              <w:t>……………</w:t>
            </w:r>
            <w:r w:rsidR="000B2CB2">
              <w:rPr>
                <w:rFonts w:asciiTheme="minorHAnsi" w:hAnsiTheme="minorHAnsi" w:cs="Arial"/>
                <w:sz w:val="24"/>
              </w:rPr>
              <w:t>…………………</w:t>
            </w:r>
            <w:r w:rsidR="009F6ED5">
              <w:rPr>
                <w:rFonts w:asciiTheme="minorHAnsi" w:hAnsiTheme="minorHAnsi" w:cs="Arial"/>
                <w:sz w:val="24"/>
              </w:rPr>
              <w:t>..</w:t>
            </w:r>
          </w:p>
        </w:tc>
        <w:tc>
          <w:tcPr>
            <w:tcW w:w="1710" w:type="dxa"/>
          </w:tcPr>
          <w:p w:rsidR="00617DB1"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121</w:t>
            </w:r>
          </w:p>
        </w:tc>
      </w:tr>
      <w:tr w:rsidR="00011D49" w:rsidRPr="00D92110" w:rsidTr="009F6ED5">
        <w:trPr>
          <w:trHeight w:val="432"/>
          <w:jc w:val="center"/>
        </w:trPr>
        <w:tc>
          <w:tcPr>
            <w:tcW w:w="6858" w:type="dxa"/>
          </w:tcPr>
          <w:p w:rsidR="00011D49" w:rsidRPr="00D92110" w:rsidRDefault="00011D49" w:rsidP="006B2E95">
            <w:pPr>
              <w:spacing w:after="0" w:line="240" w:lineRule="auto"/>
              <w:rPr>
                <w:rFonts w:asciiTheme="minorHAnsi" w:hAnsiTheme="minorHAnsi" w:cs="Arial"/>
                <w:sz w:val="24"/>
              </w:rPr>
            </w:pPr>
            <w:r w:rsidRPr="00D92110">
              <w:rPr>
                <w:rFonts w:asciiTheme="minorHAnsi" w:hAnsiTheme="minorHAnsi" w:cs="Arial"/>
                <w:sz w:val="24"/>
              </w:rPr>
              <w:t xml:space="preserve">Attachment E: </w:t>
            </w:r>
            <w:r w:rsidR="003B7526" w:rsidRPr="00D92110">
              <w:rPr>
                <w:rFonts w:asciiTheme="minorHAnsi" w:hAnsiTheme="minorHAnsi" w:cs="Arial"/>
                <w:sz w:val="24"/>
              </w:rPr>
              <w:t xml:space="preserve"> </w:t>
            </w:r>
            <w:r w:rsidRPr="00D92110">
              <w:rPr>
                <w:rFonts w:asciiTheme="minorHAnsi" w:hAnsiTheme="minorHAnsi" w:cs="Arial"/>
                <w:sz w:val="24"/>
              </w:rPr>
              <w:t>MPSS Board Presentation, March 2010  ……</w:t>
            </w:r>
            <w:r w:rsidR="000B2CB2">
              <w:rPr>
                <w:rFonts w:asciiTheme="minorHAnsi" w:hAnsiTheme="minorHAnsi" w:cs="Arial"/>
                <w:sz w:val="24"/>
              </w:rPr>
              <w:t>……………</w:t>
            </w:r>
            <w:r w:rsidR="009F6ED5">
              <w:rPr>
                <w:rFonts w:asciiTheme="minorHAnsi" w:hAnsiTheme="minorHAnsi" w:cs="Arial"/>
                <w:sz w:val="24"/>
              </w:rPr>
              <w:t>.</w:t>
            </w:r>
          </w:p>
        </w:tc>
        <w:tc>
          <w:tcPr>
            <w:tcW w:w="1710" w:type="dxa"/>
          </w:tcPr>
          <w:p w:rsidR="00011D49" w:rsidRPr="00D92110" w:rsidRDefault="000B2CB2" w:rsidP="000B2CB2">
            <w:pPr>
              <w:spacing w:after="0" w:line="240" w:lineRule="auto"/>
              <w:jc w:val="center"/>
              <w:rPr>
                <w:rFonts w:asciiTheme="minorHAnsi" w:hAnsiTheme="minorHAnsi" w:cs="Arial"/>
                <w:sz w:val="24"/>
              </w:rPr>
            </w:pPr>
            <w:r>
              <w:rPr>
                <w:rFonts w:asciiTheme="minorHAnsi" w:hAnsiTheme="minorHAnsi" w:cs="Arial"/>
                <w:sz w:val="24"/>
              </w:rPr>
              <w:t>139</w:t>
            </w:r>
          </w:p>
        </w:tc>
      </w:tr>
    </w:tbl>
    <w:p w:rsidR="00F32378" w:rsidRPr="00D92110" w:rsidRDefault="00F32378">
      <w:pPr>
        <w:spacing w:after="0" w:line="240" w:lineRule="auto"/>
        <w:rPr>
          <w:rFonts w:asciiTheme="minorHAnsi" w:hAnsiTheme="minorHAnsi" w:cs="Arial"/>
          <w:b/>
          <w:sz w:val="28"/>
        </w:rPr>
      </w:pPr>
      <w:r w:rsidRPr="00D92110">
        <w:rPr>
          <w:rFonts w:asciiTheme="minorHAnsi" w:hAnsiTheme="minorHAnsi" w:cs="Arial"/>
          <w:b/>
          <w:sz w:val="28"/>
        </w:rPr>
        <w:br w:type="page"/>
      </w:r>
    </w:p>
    <w:p w:rsidR="00EA69C0" w:rsidRPr="00D92110" w:rsidRDefault="00EA69C0" w:rsidP="00EA69C0">
      <w:pPr>
        <w:spacing w:after="0"/>
        <w:jc w:val="center"/>
        <w:rPr>
          <w:rFonts w:asciiTheme="minorHAnsi" w:hAnsiTheme="minorHAnsi" w:cs="Arial"/>
          <w:b/>
          <w:sz w:val="28"/>
        </w:rPr>
      </w:pPr>
      <w:r w:rsidRPr="00D92110">
        <w:rPr>
          <w:rFonts w:asciiTheme="minorHAnsi" w:hAnsiTheme="minorHAnsi" w:cs="Arial"/>
          <w:b/>
          <w:sz w:val="28"/>
        </w:rPr>
        <w:lastRenderedPageBreak/>
        <w:t>Multiple Pathways &amp; Support Services</w:t>
      </w:r>
    </w:p>
    <w:p w:rsidR="00EA69C0" w:rsidRPr="00D92110" w:rsidRDefault="00EA69C0" w:rsidP="00EA69C0">
      <w:pPr>
        <w:spacing w:after="0"/>
        <w:jc w:val="center"/>
        <w:rPr>
          <w:rFonts w:asciiTheme="minorHAnsi" w:hAnsiTheme="minorHAnsi" w:cs="Arial"/>
          <w:b/>
          <w:sz w:val="28"/>
        </w:rPr>
      </w:pPr>
      <w:r w:rsidRPr="00D92110">
        <w:rPr>
          <w:rFonts w:asciiTheme="minorHAnsi" w:hAnsiTheme="minorHAnsi" w:cs="Arial"/>
          <w:b/>
          <w:sz w:val="28"/>
        </w:rPr>
        <w:t>5-Year Strategic Plan Proposal</w:t>
      </w:r>
    </w:p>
    <w:p w:rsidR="00EA69C0" w:rsidRPr="00D92110" w:rsidRDefault="00EA69C0" w:rsidP="00EA69C0">
      <w:pPr>
        <w:spacing w:after="0"/>
        <w:jc w:val="center"/>
        <w:rPr>
          <w:rFonts w:asciiTheme="minorHAnsi" w:hAnsiTheme="minorHAnsi" w:cs="Arial"/>
          <w:b/>
          <w:sz w:val="28"/>
        </w:rPr>
      </w:pPr>
    </w:p>
    <w:p w:rsidR="00A05B8E" w:rsidRPr="009028A4" w:rsidRDefault="00A05B8E" w:rsidP="00EA69C0">
      <w:pPr>
        <w:spacing w:after="0"/>
        <w:rPr>
          <w:rFonts w:asciiTheme="minorHAnsi" w:hAnsiTheme="minorHAnsi" w:cs="Arial"/>
          <w:b/>
          <w:sz w:val="24"/>
          <w:szCs w:val="24"/>
        </w:rPr>
      </w:pPr>
      <w:r w:rsidRPr="009028A4">
        <w:rPr>
          <w:rFonts w:asciiTheme="minorHAnsi" w:hAnsiTheme="minorHAnsi" w:cs="Arial"/>
          <w:b/>
          <w:sz w:val="24"/>
          <w:szCs w:val="24"/>
        </w:rPr>
        <w:t xml:space="preserve">DCPS </w:t>
      </w:r>
      <w:r w:rsidR="000E08BE" w:rsidRPr="009028A4">
        <w:rPr>
          <w:rFonts w:asciiTheme="minorHAnsi" w:hAnsiTheme="minorHAnsi" w:cs="Arial"/>
          <w:b/>
          <w:sz w:val="24"/>
          <w:szCs w:val="24"/>
        </w:rPr>
        <w:t>Strategic Plan</w:t>
      </w:r>
      <w:r w:rsidRPr="009028A4">
        <w:rPr>
          <w:rFonts w:asciiTheme="minorHAnsi" w:hAnsiTheme="minorHAnsi" w:cs="Arial"/>
          <w:b/>
          <w:sz w:val="24"/>
          <w:szCs w:val="24"/>
        </w:rPr>
        <w:t xml:space="preserve"> Alignment:</w:t>
      </w:r>
    </w:p>
    <w:p w:rsidR="00E46B76" w:rsidRPr="009028A4" w:rsidRDefault="00E46B76" w:rsidP="00EA69C0">
      <w:pPr>
        <w:spacing w:after="0"/>
        <w:rPr>
          <w:rFonts w:asciiTheme="minorHAnsi" w:hAnsiTheme="minorHAnsi" w:cs="Arial"/>
          <w:b/>
          <w:sz w:val="24"/>
          <w:szCs w:val="24"/>
        </w:rPr>
      </w:pPr>
    </w:p>
    <w:p w:rsidR="00EA69C0" w:rsidRPr="009028A4" w:rsidRDefault="000E08BE" w:rsidP="00E46B76">
      <w:pPr>
        <w:ind w:firstLine="720"/>
        <w:rPr>
          <w:rFonts w:asciiTheme="minorHAnsi" w:hAnsiTheme="minorHAnsi" w:cs="Arial"/>
          <w:b/>
          <w:sz w:val="24"/>
          <w:szCs w:val="24"/>
        </w:rPr>
      </w:pPr>
      <w:r w:rsidRPr="009028A4">
        <w:rPr>
          <w:rFonts w:asciiTheme="minorHAnsi" w:hAnsiTheme="minorHAnsi" w:cs="Arial"/>
          <w:b/>
          <w:sz w:val="24"/>
          <w:szCs w:val="24"/>
        </w:rPr>
        <w:t>Goal</w:t>
      </w:r>
      <w:r w:rsidR="00A05B8E" w:rsidRPr="009028A4">
        <w:rPr>
          <w:rFonts w:asciiTheme="minorHAnsi" w:hAnsiTheme="minorHAnsi" w:cs="Arial"/>
          <w:b/>
          <w:sz w:val="24"/>
          <w:szCs w:val="24"/>
        </w:rPr>
        <w:t xml:space="preserve"> 2: </w:t>
      </w:r>
      <w:r w:rsidR="00F42CDA">
        <w:rPr>
          <w:rFonts w:asciiTheme="minorHAnsi" w:hAnsiTheme="minorHAnsi" w:cs="Arial"/>
          <w:b/>
          <w:sz w:val="24"/>
          <w:szCs w:val="24"/>
        </w:rPr>
        <w:t xml:space="preserve"> </w:t>
      </w:r>
      <w:r w:rsidR="00A05B8E" w:rsidRPr="009028A4">
        <w:rPr>
          <w:rFonts w:asciiTheme="minorHAnsi" w:hAnsiTheme="minorHAnsi" w:cs="Arial"/>
          <w:sz w:val="24"/>
          <w:szCs w:val="24"/>
        </w:rPr>
        <w:t>Significantly Increase the Graduation Rate</w:t>
      </w:r>
    </w:p>
    <w:p w:rsidR="000E08BE" w:rsidRPr="009028A4" w:rsidRDefault="000E08BE" w:rsidP="00EA69C0">
      <w:pPr>
        <w:rPr>
          <w:rFonts w:asciiTheme="minorHAnsi" w:hAnsiTheme="minorHAnsi" w:cs="Arial"/>
          <w:b/>
          <w:sz w:val="24"/>
          <w:szCs w:val="24"/>
        </w:rPr>
      </w:pPr>
      <w:r w:rsidRPr="009028A4">
        <w:rPr>
          <w:rFonts w:asciiTheme="minorHAnsi" w:hAnsiTheme="minorHAnsi" w:cs="Arial"/>
          <w:b/>
          <w:sz w:val="24"/>
          <w:szCs w:val="24"/>
        </w:rPr>
        <w:t>Executive Summary:</w:t>
      </w:r>
    </w:p>
    <w:p w:rsidR="00817A6F" w:rsidRPr="009028A4" w:rsidRDefault="000668C9" w:rsidP="00EA69C0">
      <w:pPr>
        <w:jc w:val="both"/>
        <w:rPr>
          <w:rFonts w:asciiTheme="minorHAnsi" w:hAnsiTheme="minorHAnsi" w:cs="Arial"/>
          <w:sz w:val="24"/>
          <w:szCs w:val="24"/>
        </w:rPr>
      </w:pPr>
      <w:r w:rsidRPr="009028A4">
        <w:rPr>
          <w:rFonts w:asciiTheme="minorHAnsi" w:hAnsiTheme="minorHAnsi" w:cs="Arial"/>
          <w:sz w:val="24"/>
          <w:szCs w:val="24"/>
        </w:rPr>
        <w:t>In 2010, only two out of three Duval County Public School students gradu</w:t>
      </w:r>
      <w:r w:rsidR="00817A6F" w:rsidRPr="009028A4">
        <w:rPr>
          <w:rFonts w:asciiTheme="minorHAnsi" w:hAnsiTheme="minorHAnsi" w:cs="Arial"/>
          <w:sz w:val="24"/>
          <w:szCs w:val="24"/>
        </w:rPr>
        <w:t>ated on time with their peers. Lacking a high school diploma, dropouts are far more likely to be unemployed, on public assistance, and</w:t>
      </w:r>
      <w:r w:rsidR="00C83022">
        <w:rPr>
          <w:rFonts w:asciiTheme="minorHAnsi" w:hAnsiTheme="minorHAnsi" w:cs="Arial"/>
          <w:sz w:val="24"/>
          <w:szCs w:val="24"/>
        </w:rPr>
        <w:t>/or</w:t>
      </w:r>
      <w:r w:rsidR="00817A6F" w:rsidRPr="009028A4">
        <w:rPr>
          <w:rFonts w:asciiTheme="minorHAnsi" w:hAnsiTheme="minorHAnsi" w:cs="Arial"/>
          <w:sz w:val="24"/>
          <w:szCs w:val="24"/>
        </w:rPr>
        <w:t xml:space="preserve"> incarcerated.  According to the Alliance for Excellent Education, the average annual income for a high school dropout is approximately $10,000 less than that of a high school graduate.  </w:t>
      </w:r>
      <w:r w:rsidR="007B6606" w:rsidRPr="009028A4">
        <w:rPr>
          <w:rFonts w:asciiTheme="minorHAnsi" w:hAnsiTheme="minorHAnsi" w:cs="Arial"/>
          <w:sz w:val="24"/>
          <w:szCs w:val="24"/>
        </w:rPr>
        <w:t>In addition, state and local economies suffer when they have a less educated population, finding it more difficult to attract new businesses to the area.</w:t>
      </w:r>
    </w:p>
    <w:p w:rsidR="00EA69C0" w:rsidRPr="009028A4" w:rsidRDefault="00817A6F" w:rsidP="00EA69C0">
      <w:pPr>
        <w:jc w:val="both"/>
        <w:rPr>
          <w:rFonts w:asciiTheme="minorHAnsi" w:hAnsiTheme="minorHAnsi" w:cs="Arial"/>
          <w:sz w:val="24"/>
          <w:szCs w:val="24"/>
        </w:rPr>
      </w:pPr>
      <w:r w:rsidRPr="009028A4">
        <w:rPr>
          <w:rFonts w:asciiTheme="minorHAnsi" w:hAnsiTheme="minorHAnsi" w:cs="Arial"/>
          <w:sz w:val="24"/>
          <w:szCs w:val="24"/>
        </w:rPr>
        <w:t xml:space="preserve">In recognition of the high </w:t>
      </w:r>
      <w:r w:rsidR="00C83022">
        <w:rPr>
          <w:rFonts w:asciiTheme="minorHAnsi" w:hAnsiTheme="minorHAnsi" w:cs="Arial"/>
          <w:sz w:val="24"/>
          <w:szCs w:val="24"/>
        </w:rPr>
        <w:t xml:space="preserve">social and economic </w:t>
      </w:r>
      <w:r w:rsidRPr="009028A4">
        <w:rPr>
          <w:rFonts w:asciiTheme="minorHAnsi" w:hAnsiTheme="minorHAnsi" w:cs="Arial"/>
          <w:sz w:val="24"/>
          <w:szCs w:val="24"/>
        </w:rPr>
        <w:t xml:space="preserve">costs </w:t>
      </w:r>
      <w:r w:rsidR="007B6606" w:rsidRPr="009028A4">
        <w:rPr>
          <w:rFonts w:asciiTheme="minorHAnsi" w:hAnsiTheme="minorHAnsi" w:cs="Arial"/>
          <w:sz w:val="24"/>
          <w:szCs w:val="24"/>
        </w:rPr>
        <w:t>to both individuals and the community at large</w:t>
      </w:r>
      <w:r w:rsidRPr="009028A4">
        <w:rPr>
          <w:rFonts w:asciiTheme="minorHAnsi" w:hAnsiTheme="minorHAnsi" w:cs="Arial"/>
          <w:sz w:val="24"/>
          <w:szCs w:val="24"/>
        </w:rPr>
        <w:t>, increasing the</w:t>
      </w:r>
      <w:r w:rsidR="00CD3DED" w:rsidRPr="009028A4">
        <w:rPr>
          <w:rFonts w:asciiTheme="minorHAnsi" w:hAnsiTheme="minorHAnsi" w:cs="Arial"/>
          <w:sz w:val="24"/>
          <w:szCs w:val="24"/>
        </w:rPr>
        <w:t xml:space="preserve"> graduation rate in Duval County Public </w:t>
      </w:r>
      <w:r w:rsidR="0045422C" w:rsidRPr="009028A4">
        <w:rPr>
          <w:rFonts w:asciiTheme="minorHAnsi" w:hAnsiTheme="minorHAnsi" w:cs="Arial"/>
          <w:sz w:val="24"/>
          <w:szCs w:val="24"/>
        </w:rPr>
        <w:t>Schools</w:t>
      </w:r>
      <w:r w:rsidR="00CD3DED" w:rsidRPr="009028A4">
        <w:rPr>
          <w:rFonts w:asciiTheme="minorHAnsi" w:hAnsiTheme="minorHAnsi" w:cs="Arial"/>
          <w:sz w:val="24"/>
          <w:szCs w:val="24"/>
        </w:rPr>
        <w:t xml:space="preserve"> has become a</w:t>
      </w:r>
      <w:r w:rsidR="007B6606" w:rsidRPr="009028A4">
        <w:rPr>
          <w:rFonts w:asciiTheme="minorHAnsi" w:hAnsiTheme="minorHAnsi" w:cs="Arial"/>
          <w:sz w:val="24"/>
          <w:szCs w:val="24"/>
        </w:rPr>
        <w:t xml:space="preserve"> community-wide priority.</w:t>
      </w:r>
      <w:r w:rsidR="00402D6E" w:rsidRPr="009028A4">
        <w:rPr>
          <w:rFonts w:asciiTheme="minorHAnsi" w:hAnsiTheme="minorHAnsi" w:cs="Arial"/>
          <w:sz w:val="24"/>
          <w:szCs w:val="24"/>
        </w:rPr>
        <w:t xml:space="preserve">  Duval County Public Schools has embraced the </w:t>
      </w:r>
      <w:r w:rsidR="007B6606" w:rsidRPr="009028A4">
        <w:rPr>
          <w:rFonts w:asciiTheme="minorHAnsi" w:hAnsiTheme="minorHAnsi" w:cs="Arial"/>
          <w:sz w:val="24"/>
          <w:szCs w:val="24"/>
        </w:rPr>
        <w:t>assistance</w:t>
      </w:r>
      <w:r w:rsidR="00402D6E" w:rsidRPr="009028A4">
        <w:rPr>
          <w:rFonts w:asciiTheme="minorHAnsi" w:hAnsiTheme="minorHAnsi" w:cs="Arial"/>
          <w:sz w:val="24"/>
          <w:szCs w:val="24"/>
        </w:rPr>
        <w:t xml:space="preserve"> and </w:t>
      </w:r>
      <w:r w:rsidR="007B6606" w:rsidRPr="009028A4">
        <w:rPr>
          <w:rFonts w:asciiTheme="minorHAnsi" w:hAnsiTheme="minorHAnsi" w:cs="Arial"/>
          <w:sz w:val="24"/>
          <w:szCs w:val="24"/>
        </w:rPr>
        <w:t xml:space="preserve">support </w:t>
      </w:r>
      <w:r w:rsidR="00CD3DED" w:rsidRPr="009028A4">
        <w:rPr>
          <w:rFonts w:asciiTheme="minorHAnsi" w:hAnsiTheme="minorHAnsi" w:cs="Arial"/>
          <w:sz w:val="24"/>
          <w:szCs w:val="24"/>
        </w:rPr>
        <w:t xml:space="preserve">of </w:t>
      </w:r>
      <w:r w:rsidR="007B6606" w:rsidRPr="009028A4">
        <w:rPr>
          <w:rFonts w:asciiTheme="minorHAnsi" w:hAnsiTheme="minorHAnsi" w:cs="Arial"/>
          <w:sz w:val="24"/>
          <w:szCs w:val="24"/>
        </w:rPr>
        <w:t xml:space="preserve">community based </w:t>
      </w:r>
      <w:r w:rsidR="00CD3DED" w:rsidRPr="009028A4">
        <w:rPr>
          <w:rFonts w:asciiTheme="minorHAnsi" w:hAnsiTheme="minorHAnsi" w:cs="Arial"/>
          <w:sz w:val="24"/>
          <w:szCs w:val="24"/>
        </w:rPr>
        <w:t>partners</w:t>
      </w:r>
      <w:r w:rsidR="00402D6E" w:rsidRPr="009028A4">
        <w:rPr>
          <w:rFonts w:asciiTheme="minorHAnsi" w:hAnsiTheme="minorHAnsi" w:cs="Arial"/>
          <w:sz w:val="24"/>
          <w:szCs w:val="24"/>
        </w:rPr>
        <w:t xml:space="preserve">, business </w:t>
      </w:r>
      <w:r w:rsidR="007B6606" w:rsidRPr="009028A4">
        <w:rPr>
          <w:rFonts w:asciiTheme="minorHAnsi" w:hAnsiTheme="minorHAnsi" w:cs="Arial"/>
          <w:sz w:val="24"/>
          <w:szCs w:val="24"/>
        </w:rPr>
        <w:t>leaders</w:t>
      </w:r>
      <w:r w:rsidR="00CD3DED" w:rsidRPr="009028A4">
        <w:rPr>
          <w:rFonts w:asciiTheme="minorHAnsi" w:hAnsiTheme="minorHAnsi" w:cs="Arial"/>
          <w:sz w:val="24"/>
          <w:szCs w:val="24"/>
        </w:rPr>
        <w:t xml:space="preserve"> and faith based </w:t>
      </w:r>
      <w:r w:rsidR="0045422C" w:rsidRPr="009028A4">
        <w:rPr>
          <w:rFonts w:asciiTheme="minorHAnsi" w:hAnsiTheme="minorHAnsi" w:cs="Arial"/>
          <w:sz w:val="24"/>
          <w:szCs w:val="24"/>
        </w:rPr>
        <w:t xml:space="preserve">organizations.  </w:t>
      </w:r>
      <w:r w:rsidR="00A05B8E" w:rsidRPr="009028A4">
        <w:rPr>
          <w:rFonts w:asciiTheme="minorHAnsi" w:hAnsiTheme="minorHAnsi" w:cs="Arial"/>
          <w:sz w:val="24"/>
          <w:szCs w:val="24"/>
        </w:rPr>
        <w:t>Thi</w:t>
      </w:r>
      <w:r w:rsidR="00CD3DED" w:rsidRPr="009028A4">
        <w:rPr>
          <w:rFonts w:asciiTheme="minorHAnsi" w:hAnsiTheme="minorHAnsi" w:cs="Arial"/>
          <w:sz w:val="24"/>
          <w:szCs w:val="24"/>
        </w:rPr>
        <w:t xml:space="preserve">s five year plan </w:t>
      </w:r>
      <w:r w:rsidR="00402D6E" w:rsidRPr="009028A4">
        <w:rPr>
          <w:rFonts w:asciiTheme="minorHAnsi" w:hAnsiTheme="minorHAnsi" w:cs="Arial"/>
          <w:sz w:val="24"/>
          <w:szCs w:val="24"/>
        </w:rPr>
        <w:t>re</w:t>
      </w:r>
      <w:r w:rsidR="00CD3DED" w:rsidRPr="009028A4">
        <w:rPr>
          <w:rFonts w:asciiTheme="minorHAnsi" w:hAnsiTheme="minorHAnsi" w:cs="Arial"/>
          <w:sz w:val="24"/>
          <w:szCs w:val="24"/>
        </w:rPr>
        <w:t>pre</w:t>
      </w:r>
      <w:r w:rsidR="007B6606" w:rsidRPr="009028A4">
        <w:rPr>
          <w:rFonts w:asciiTheme="minorHAnsi" w:hAnsiTheme="minorHAnsi" w:cs="Arial"/>
          <w:sz w:val="24"/>
          <w:szCs w:val="24"/>
        </w:rPr>
        <w:t>sents two years of research and</w:t>
      </w:r>
      <w:r w:rsidR="00402D6E" w:rsidRPr="009028A4">
        <w:rPr>
          <w:rFonts w:asciiTheme="minorHAnsi" w:hAnsiTheme="minorHAnsi" w:cs="Arial"/>
          <w:sz w:val="24"/>
          <w:szCs w:val="24"/>
        </w:rPr>
        <w:t xml:space="preserve"> </w:t>
      </w:r>
      <w:r w:rsidR="00CD3DED" w:rsidRPr="009028A4">
        <w:rPr>
          <w:rFonts w:asciiTheme="minorHAnsi" w:hAnsiTheme="minorHAnsi" w:cs="Arial"/>
          <w:sz w:val="24"/>
          <w:szCs w:val="24"/>
        </w:rPr>
        <w:t>collaboration</w:t>
      </w:r>
      <w:r w:rsidR="007B6606" w:rsidRPr="009028A4">
        <w:rPr>
          <w:rFonts w:asciiTheme="minorHAnsi" w:hAnsiTheme="minorHAnsi" w:cs="Arial"/>
          <w:sz w:val="24"/>
          <w:szCs w:val="24"/>
        </w:rPr>
        <w:t>,</w:t>
      </w:r>
      <w:r w:rsidR="00CD3DED" w:rsidRPr="009028A4">
        <w:rPr>
          <w:rFonts w:asciiTheme="minorHAnsi" w:hAnsiTheme="minorHAnsi" w:cs="Arial"/>
          <w:sz w:val="24"/>
          <w:szCs w:val="24"/>
        </w:rPr>
        <w:t xml:space="preserve"> and </w:t>
      </w:r>
      <w:r w:rsidR="007B6606" w:rsidRPr="009028A4">
        <w:rPr>
          <w:rFonts w:asciiTheme="minorHAnsi" w:hAnsiTheme="minorHAnsi" w:cs="Arial"/>
          <w:sz w:val="24"/>
          <w:szCs w:val="24"/>
        </w:rPr>
        <w:t xml:space="preserve">incorporates </w:t>
      </w:r>
      <w:r w:rsidR="00CD3DED" w:rsidRPr="009028A4">
        <w:rPr>
          <w:rFonts w:asciiTheme="minorHAnsi" w:hAnsiTheme="minorHAnsi" w:cs="Arial"/>
          <w:sz w:val="24"/>
          <w:szCs w:val="24"/>
        </w:rPr>
        <w:t>specific</w:t>
      </w:r>
      <w:r w:rsidR="00A05B8E" w:rsidRPr="009028A4">
        <w:rPr>
          <w:rFonts w:asciiTheme="minorHAnsi" w:hAnsiTheme="minorHAnsi" w:cs="Arial"/>
          <w:sz w:val="24"/>
          <w:szCs w:val="24"/>
        </w:rPr>
        <w:t xml:space="preserve"> </w:t>
      </w:r>
      <w:r w:rsidR="00E46B76" w:rsidRPr="009028A4">
        <w:rPr>
          <w:rFonts w:asciiTheme="minorHAnsi" w:hAnsiTheme="minorHAnsi" w:cs="Arial"/>
          <w:sz w:val="24"/>
          <w:szCs w:val="24"/>
        </w:rPr>
        <w:t xml:space="preserve">proposed </w:t>
      </w:r>
      <w:r w:rsidR="00A05B8E" w:rsidRPr="009028A4">
        <w:rPr>
          <w:rFonts w:asciiTheme="minorHAnsi" w:hAnsiTheme="minorHAnsi" w:cs="Arial"/>
          <w:sz w:val="24"/>
          <w:szCs w:val="24"/>
        </w:rPr>
        <w:t xml:space="preserve">strategies for increasing the </w:t>
      </w:r>
      <w:r w:rsidR="00CD3DED" w:rsidRPr="009028A4">
        <w:rPr>
          <w:rFonts w:asciiTheme="minorHAnsi" w:hAnsiTheme="minorHAnsi" w:cs="Arial"/>
          <w:sz w:val="24"/>
          <w:szCs w:val="24"/>
        </w:rPr>
        <w:t>graduation rate</w:t>
      </w:r>
      <w:r w:rsidR="00AC06ED" w:rsidRPr="009028A4">
        <w:rPr>
          <w:rFonts w:asciiTheme="minorHAnsi" w:hAnsiTheme="minorHAnsi" w:cs="Arial"/>
          <w:sz w:val="24"/>
          <w:szCs w:val="24"/>
        </w:rPr>
        <w:t>,</w:t>
      </w:r>
      <w:r w:rsidR="00CD3DED" w:rsidRPr="009028A4">
        <w:rPr>
          <w:rFonts w:asciiTheme="minorHAnsi" w:hAnsiTheme="minorHAnsi" w:cs="Arial"/>
          <w:sz w:val="24"/>
          <w:szCs w:val="24"/>
        </w:rPr>
        <w:t xml:space="preserve"> with a focus on overage students.  Specific strategies are </w:t>
      </w:r>
      <w:r w:rsidR="0045422C" w:rsidRPr="009028A4">
        <w:rPr>
          <w:rFonts w:asciiTheme="minorHAnsi" w:hAnsiTheme="minorHAnsi" w:cs="Arial"/>
          <w:sz w:val="24"/>
          <w:szCs w:val="24"/>
        </w:rPr>
        <w:t>recommended</w:t>
      </w:r>
      <w:r w:rsidR="00402D6E" w:rsidRPr="009028A4">
        <w:rPr>
          <w:rFonts w:asciiTheme="minorHAnsi" w:hAnsiTheme="minorHAnsi" w:cs="Arial"/>
          <w:sz w:val="24"/>
          <w:szCs w:val="24"/>
        </w:rPr>
        <w:t xml:space="preserve"> f</w:t>
      </w:r>
      <w:r w:rsidR="00441971" w:rsidRPr="009028A4">
        <w:rPr>
          <w:rFonts w:asciiTheme="minorHAnsi" w:hAnsiTheme="minorHAnsi" w:cs="Arial"/>
          <w:sz w:val="24"/>
          <w:szCs w:val="24"/>
        </w:rPr>
        <w:t>or targeted students in Grades Two</w:t>
      </w:r>
      <w:r w:rsidR="00402D6E" w:rsidRPr="009028A4">
        <w:rPr>
          <w:rFonts w:asciiTheme="minorHAnsi" w:hAnsiTheme="minorHAnsi" w:cs="Arial"/>
          <w:sz w:val="24"/>
          <w:szCs w:val="24"/>
        </w:rPr>
        <w:t xml:space="preserve"> through </w:t>
      </w:r>
      <w:r w:rsidR="00CD3DED" w:rsidRPr="009028A4">
        <w:rPr>
          <w:rFonts w:asciiTheme="minorHAnsi" w:hAnsiTheme="minorHAnsi" w:cs="Arial"/>
          <w:sz w:val="24"/>
          <w:szCs w:val="24"/>
        </w:rPr>
        <w:t>Post Secondary.</w:t>
      </w:r>
    </w:p>
    <w:p w:rsidR="00CD3DED" w:rsidRPr="009028A4" w:rsidRDefault="00A05B8E" w:rsidP="00EA69C0">
      <w:pPr>
        <w:jc w:val="both"/>
        <w:rPr>
          <w:rFonts w:asciiTheme="minorHAnsi" w:hAnsiTheme="minorHAnsi" w:cs="Arial"/>
          <w:b/>
          <w:sz w:val="24"/>
          <w:szCs w:val="24"/>
        </w:rPr>
      </w:pPr>
      <w:r w:rsidRPr="009028A4">
        <w:rPr>
          <w:rFonts w:asciiTheme="minorHAnsi" w:hAnsiTheme="minorHAnsi" w:cs="Arial"/>
          <w:b/>
          <w:sz w:val="24"/>
          <w:szCs w:val="24"/>
        </w:rPr>
        <w:t>Goals:</w:t>
      </w:r>
      <w:r w:rsidR="00402D6E" w:rsidRPr="009028A4">
        <w:rPr>
          <w:rFonts w:asciiTheme="minorHAnsi" w:hAnsiTheme="minorHAnsi" w:cs="Arial"/>
          <w:b/>
          <w:color w:val="FF0000"/>
          <w:sz w:val="24"/>
          <w:szCs w:val="24"/>
        </w:rPr>
        <w:t xml:space="preserve"> </w:t>
      </w:r>
    </w:p>
    <w:p w:rsidR="008F17CE" w:rsidRPr="009028A4" w:rsidRDefault="0045422C" w:rsidP="00EA69C0">
      <w:pPr>
        <w:jc w:val="both"/>
        <w:rPr>
          <w:rFonts w:asciiTheme="minorHAnsi" w:hAnsiTheme="minorHAnsi" w:cs="Arial"/>
          <w:sz w:val="24"/>
          <w:szCs w:val="24"/>
        </w:rPr>
      </w:pPr>
      <w:r w:rsidRPr="009028A4">
        <w:rPr>
          <w:rFonts w:asciiTheme="minorHAnsi" w:hAnsiTheme="minorHAnsi" w:cs="Arial"/>
          <w:sz w:val="24"/>
          <w:szCs w:val="24"/>
        </w:rPr>
        <w:t>The district</w:t>
      </w:r>
      <w:r w:rsidR="00402D6E" w:rsidRPr="009028A4">
        <w:rPr>
          <w:rFonts w:asciiTheme="minorHAnsi" w:hAnsiTheme="minorHAnsi" w:cs="Arial"/>
          <w:sz w:val="24"/>
          <w:szCs w:val="24"/>
        </w:rPr>
        <w:t>’</w:t>
      </w:r>
      <w:r w:rsidRPr="009028A4">
        <w:rPr>
          <w:rFonts w:asciiTheme="minorHAnsi" w:hAnsiTheme="minorHAnsi" w:cs="Arial"/>
          <w:sz w:val="24"/>
          <w:szCs w:val="24"/>
        </w:rPr>
        <w:t>s t</w:t>
      </w:r>
      <w:r w:rsidR="008F17CE" w:rsidRPr="009028A4">
        <w:rPr>
          <w:rFonts w:asciiTheme="minorHAnsi" w:hAnsiTheme="minorHAnsi" w:cs="Arial"/>
          <w:sz w:val="24"/>
          <w:szCs w:val="24"/>
        </w:rPr>
        <w:t>wo overarching goals are the following:</w:t>
      </w:r>
    </w:p>
    <w:p w:rsidR="008F17CE" w:rsidRPr="009028A4" w:rsidRDefault="008F17CE" w:rsidP="00C47D84">
      <w:pPr>
        <w:pStyle w:val="ListParagraph"/>
        <w:numPr>
          <w:ilvl w:val="0"/>
          <w:numId w:val="38"/>
        </w:numPr>
        <w:jc w:val="both"/>
        <w:rPr>
          <w:rFonts w:asciiTheme="minorHAnsi" w:hAnsiTheme="minorHAnsi" w:cs="Arial"/>
          <w:b/>
          <w:sz w:val="24"/>
          <w:szCs w:val="24"/>
        </w:rPr>
      </w:pPr>
      <w:r w:rsidRPr="009028A4">
        <w:rPr>
          <w:rFonts w:asciiTheme="minorHAnsi" w:hAnsiTheme="minorHAnsi" w:cs="Arial"/>
          <w:sz w:val="24"/>
          <w:szCs w:val="24"/>
        </w:rPr>
        <w:t>I</w:t>
      </w:r>
      <w:r w:rsidR="00CD3DED" w:rsidRPr="009028A4">
        <w:rPr>
          <w:rFonts w:asciiTheme="minorHAnsi" w:hAnsiTheme="minorHAnsi" w:cs="Arial"/>
          <w:sz w:val="24"/>
          <w:szCs w:val="24"/>
        </w:rPr>
        <w:t xml:space="preserve">ncrease the number of </w:t>
      </w:r>
      <w:r w:rsidRPr="009028A4">
        <w:rPr>
          <w:rFonts w:asciiTheme="minorHAnsi" w:hAnsiTheme="minorHAnsi" w:cs="Arial"/>
          <w:sz w:val="24"/>
          <w:szCs w:val="24"/>
        </w:rPr>
        <w:t xml:space="preserve">overage </w:t>
      </w:r>
      <w:r w:rsidR="00CD3DED" w:rsidRPr="009028A4">
        <w:rPr>
          <w:rFonts w:asciiTheme="minorHAnsi" w:hAnsiTheme="minorHAnsi" w:cs="Arial"/>
          <w:sz w:val="24"/>
          <w:szCs w:val="24"/>
        </w:rPr>
        <w:t>students back on track for gradu</w:t>
      </w:r>
      <w:r w:rsidRPr="009028A4">
        <w:rPr>
          <w:rFonts w:asciiTheme="minorHAnsi" w:hAnsiTheme="minorHAnsi" w:cs="Arial"/>
          <w:sz w:val="24"/>
          <w:szCs w:val="24"/>
        </w:rPr>
        <w:t>ation with their peers</w:t>
      </w:r>
    </w:p>
    <w:p w:rsidR="008F17CE" w:rsidRPr="009028A4" w:rsidRDefault="008F17CE" w:rsidP="00C47D84">
      <w:pPr>
        <w:pStyle w:val="ListParagraph"/>
        <w:numPr>
          <w:ilvl w:val="0"/>
          <w:numId w:val="38"/>
        </w:numPr>
        <w:jc w:val="both"/>
        <w:rPr>
          <w:rFonts w:asciiTheme="minorHAnsi" w:hAnsiTheme="minorHAnsi" w:cs="Arial"/>
          <w:b/>
          <w:sz w:val="24"/>
          <w:szCs w:val="24"/>
        </w:rPr>
      </w:pPr>
      <w:r w:rsidRPr="009028A4">
        <w:rPr>
          <w:rFonts w:asciiTheme="minorHAnsi" w:hAnsiTheme="minorHAnsi" w:cs="Arial"/>
          <w:sz w:val="24"/>
          <w:szCs w:val="24"/>
        </w:rPr>
        <w:t>I</w:t>
      </w:r>
      <w:r w:rsidR="00CD3DED" w:rsidRPr="009028A4">
        <w:rPr>
          <w:rFonts w:asciiTheme="minorHAnsi" w:hAnsiTheme="minorHAnsi" w:cs="Arial"/>
          <w:sz w:val="24"/>
          <w:szCs w:val="24"/>
        </w:rPr>
        <w:t xml:space="preserve">ncrease the graduation rate of DCPS </w:t>
      </w:r>
      <w:r w:rsidRPr="009028A4">
        <w:rPr>
          <w:rFonts w:asciiTheme="minorHAnsi" w:hAnsiTheme="minorHAnsi" w:cs="Arial"/>
          <w:sz w:val="24"/>
          <w:szCs w:val="24"/>
        </w:rPr>
        <w:t xml:space="preserve">overage </w:t>
      </w:r>
      <w:r w:rsidR="00CD3DED" w:rsidRPr="009028A4">
        <w:rPr>
          <w:rFonts w:asciiTheme="minorHAnsi" w:hAnsiTheme="minorHAnsi" w:cs="Arial"/>
          <w:sz w:val="24"/>
          <w:szCs w:val="24"/>
        </w:rPr>
        <w:t>students</w:t>
      </w:r>
    </w:p>
    <w:p w:rsidR="00CD3DED" w:rsidRPr="009028A4" w:rsidRDefault="00EA69C0" w:rsidP="008F17CE">
      <w:pPr>
        <w:jc w:val="both"/>
        <w:rPr>
          <w:rFonts w:asciiTheme="minorHAnsi" w:hAnsiTheme="minorHAnsi" w:cs="Arial"/>
          <w:b/>
          <w:sz w:val="24"/>
          <w:szCs w:val="24"/>
        </w:rPr>
      </w:pPr>
      <w:r w:rsidRPr="009028A4">
        <w:rPr>
          <w:rFonts w:asciiTheme="minorHAnsi" w:hAnsiTheme="minorHAnsi" w:cs="Arial"/>
          <w:sz w:val="24"/>
          <w:szCs w:val="24"/>
        </w:rPr>
        <w:t>Specifically identified priority populations for increased services and monitoring include the following students</w:t>
      </w:r>
      <w:r w:rsidR="00441971" w:rsidRPr="009028A4">
        <w:rPr>
          <w:rFonts w:asciiTheme="minorHAnsi" w:hAnsiTheme="minorHAnsi" w:cs="Arial"/>
          <w:sz w:val="24"/>
          <w:szCs w:val="24"/>
        </w:rPr>
        <w:t>:</w:t>
      </w:r>
    </w:p>
    <w:p w:rsidR="00441971" w:rsidRPr="009028A4" w:rsidRDefault="008F17CE" w:rsidP="00C47D84">
      <w:pPr>
        <w:pStyle w:val="ListParagraph"/>
        <w:numPr>
          <w:ilvl w:val="0"/>
          <w:numId w:val="3"/>
        </w:numPr>
        <w:jc w:val="both"/>
        <w:rPr>
          <w:rFonts w:asciiTheme="minorHAnsi" w:hAnsiTheme="minorHAnsi" w:cs="Arial"/>
          <w:sz w:val="24"/>
          <w:szCs w:val="24"/>
        </w:rPr>
      </w:pPr>
      <w:r w:rsidRPr="009028A4">
        <w:rPr>
          <w:rFonts w:asciiTheme="minorHAnsi" w:hAnsiTheme="minorHAnsi" w:cs="Arial"/>
          <w:sz w:val="24"/>
          <w:szCs w:val="24"/>
        </w:rPr>
        <w:t>More than 1 year overage for age-appropriate grade level</w:t>
      </w:r>
    </w:p>
    <w:p w:rsidR="00441971" w:rsidRPr="009028A4" w:rsidRDefault="00EA69C0" w:rsidP="00C47D84">
      <w:pPr>
        <w:pStyle w:val="ListParagraph"/>
        <w:numPr>
          <w:ilvl w:val="0"/>
          <w:numId w:val="3"/>
        </w:numPr>
        <w:jc w:val="both"/>
        <w:rPr>
          <w:rFonts w:asciiTheme="minorHAnsi" w:hAnsiTheme="minorHAnsi" w:cs="Arial"/>
          <w:sz w:val="24"/>
          <w:szCs w:val="24"/>
        </w:rPr>
      </w:pPr>
      <w:r w:rsidRPr="009028A4">
        <w:rPr>
          <w:rFonts w:asciiTheme="minorHAnsi" w:hAnsiTheme="minorHAnsi" w:cs="Arial"/>
          <w:sz w:val="24"/>
          <w:szCs w:val="24"/>
        </w:rPr>
        <w:t>Foster Care or Independent Living</w:t>
      </w:r>
    </w:p>
    <w:p w:rsidR="00441971" w:rsidRPr="009028A4" w:rsidRDefault="00EA69C0" w:rsidP="00C47D84">
      <w:pPr>
        <w:pStyle w:val="ListParagraph"/>
        <w:numPr>
          <w:ilvl w:val="0"/>
          <w:numId w:val="3"/>
        </w:numPr>
        <w:jc w:val="both"/>
        <w:rPr>
          <w:rFonts w:asciiTheme="minorHAnsi" w:hAnsiTheme="minorHAnsi" w:cs="Arial"/>
          <w:sz w:val="24"/>
          <w:szCs w:val="24"/>
        </w:rPr>
      </w:pPr>
      <w:r w:rsidRPr="009028A4">
        <w:rPr>
          <w:rFonts w:asciiTheme="minorHAnsi" w:hAnsiTheme="minorHAnsi" w:cs="Arial"/>
          <w:sz w:val="24"/>
          <w:szCs w:val="24"/>
        </w:rPr>
        <w:t>Pregnant and P</w:t>
      </w:r>
      <w:r w:rsidR="00441971" w:rsidRPr="009028A4">
        <w:rPr>
          <w:rFonts w:asciiTheme="minorHAnsi" w:hAnsiTheme="minorHAnsi" w:cs="Arial"/>
          <w:sz w:val="24"/>
          <w:szCs w:val="24"/>
        </w:rPr>
        <w:t xml:space="preserve">arenting </w:t>
      </w:r>
      <w:r w:rsidRPr="009028A4">
        <w:rPr>
          <w:rFonts w:asciiTheme="minorHAnsi" w:hAnsiTheme="minorHAnsi" w:cs="Arial"/>
          <w:sz w:val="24"/>
          <w:szCs w:val="24"/>
        </w:rPr>
        <w:t>Teens</w:t>
      </w:r>
    </w:p>
    <w:p w:rsidR="008F17CE" w:rsidRPr="009028A4" w:rsidRDefault="00441971" w:rsidP="00C47D84">
      <w:pPr>
        <w:pStyle w:val="ListParagraph"/>
        <w:numPr>
          <w:ilvl w:val="0"/>
          <w:numId w:val="3"/>
        </w:numPr>
        <w:jc w:val="both"/>
        <w:rPr>
          <w:rFonts w:asciiTheme="minorHAnsi" w:hAnsiTheme="minorHAnsi" w:cs="Arial"/>
          <w:sz w:val="24"/>
          <w:szCs w:val="24"/>
        </w:rPr>
      </w:pPr>
      <w:r w:rsidRPr="009028A4">
        <w:rPr>
          <w:rFonts w:asciiTheme="minorHAnsi" w:hAnsiTheme="minorHAnsi" w:cs="Arial"/>
          <w:sz w:val="24"/>
          <w:szCs w:val="24"/>
        </w:rPr>
        <w:t>I</w:t>
      </w:r>
      <w:r w:rsidR="00A05B8E" w:rsidRPr="009028A4">
        <w:rPr>
          <w:rFonts w:asciiTheme="minorHAnsi" w:hAnsiTheme="minorHAnsi" w:cs="Arial"/>
          <w:sz w:val="24"/>
          <w:szCs w:val="24"/>
        </w:rPr>
        <w:t xml:space="preserve">ncarcerated </w:t>
      </w:r>
      <w:r w:rsidR="00EA69C0" w:rsidRPr="009028A4">
        <w:rPr>
          <w:rFonts w:asciiTheme="minorHAnsi" w:hAnsiTheme="minorHAnsi" w:cs="Arial"/>
          <w:sz w:val="24"/>
          <w:szCs w:val="24"/>
        </w:rPr>
        <w:t>Youth</w:t>
      </w:r>
    </w:p>
    <w:p w:rsidR="00EA69C0" w:rsidRPr="009028A4" w:rsidRDefault="00A05B8E" w:rsidP="00EA69C0">
      <w:pPr>
        <w:jc w:val="both"/>
        <w:rPr>
          <w:rFonts w:asciiTheme="minorHAnsi" w:hAnsiTheme="minorHAnsi" w:cs="Arial"/>
          <w:b/>
          <w:sz w:val="24"/>
          <w:szCs w:val="24"/>
        </w:rPr>
      </w:pPr>
      <w:r w:rsidRPr="009028A4">
        <w:rPr>
          <w:rFonts w:asciiTheme="minorHAnsi" w:hAnsiTheme="minorHAnsi" w:cs="Arial"/>
          <w:b/>
          <w:sz w:val="24"/>
          <w:szCs w:val="24"/>
        </w:rPr>
        <w:t>Background</w:t>
      </w:r>
    </w:p>
    <w:p w:rsidR="00CD3DED" w:rsidRPr="009028A4" w:rsidRDefault="00EA69C0" w:rsidP="00EA69C0">
      <w:pPr>
        <w:jc w:val="both"/>
        <w:rPr>
          <w:rFonts w:asciiTheme="minorHAnsi" w:hAnsiTheme="minorHAnsi" w:cs="Arial"/>
          <w:sz w:val="24"/>
          <w:szCs w:val="24"/>
        </w:rPr>
      </w:pPr>
      <w:r w:rsidRPr="009028A4">
        <w:rPr>
          <w:rFonts w:asciiTheme="minorHAnsi" w:hAnsiTheme="minorHAnsi" w:cs="Arial"/>
          <w:sz w:val="24"/>
          <w:szCs w:val="24"/>
        </w:rPr>
        <w:t xml:space="preserve">In 2002, the Florida legislature adopted law that specifically addressed the needs of </w:t>
      </w:r>
      <w:r w:rsidR="00985B60" w:rsidRPr="009028A4">
        <w:rPr>
          <w:rFonts w:asciiTheme="minorHAnsi" w:hAnsiTheme="minorHAnsi" w:cs="Arial"/>
          <w:sz w:val="24"/>
          <w:szCs w:val="24"/>
        </w:rPr>
        <w:t>a</w:t>
      </w:r>
      <w:r w:rsidRPr="009028A4">
        <w:rPr>
          <w:rFonts w:asciiTheme="minorHAnsi" w:hAnsiTheme="minorHAnsi" w:cs="Arial"/>
          <w:sz w:val="24"/>
          <w:szCs w:val="24"/>
        </w:rPr>
        <w:t xml:space="preserve">t-risk youth.  That legislation was amended in 2008 </w:t>
      </w:r>
      <w:r w:rsidR="000668C9" w:rsidRPr="009028A4">
        <w:rPr>
          <w:rFonts w:asciiTheme="minorHAnsi" w:hAnsiTheme="minorHAnsi" w:cs="Arial"/>
          <w:sz w:val="24"/>
          <w:szCs w:val="24"/>
        </w:rPr>
        <w:t xml:space="preserve">with even more specific criteria for serving at-risk </w:t>
      </w:r>
      <w:r w:rsidR="000668C9" w:rsidRPr="009028A4">
        <w:rPr>
          <w:rFonts w:asciiTheme="minorHAnsi" w:hAnsiTheme="minorHAnsi" w:cs="Arial"/>
          <w:sz w:val="24"/>
          <w:szCs w:val="24"/>
        </w:rPr>
        <w:lastRenderedPageBreak/>
        <w:t>youth</w:t>
      </w:r>
      <w:r w:rsidR="00DA0906">
        <w:rPr>
          <w:rFonts w:asciiTheme="minorHAnsi" w:hAnsiTheme="minorHAnsi" w:cs="Arial"/>
          <w:sz w:val="24"/>
          <w:szCs w:val="24"/>
        </w:rPr>
        <w:t xml:space="preserve"> (See Attachment A</w:t>
      </w:r>
      <w:r w:rsidR="00985B60" w:rsidRPr="009028A4">
        <w:rPr>
          <w:rFonts w:asciiTheme="minorHAnsi" w:hAnsiTheme="minorHAnsi" w:cs="Arial"/>
          <w:sz w:val="24"/>
          <w:szCs w:val="24"/>
        </w:rPr>
        <w:t>)</w:t>
      </w:r>
      <w:r w:rsidRPr="009028A4">
        <w:rPr>
          <w:rFonts w:asciiTheme="minorHAnsi" w:hAnsiTheme="minorHAnsi" w:cs="Arial"/>
          <w:sz w:val="24"/>
          <w:szCs w:val="24"/>
        </w:rPr>
        <w:t xml:space="preserve">.  </w:t>
      </w:r>
      <w:r w:rsidR="005A6F42" w:rsidRPr="009028A4">
        <w:rPr>
          <w:rFonts w:asciiTheme="minorHAnsi" w:hAnsiTheme="minorHAnsi" w:cs="Arial"/>
          <w:sz w:val="24"/>
          <w:szCs w:val="24"/>
        </w:rPr>
        <w:t>Specifically, districts were directed to offer programs in drop out prevention that differed from the general curriculum in the following areas:</w:t>
      </w:r>
    </w:p>
    <w:p w:rsidR="005A6F42" w:rsidRPr="009028A4" w:rsidRDefault="005A6F42" w:rsidP="00C47D84">
      <w:pPr>
        <w:pStyle w:val="ListParagraph"/>
        <w:numPr>
          <w:ilvl w:val="0"/>
          <w:numId w:val="9"/>
        </w:numPr>
        <w:jc w:val="both"/>
        <w:rPr>
          <w:rFonts w:asciiTheme="minorHAnsi" w:hAnsiTheme="minorHAnsi" w:cs="Arial"/>
          <w:sz w:val="24"/>
          <w:szCs w:val="24"/>
        </w:rPr>
      </w:pPr>
      <w:r w:rsidRPr="009028A4">
        <w:rPr>
          <w:rFonts w:asciiTheme="minorHAnsi" w:hAnsiTheme="minorHAnsi" w:cs="Arial"/>
          <w:sz w:val="24"/>
          <w:szCs w:val="24"/>
        </w:rPr>
        <w:t>Scheduling</w:t>
      </w:r>
    </w:p>
    <w:p w:rsidR="005A6F42" w:rsidRPr="009028A4" w:rsidRDefault="005A6F42" w:rsidP="00C47D84">
      <w:pPr>
        <w:pStyle w:val="ListParagraph"/>
        <w:numPr>
          <w:ilvl w:val="0"/>
          <w:numId w:val="9"/>
        </w:numPr>
        <w:jc w:val="both"/>
        <w:rPr>
          <w:rFonts w:asciiTheme="minorHAnsi" w:hAnsiTheme="minorHAnsi" w:cs="Arial"/>
          <w:sz w:val="24"/>
          <w:szCs w:val="24"/>
        </w:rPr>
      </w:pPr>
      <w:r w:rsidRPr="009028A4">
        <w:rPr>
          <w:rFonts w:asciiTheme="minorHAnsi" w:hAnsiTheme="minorHAnsi" w:cs="Arial"/>
          <w:sz w:val="24"/>
          <w:szCs w:val="24"/>
        </w:rPr>
        <w:t>Administrative Structure</w:t>
      </w:r>
    </w:p>
    <w:p w:rsidR="005A6F42" w:rsidRPr="009028A4" w:rsidRDefault="005A6F42" w:rsidP="00C47D84">
      <w:pPr>
        <w:pStyle w:val="ListParagraph"/>
        <w:numPr>
          <w:ilvl w:val="0"/>
          <w:numId w:val="9"/>
        </w:numPr>
        <w:jc w:val="both"/>
        <w:rPr>
          <w:rFonts w:asciiTheme="minorHAnsi" w:hAnsiTheme="minorHAnsi" w:cs="Arial"/>
          <w:sz w:val="24"/>
          <w:szCs w:val="24"/>
        </w:rPr>
      </w:pPr>
      <w:r w:rsidRPr="009028A4">
        <w:rPr>
          <w:rFonts w:asciiTheme="minorHAnsi" w:hAnsiTheme="minorHAnsi" w:cs="Arial"/>
          <w:sz w:val="24"/>
          <w:szCs w:val="24"/>
        </w:rPr>
        <w:t>Philosophy</w:t>
      </w:r>
    </w:p>
    <w:p w:rsidR="005A6F42" w:rsidRPr="009028A4" w:rsidRDefault="005A6F42" w:rsidP="00C47D84">
      <w:pPr>
        <w:pStyle w:val="ListParagraph"/>
        <w:numPr>
          <w:ilvl w:val="0"/>
          <w:numId w:val="9"/>
        </w:numPr>
        <w:jc w:val="both"/>
        <w:rPr>
          <w:rFonts w:asciiTheme="minorHAnsi" w:hAnsiTheme="minorHAnsi" w:cs="Arial"/>
          <w:sz w:val="24"/>
          <w:szCs w:val="24"/>
        </w:rPr>
      </w:pPr>
      <w:r w:rsidRPr="009028A4">
        <w:rPr>
          <w:rFonts w:asciiTheme="minorHAnsi" w:hAnsiTheme="minorHAnsi" w:cs="Arial"/>
          <w:sz w:val="24"/>
          <w:szCs w:val="24"/>
        </w:rPr>
        <w:t xml:space="preserve">Curriculum </w:t>
      </w:r>
    </w:p>
    <w:p w:rsidR="005A6F42" w:rsidRPr="009028A4" w:rsidRDefault="005A6F42" w:rsidP="00C47D84">
      <w:pPr>
        <w:pStyle w:val="ListParagraph"/>
        <w:numPr>
          <w:ilvl w:val="0"/>
          <w:numId w:val="9"/>
        </w:numPr>
        <w:jc w:val="both"/>
        <w:rPr>
          <w:rFonts w:asciiTheme="minorHAnsi" w:hAnsiTheme="minorHAnsi" w:cs="Arial"/>
          <w:sz w:val="24"/>
          <w:szCs w:val="24"/>
        </w:rPr>
      </w:pPr>
      <w:r w:rsidRPr="009028A4">
        <w:rPr>
          <w:rFonts w:asciiTheme="minorHAnsi" w:hAnsiTheme="minorHAnsi" w:cs="Arial"/>
          <w:sz w:val="24"/>
          <w:szCs w:val="24"/>
        </w:rPr>
        <w:t>Setting</w:t>
      </w:r>
    </w:p>
    <w:p w:rsidR="005A6F42" w:rsidRPr="009028A4" w:rsidRDefault="005A6F42" w:rsidP="00C47D84">
      <w:pPr>
        <w:pStyle w:val="ListParagraph"/>
        <w:numPr>
          <w:ilvl w:val="0"/>
          <w:numId w:val="9"/>
        </w:numPr>
        <w:jc w:val="both"/>
        <w:rPr>
          <w:rFonts w:asciiTheme="minorHAnsi" w:hAnsiTheme="minorHAnsi" w:cs="Arial"/>
          <w:sz w:val="24"/>
          <w:szCs w:val="24"/>
        </w:rPr>
      </w:pPr>
      <w:r w:rsidRPr="009028A4">
        <w:rPr>
          <w:rFonts w:asciiTheme="minorHAnsi" w:hAnsiTheme="minorHAnsi" w:cs="Arial"/>
          <w:sz w:val="24"/>
          <w:szCs w:val="24"/>
        </w:rPr>
        <w:t>Teaching methods</w:t>
      </w:r>
    </w:p>
    <w:p w:rsidR="005A6F42" w:rsidRPr="009028A4" w:rsidRDefault="005A6F42" w:rsidP="00C47D84">
      <w:pPr>
        <w:pStyle w:val="ListParagraph"/>
        <w:numPr>
          <w:ilvl w:val="0"/>
          <w:numId w:val="9"/>
        </w:numPr>
        <w:jc w:val="both"/>
        <w:rPr>
          <w:rFonts w:asciiTheme="minorHAnsi" w:hAnsiTheme="minorHAnsi" w:cs="Arial"/>
          <w:sz w:val="24"/>
          <w:szCs w:val="24"/>
        </w:rPr>
      </w:pPr>
      <w:r w:rsidRPr="009028A4">
        <w:rPr>
          <w:rFonts w:asciiTheme="minorHAnsi" w:hAnsiTheme="minorHAnsi" w:cs="Arial"/>
          <w:sz w:val="24"/>
          <w:szCs w:val="24"/>
        </w:rPr>
        <w:t>Assessment</w:t>
      </w:r>
    </w:p>
    <w:p w:rsidR="006B2E95" w:rsidRDefault="00AC06ED" w:rsidP="00ED6FFF">
      <w:pPr>
        <w:jc w:val="both"/>
        <w:rPr>
          <w:rFonts w:asciiTheme="minorHAnsi" w:hAnsiTheme="minorHAnsi" w:cs="Arial"/>
          <w:sz w:val="24"/>
          <w:szCs w:val="24"/>
        </w:rPr>
      </w:pPr>
      <w:r w:rsidRPr="009028A4">
        <w:rPr>
          <w:rFonts w:asciiTheme="minorHAnsi" w:hAnsiTheme="minorHAnsi" w:cs="Arial"/>
          <w:sz w:val="24"/>
          <w:szCs w:val="24"/>
        </w:rPr>
        <w:t>Over the past two years</w:t>
      </w:r>
      <w:r w:rsidR="00CD3DED" w:rsidRPr="009028A4">
        <w:rPr>
          <w:rFonts w:asciiTheme="minorHAnsi" w:hAnsiTheme="minorHAnsi" w:cs="Arial"/>
          <w:sz w:val="24"/>
          <w:szCs w:val="24"/>
        </w:rPr>
        <w:t>,</w:t>
      </w:r>
      <w:r w:rsidR="00756C36" w:rsidRPr="009028A4">
        <w:rPr>
          <w:rFonts w:asciiTheme="minorHAnsi" w:hAnsiTheme="minorHAnsi" w:cs="Arial"/>
          <w:sz w:val="24"/>
          <w:szCs w:val="24"/>
        </w:rPr>
        <w:t xml:space="preserve"> </w:t>
      </w:r>
      <w:r w:rsidRPr="009028A4">
        <w:rPr>
          <w:rFonts w:asciiTheme="minorHAnsi" w:hAnsiTheme="minorHAnsi" w:cs="Arial"/>
          <w:sz w:val="24"/>
          <w:szCs w:val="24"/>
        </w:rPr>
        <w:t>new leadership h</w:t>
      </w:r>
      <w:r w:rsidR="00CD3DED" w:rsidRPr="009028A4">
        <w:rPr>
          <w:rFonts w:asciiTheme="minorHAnsi" w:hAnsiTheme="minorHAnsi" w:cs="Arial"/>
          <w:sz w:val="24"/>
          <w:szCs w:val="24"/>
        </w:rPr>
        <w:t xml:space="preserve">as </w:t>
      </w:r>
      <w:r w:rsidRPr="009028A4">
        <w:rPr>
          <w:rFonts w:asciiTheme="minorHAnsi" w:hAnsiTheme="minorHAnsi" w:cs="Arial"/>
          <w:sz w:val="24"/>
          <w:szCs w:val="24"/>
        </w:rPr>
        <w:t xml:space="preserve">been </w:t>
      </w:r>
      <w:r w:rsidR="00CD3DED" w:rsidRPr="009028A4">
        <w:rPr>
          <w:rFonts w:asciiTheme="minorHAnsi" w:hAnsiTheme="minorHAnsi" w:cs="Arial"/>
          <w:sz w:val="24"/>
          <w:szCs w:val="24"/>
        </w:rPr>
        <w:t>assigned to</w:t>
      </w:r>
      <w:r w:rsidR="00402D6E" w:rsidRPr="009028A4">
        <w:rPr>
          <w:rFonts w:asciiTheme="minorHAnsi" w:hAnsiTheme="minorHAnsi" w:cs="Arial"/>
          <w:sz w:val="24"/>
          <w:szCs w:val="24"/>
        </w:rPr>
        <w:t xml:space="preserve"> DCPS</w:t>
      </w:r>
      <w:r w:rsidR="00CD3DED" w:rsidRPr="009028A4">
        <w:rPr>
          <w:rFonts w:asciiTheme="minorHAnsi" w:hAnsiTheme="minorHAnsi" w:cs="Arial"/>
          <w:sz w:val="24"/>
          <w:szCs w:val="24"/>
        </w:rPr>
        <w:t xml:space="preserve"> </w:t>
      </w:r>
      <w:r w:rsidR="00756C36" w:rsidRPr="009028A4">
        <w:rPr>
          <w:rFonts w:asciiTheme="minorHAnsi" w:hAnsiTheme="minorHAnsi" w:cs="Arial"/>
          <w:sz w:val="24"/>
          <w:szCs w:val="24"/>
        </w:rPr>
        <w:t xml:space="preserve">Alternative Education </w:t>
      </w:r>
      <w:r w:rsidR="00621D91" w:rsidRPr="009028A4">
        <w:rPr>
          <w:rFonts w:asciiTheme="minorHAnsi" w:hAnsiTheme="minorHAnsi" w:cs="Arial"/>
          <w:sz w:val="24"/>
          <w:szCs w:val="24"/>
        </w:rPr>
        <w:t xml:space="preserve">with </w:t>
      </w:r>
      <w:r w:rsidR="00CD3DED" w:rsidRPr="009028A4">
        <w:rPr>
          <w:rFonts w:asciiTheme="minorHAnsi" w:hAnsiTheme="minorHAnsi" w:cs="Arial"/>
          <w:sz w:val="24"/>
          <w:szCs w:val="24"/>
        </w:rPr>
        <w:t xml:space="preserve">the challenge of </w:t>
      </w:r>
      <w:r w:rsidR="00C24692" w:rsidRPr="009028A4">
        <w:rPr>
          <w:rFonts w:asciiTheme="minorHAnsi" w:hAnsiTheme="minorHAnsi" w:cs="Arial"/>
          <w:sz w:val="24"/>
          <w:szCs w:val="24"/>
        </w:rPr>
        <w:t xml:space="preserve">reviewing existing programs, </w:t>
      </w:r>
      <w:r w:rsidR="00CD3DED" w:rsidRPr="009028A4">
        <w:rPr>
          <w:rFonts w:asciiTheme="minorHAnsi" w:hAnsiTheme="minorHAnsi" w:cs="Arial"/>
          <w:sz w:val="24"/>
          <w:szCs w:val="24"/>
        </w:rPr>
        <w:t xml:space="preserve">improving </w:t>
      </w:r>
      <w:r w:rsidR="00C24692" w:rsidRPr="009028A4">
        <w:rPr>
          <w:rFonts w:asciiTheme="minorHAnsi" w:hAnsiTheme="minorHAnsi" w:cs="Arial"/>
          <w:sz w:val="24"/>
          <w:szCs w:val="24"/>
        </w:rPr>
        <w:t xml:space="preserve">support services </w:t>
      </w:r>
      <w:r w:rsidR="00CD3DED" w:rsidRPr="009028A4">
        <w:rPr>
          <w:rFonts w:asciiTheme="minorHAnsi" w:hAnsiTheme="minorHAnsi" w:cs="Arial"/>
          <w:sz w:val="24"/>
          <w:szCs w:val="24"/>
        </w:rPr>
        <w:t xml:space="preserve">and </w:t>
      </w:r>
      <w:r w:rsidR="00C24692" w:rsidRPr="009028A4">
        <w:rPr>
          <w:rFonts w:asciiTheme="minorHAnsi" w:hAnsiTheme="minorHAnsi" w:cs="Arial"/>
          <w:sz w:val="24"/>
          <w:szCs w:val="24"/>
        </w:rPr>
        <w:t xml:space="preserve">making recommended changes that would lead to better </w:t>
      </w:r>
      <w:r w:rsidR="00CD3DED" w:rsidRPr="009028A4">
        <w:rPr>
          <w:rFonts w:asciiTheme="minorHAnsi" w:hAnsiTheme="minorHAnsi" w:cs="Arial"/>
          <w:sz w:val="24"/>
          <w:szCs w:val="24"/>
        </w:rPr>
        <w:t xml:space="preserve">results </w:t>
      </w:r>
      <w:r w:rsidR="00621D91" w:rsidRPr="009028A4">
        <w:rPr>
          <w:rFonts w:asciiTheme="minorHAnsi" w:hAnsiTheme="minorHAnsi" w:cs="Arial"/>
          <w:sz w:val="24"/>
          <w:szCs w:val="24"/>
        </w:rPr>
        <w:t>for overage students. Leadership began</w:t>
      </w:r>
      <w:r w:rsidR="00CD3DED" w:rsidRPr="009028A4">
        <w:rPr>
          <w:rFonts w:asciiTheme="minorHAnsi" w:hAnsiTheme="minorHAnsi" w:cs="Arial"/>
          <w:sz w:val="24"/>
          <w:szCs w:val="24"/>
        </w:rPr>
        <w:t xml:space="preserve"> </w:t>
      </w:r>
      <w:r w:rsidR="00756C36" w:rsidRPr="009028A4">
        <w:rPr>
          <w:rFonts w:asciiTheme="minorHAnsi" w:hAnsiTheme="minorHAnsi" w:cs="Arial"/>
          <w:sz w:val="24"/>
          <w:szCs w:val="24"/>
        </w:rPr>
        <w:t xml:space="preserve">an extensive internal review of existing programs and </w:t>
      </w:r>
      <w:r w:rsidRPr="009028A4">
        <w:rPr>
          <w:rFonts w:asciiTheme="minorHAnsi" w:hAnsiTheme="minorHAnsi" w:cs="Arial"/>
          <w:sz w:val="24"/>
          <w:szCs w:val="24"/>
        </w:rPr>
        <w:t xml:space="preserve">support </w:t>
      </w:r>
      <w:r w:rsidR="00756C36" w:rsidRPr="009028A4">
        <w:rPr>
          <w:rFonts w:asciiTheme="minorHAnsi" w:hAnsiTheme="minorHAnsi" w:cs="Arial"/>
          <w:sz w:val="24"/>
          <w:szCs w:val="24"/>
        </w:rPr>
        <w:t xml:space="preserve">services </w:t>
      </w:r>
      <w:r w:rsidR="00011D49">
        <w:rPr>
          <w:rFonts w:asciiTheme="minorHAnsi" w:hAnsiTheme="minorHAnsi" w:cs="Arial"/>
          <w:sz w:val="24"/>
          <w:szCs w:val="24"/>
        </w:rPr>
        <w:t>within the</w:t>
      </w:r>
      <w:r w:rsidR="00C24692" w:rsidRPr="009028A4">
        <w:rPr>
          <w:rFonts w:asciiTheme="minorHAnsi" w:hAnsiTheme="minorHAnsi" w:cs="Arial"/>
          <w:sz w:val="24"/>
          <w:szCs w:val="24"/>
        </w:rPr>
        <w:t xml:space="preserve"> department</w:t>
      </w:r>
      <w:r w:rsidR="00ED6FFF" w:rsidRPr="009028A4">
        <w:rPr>
          <w:rFonts w:asciiTheme="minorHAnsi" w:hAnsiTheme="minorHAnsi" w:cs="Arial"/>
          <w:sz w:val="24"/>
          <w:szCs w:val="24"/>
        </w:rPr>
        <w:t xml:space="preserve">. </w:t>
      </w:r>
      <w:r w:rsidR="00621D91" w:rsidRPr="009028A4">
        <w:rPr>
          <w:rFonts w:asciiTheme="minorHAnsi" w:hAnsiTheme="minorHAnsi" w:cs="Arial"/>
          <w:sz w:val="24"/>
          <w:szCs w:val="24"/>
        </w:rPr>
        <w:t xml:space="preserve"> In addition, leadership</w:t>
      </w:r>
      <w:r w:rsidR="00756C36" w:rsidRPr="009028A4">
        <w:rPr>
          <w:rFonts w:asciiTheme="minorHAnsi" w:hAnsiTheme="minorHAnsi" w:cs="Arial"/>
          <w:sz w:val="24"/>
          <w:szCs w:val="24"/>
        </w:rPr>
        <w:t xml:space="preserve"> began</w:t>
      </w:r>
      <w:r w:rsidR="007445A1" w:rsidRPr="009028A4">
        <w:rPr>
          <w:rFonts w:asciiTheme="minorHAnsi" w:hAnsiTheme="minorHAnsi" w:cs="Arial"/>
          <w:sz w:val="24"/>
          <w:szCs w:val="24"/>
        </w:rPr>
        <w:t xml:space="preserve"> collaborating </w:t>
      </w:r>
      <w:r w:rsidR="00F364CC" w:rsidRPr="009028A4">
        <w:rPr>
          <w:rFonts w:asciiTheme="minorHAnsi" w:hAnsiTheme="minorHAnsi" w:cs="Arial"/>
          <w:sz w:val="24"/>
          <w:szCs w:val="24"/>
        </w:rPr>
        <w:t>with many communit</w:t>
      </w:r>
      <w:r w:rsidR="00C83022">
        <w:rPr>
          <w:rFonts w:asciiTheme="minorHAnsi" w:hAnsiTheme="minorHAnsi" w:cs="Arial"/>
          <w:sz w:val="24"/>
          <w:szCs w:val="24"/>
        </w:rPr>
        <w:t>y based organizations, most importantly</w:t>
      </w:r>
      <w:r w:rsidR="00621D91" w:rsidRPr="009028A4">
        <w:rPr>
          <w:rFonts w:asciiTheme="minorHAnsi" w:hAnsiTheme="minorHAnsi" w:cs="Arial"/>
          <w:sz w:val="24"/>
          <w:szCs w:val="24"/>
        </w:rPr>
        <w:t xml:space="preserve"> a </w:t>
      </w:r>
      <w:r w:rsidR="00C326B9" w:rsidRPr="009028A4">
        <w:rPr>
          <w:rFonts w:asciiTheme="minorHAnsi" w:hAnsiTheme="minorHAnsi" w:cs="Arial"/>
          <w:sz w:val="24"/>
          <w:szCs w:val="24"/>
        </w:rPr>
        <w:t xml:space="preserve">collaborative </w:t>
      </w:r>
      <w:r w:rsidR="00ED6FFF" w:rsidRPr="009028A4">
        <w:rPr>
          <w:rFonts w:asciiTheme="minorHAnsi" w:hAnsiTheme="minorHAnsi" w:cs="Arial"/>
          <w:sz w:val="24"/>
          <w:szCs w:val="24"/>
        </w:rPr>
        <w:t>partnership</w:t>
      </w:r>
      <w:r w:rsidR="00C326B9">
        <w:rPr>
          <w:rFonts w:asciiTheme="minorHAnsi" w:hAnsiTheme="minorHAnsi" w:cs="Arial"/>
          <w:sz w:val="24"/>
          <w:szCs w:val="24"/>
        </w:rPr>
        <w:t xml:space="preserve"> with</w:t>
      </w:r>
      <w:r w:rsidR="00F364CC" w:rsidRPr="009028A4">
        <w:rPr>
          <w:rFonts w:asciiTheme="minorHAnsi" w:hAnsiTheme="minorHAnsi" w:cs="Arial"/>
          <w:sz w:val="24"/>
          <w:szCs w:val="24"/>
        </w:rPr>
        <w:t xml:space="preserve"> </w:t>
      </w:r>
      <w:r w:rsidR="00F364CC" w:rsidRPr="009028A4">
        <w:rPr>
          <w:rFonts w:asciiTheme="minorHAnsi" w:hAnsiTheme="minorHAnsi" w:cs="Arial"/>
          <w:b/>
          <w:i/>
          <w:sz w:val="24"/>
          <w:szCs w:val="24"/>
        </w:rPr>
        <w:t>Learn</w:t>
      </w:r>
      <w:r w:rsidR="000668C9" w:rsidRPr="009028A4">
        <w:rPr>
          <w:rFonts w:asciiTheme="minorHAnsi" w:hAnsiTheme="minorHAnsi" w:cs="Arial"/>
          <w:b/>
          <w:i/>
          <w:sz w:val="24"/>
          <w:szCs w:val="24"/>
        </w:rPr>
        <w:t>ing</w:t>
      </w:r>
      <w:r w:rsidR="00F364CC" w:rsidRPr="009028A4">
        <w:rPr>
          <w:rFonts w:asciiTheme="minorHAnsi" w:hAnsiTheme="minorHAnsi" w:cs="Arial"/>
          <w:b/>
          <w:i/>
          <w:sz w:val="24"/>
          <w:szCs w:val="24"/>
        </w:rPr>
        <w:t xml:space="preserve"> to Finish</w:t>
      </w:r>
      <w:r w:rsidR="00ED6FFF" w:rsidRPr="009028A4">
        <w:rPr>
          <w:rFonts w:asciiTheme="minorHAnsi" w:hAnsiTheme="minorHAnsi" w:cs="Arial"/>
          <w:sz w:val="24"/>
          <w:szCs w:val="24"/>
        </w:rPr>
        <w:t xml:space="preserve"> </w:t>
      </w:r>
      <w:r w:rsidR="00F364CC" w:rsidRPr="009028A4">
        <w:rPr>
          <w:rFonts w:asciiTheme="minorHAnsi" w:hAnsiTheme="minorHAnsi" w:cs="Arial"/>
          <w:sz w:val="24"/>
          <w:szCs w:val="24"/>
        </w:rPr>
        <w:t>(LTF), in researching, visiting, studying and identifying systemic, programmatic and instructional be</w:t>
      </w:r>
      <w:r w:rsidR="00ED6FFF" w:rsidRPr="009028A4">
        <w:rPr>
          <w:rFonts w:asciiTheme="minorHAnsi" w:hAnsiTheme="minorHAnsi" w:cs="Arial"/>
          <w:sz w:val="24"/>
          <w:szCs w:val="24"/>
        </w:rPr>
        <w:t>st-</w:t>
      </w:r>
      <w:r w:rsidR="00621D91" w:rsidRPr="009028A4">
        <w:rPr>
          <w:rFonts w:asciiTheme="minorHAnsi" w:hAnsiTheme="minorHAnsi" w:cs="Arial"/>
          <w:sz w:val="24"/>
          <w:szCs w:val="24"/>
        </w:rPr>
        <w:t>practices.  This ongoing collaboration</w:t>
      </w:r>
      <w:r w:rsidR="00F364CC" w:rsidRPr="009028A4">
        <w:rPr>
          <w:rFonts w:asciiTheme="minorHAnsi" w:hAnsiTheme="minorHAnsi" w:cs="Arial"/>
          <w:sz w:val="24"/>
          <w:szCs w:val="24"/>
        </w:rPr>
        <w:t xml:space="preserve"> has resulted in the development of a new vision and action plan for improving the graduation rate for overage students in Duval County Public Schools. </w:t>
      </w:r>
    </w:p>
    <w:p w:rsidR="00ED6FFF" w:rsidRDefault="00C24692" w:rsidP="00ED6FFF">
      <w:pPr>
        <w:jc w:val="both"/>
        <w:rPr>
          <w:rFonts w:asciiTheme="minorHAnsi" w:hAnsiTheme="minorHAnsi" w:cs="Arial"/>
          <w:sz w:val="24"/>
          <w:szCs w:val="24"/>
        </w:rPr>
      </w:pPr>
      <w:r w:rsidRPr="009028A4">
        <w:rPr>
          <w:rFonts w:asciiTheme="minorHAnsi" w:hAnsiTheme="minorHAnsi" w:cs="Arial"/>
          <w:sz w:val="24"/>
          <w:szCs w:val="24"/>
        </w:rPr>
        <w:t xml:space="preserve">In the spring of 2010, the department reorganized under a new name, </w:t>
      </w:r>
      <w:r w:rsidRPr="00C83022">
        <w:rPr>
          <w:rFonts w:asciiTheme="minorHAnsi" w:hAnsiTheme="minorHAnsi" w:cs="Arial"/>
          <w:b/>
          <w:i/>
          <w:sz w:val="24"/>
          <w:szCs w:val="24"/>
        </w:rPr>
        <w:t>Multiple Pathways and Support Services</w:t>
      </w:r>
      <w:r w:rsidRPr="009028A4">
        <w:rPr>
          <w:rFonts w:asciiTheme="minorHAnsi" w:hAnsiTheme="minorHAnsi" w:cs="Arial"/>
          <w:sz w:val="24"/>
          <w:szCs w:val="24"/>
        </w:rPr>
        <w:t>, to better reflect the new opportunities and services offered by district staff.</w:t>
      </w:r>
      <w:r w:rsidR="006B2E95">
        <w:rPr>
          <w:rFonts w:asciiTheme="minorHAnsi" w:hAnsiTheme="minorHAnsi" w:cs="Arial"/>
          <w:sz w:val="24"/>
          <w:szCs w:val="24"/>
        </w:rPr>
        <w:t xml:space="preserve">  Through attrition and retirements, leadership created two distinct teams, and aligned each team’s work to directly support our goal of increasing the graduation rate.  These two team, </w:t>
      </w:r>
      <w:r w:rsidR="00C326B9">
        <w:rPr>
          <w:rFonts w:asciiTheme="minorHAnsi" w:hAnsiTheme="minorHAnsi" w:cs="Arial"/>
          <w:sz w:val="24"/>
          <w:szCs w:val="24"/>
        </w:rPr>
        <w:t>“</w:t>
      </w:r>
      <w:r w:rsidR="006B2E95" w:rsidRPr="000A41D5">
        <w:rPr>
          <w:rFonts w:asciiTheme="minorHAnsi" w:hAnsiTheme="minorHAnsi" w:cs="Arial"/>
          <w:i/>
          <w:sz w:val="24"/>
          <w:szCs w:val="24"/>
        </w:rPr>
        <w:t>Multiple Pathways</w:t>
      </w:r>
      <w:r w:rsidR="00C326B9">
        <w:rPr>
          <w:rFonts w:asciiTheme="minorHAnsi" w:hAnsiTheme="minorHAnsi" w:cs="Arial"/>
          <w:sz w:val="24"/>
          <w:szCs w:val="24"/>
        </w:rPr>
        <w:t>”</w:t>
      </w:r>
      <w:r w:rsidR="006B2E95">
        <w:rPr>
          <w:rFonts w:asciiTheme="minorHAnsi" w:hAnsiTheme="minorHAnsi" w:cs="Arial"/>
          <w:sz w:val="24"/>
          <w:szCs w:val="24"/>
        </w:rPr>
        <w:t xml:space="preserve"> and </w:t>
      </w:r>
      <w:r w:rsidR="00C326B9">
        <w:rPr>
          <w:rFonts w:asciiTheme="minorHAnsi" w:hAnsiTheme="minorHAnsi" w:cs="Arial"/>
          <w:sz w:val="24"/>
          <w:szCs w:val="24"/>
        </w:rPr>
        <w:t>“</w:t>
      </w:r>
      <w:r w:rsidR="006B2E95" w:rsidRPr="000A41D5">
        <w:rPr>
          <w:rFonts w:asciiTheme="minorHAnsi" w:hAnsiTheme="minorHAnsi" w:cs="Arial"/>
          <w:i/>
          <w:sz w:val="24"/>
          <w:szCs w:val="24"/>
        </w:rPr>
        <w:t>Support Services</w:t>
      </w:r>
      <w:r w:rsidR="006B2E95">
        <w:rPr>
          <w:rFonts w:asciiTheme="minorHAnsi" w:hAnsiTheme="minorHAnsi" w:cs="Arial"/>
          <w:sz w:val="24"/>
          <w:szCs w:val="24"/>
        </w:rPr>
        <w:t>,</w:t>
      </w:r>
      <w:r w:rsidR="00C326B9">
        <w:rPr>
          <w:rFonts w:asciiTheme="minorHAnsi" w:hAnsiTheme="minorHAnsi" w:cs="Arial"/>
          <w:sz w:val="24"/>
          <w:szCs w:val="24"/>
        </w:rPr>
        <w:t>”</w:t>
      </w:r>
      <w:r w:rsidR="006B2E95">
        <w:rPr>
          <w:rFonts w:asciiTheme="minorHAnsi" w:hAnsiTheme="minorHAnsi" w:cs="Arial"/>
          <w:sz w:val="24"/>
          <w:szCs w:val="24"/>
        </w:rPr>
        <w:t xml:space="preserve"> </w:t>
      </w:r>
      <w:r w:rsidR="000A41D5">
        <w:rPr>
          <w:rFonts w:asciiTheme="minorHAnsi" w:hAnsiTheme="minorHAnsi" w:cs="Arial"/>
          <w:sz w:val="24"/>
          <w:szCs w:val="24"/>
        </w:rPr>
        <w:t>have already started work to</w:t>
      </w:r>
      <w:r w:rsidR="006B2E95">
        <w:rPr>
          <w:rFonts w:asciiTheme="minorHAnsi" w:hAnsiTheme="minorHAnsi" w:cs="Arial"/>
          <w:sz w:val="24"/>
          <w:szCs w:val="24"/>
        </w:rPr>
        <w:t xml:space="preserve"> achieve some early wins, which </w:t>
      </w:r>
      <w:r w:rsidR="000A41D5">
        <w:rPr>
          <w:rFonts w:asciiTheme="minorHAnsi" w:hAnsiTheme="minorHAnsi" w:cs="Arial"/>
          <w:sz w:val="24"/>
          <w:szCs w:val="24"/>
        </w:rPr>
        <w:t xml:space="preserve">have </w:t>
      </w:r>
      <w:r w:rsidR="006B2E95">
        <w:rPr>
          <w:rFonts w:asciiTheme="minorHAnsi" w:hAnsiTheme="minorHAnsi" w:cs="Arial"/>
          <w:sz w:val="24"/>
          <w:szCs w:val="24"/>
        </w:rPr>
        <w:t>included</w:t>
      </w:r>
      <w:r w:rsidR="00C326B9">
        <w:rPr>
          <w:rFonts w:asciiTheme="minorHAnsi" w:hAnsiTheme="minorHAnsi" w:cs="Arial"/>
          <w:sz w:val="24"/>
          <w:szCs w:val="24"/>
        </w:rPr>
        <w:t xml:space="preserve"> the following</w:t>
      </w:r>
      <w:r w:rsidR="006B2E95">
        <w:rPr>
          <w:rFonts w:asciiTheme="minorHAnsi" w:hAnsiTheme="minorHAnsi" w:cs="Arial"/>
          <w:sz w:val="24"/>
          <w:szCs w:val="24"/>
        </w:rPr>
        <w:t>:</w:t>
      </w:r>
    </w:p>
    <w:p w:rsidR="006B2E95" w:rsidRPr="00E02BED" w:rsidRDefault="00C326B9" w:rsidP="00C326B9">
      <w:pPr>
        <w:ind w:firstLine="720"/>
        <w:jc w:val="both"/>
        <w:rPr>
          <w:rFonts w:asciiTheme="minorHAnsi" w:hAnsiTheme="minorHAnsi" w:cs="Arial"/>
          <w:b/>
          <w:sz w:val="24"/>
          <w:szCs w:val="24"/>
        </w:rPr>
      </w:pPr>
      <w:r w:rsidRPr="00E02BED">
        <w:rPr>
          <w:rFonts w:asciiTheme="minorHAnsi" w:hAnsiTheme="minorHAnsi" w:cs="Arial"/>
          <w:b/>
          <w:sz w:val="24"/>
          <w:szCs w:val="24"/>
        </w:rPr>
        <w:t>Elementary</w:t>
      </w:r>
    </w:p>
    <w:p w:rsidR="00C326B9" w:rsidRDefault="00C326B9" w:rsidP="00C326B9">
      <w:pPr>
        <w:pStyle w:val="ListParagraph"/>
        <w:numPr>
          <w:ilvl w:val="0"/>
          <w:numId w:val="46"/>
        </w:numPr>
        <w:jc w:val="both"/>
        <w:rPr>
          <w:rFonts w:asciiTheme="minorHAnsi" w:hAnsiTheme="minorHAnsi" w:cs="Arial"/>
          <w:sz w:val="24"/>
          <w:szCs w:val="24"/>
        </w:rPr>
      </w:pPr>
      <w:r>
        <w:rPr>
          <w:rFonts w:asciiTheme="minorHAnsi" w:hAnsiTheme="minorHAnsi" w:cs="Arial"/>
          <w:sz w:val="24"/>
          <w:szCs w:val="24"/>
        </w:rPr>
        <w:t>Redesigned Elementary STAR curriculum for summer school, with a focus on literacy and math using Compass Odyssey</w:t>
      </w:r>
    </w:p>
    <w:p w:rsidR="00C326B9" w:rsidRDefault="00C326B9" w:rsidP="00C326B9">
      <w:pPr>
        <w:pStyle w:val="ListParagraph"/>
        <w:numPr>
          <w:ilvl w:val="0"/>
          <w:numId w:val="46"/>
        </w:numPr>
        <w:jc w:val="both"/>
        <w:rPr>
          <w:rFonts w:asciiTheme="minorHAnsi" w:hAnsiTheme="minorHAnsi" w:cs="Arial"/>
          <w:sz w:val="24"/>
          <w:szCs w:val="24"/>
        </w:rPr>
      </w:pPr>
      <w:r>
        <w:rPr>
          <w:rFonts w:asciiTheme="minorHAnsi" w:hAnsiTheme="minorHAnsi" w:cs="Arial"/>
          <w:sz w:val="24"/>
          <w:szCs w:val="24"/>
        </w:rPr>
        <w:t>Provided specialized training for STAR summer school teachers</w:t>
      </w:r>
    </w:p>
    <w:p w:rsidR="00C326B9" w:rsidRPr="00151925" w:rsidRDefault="00151925" w:rsidP="00151925">
      <w:pPr>
        <w:pStyle w:val="ListParagraph"/>
        <w:numPr>
          <w:ilvl w:val="0"/>
          <w:numId w:val="46"/>
        </w:numPr>
        <w:jc w:val="both"/>
        <w:rPr>
          <w:rFonts w:asciiTheme="minorHAnsi" w:hAnsiTheme="minorHAnsi" w:cs="Arial"/>
          <w:sz w:val="24"/>
          <w:szCs w:val="24"/>
        </w:rPr>
      </w:pPr>
      <w:r>
        <w:rPr>
          <w:rFonts w:asciiTheme="minorHAnsi" w:hAnsiTheme="minorHAnsi" w:cs="Arial"/>
          <w:sz w:val="24"/>
          <w:szCs w:val="24"/>
        </w:rPr>
        <w:t>Served 89</w:t>
      </w:r>
      <w:r w:rsidR="00C326B9">
        <w:rPr>
          <w:rFonts w:asciiTheme="minorHAnsi" w:hAnsiTheme="minorHAnsi" w:cs="Arial"/>
          <w:sz w:val="24"/>
          <w:szCs w:val="24"/>
        </w:rPr>
        <w:t xml:space="preserve"> STAR students in summer school</w:t>
      </w:r>
      <w:r>
        <w:rPr>
          <w:rFonts w:asciiTheme="minorHAnsi" w:hAnsiTheme="minorHAnsi" w:cs="Arial"/>
          <w:sz w:val="24"/>
          <w:szCs w:val="24"/>
        </w:rPr>
        <w:t xml:space="preserve"> with 18 students</w:t>
      </w:r>
      <w:r w:rsidR="00C326B9" w:rsidRPr="00151925">
        <w:rPr>
          <w:rFonts w:asciiTheme="minorHAnsi" w:hAnsiTheme="minorHAnsi" w:cs="Arial"/>
          <w:sz w:val="24"/>
          <w:szCs w:val="24"/>
        </w:rPr>
        <w:t xml:space="preserve"> promoted after summer school based on SDRT and SDMT</w:t>
      </w:r>
      <w:r>
        <w:rPr>
          <w:rFonts w:asciiTheme="minorHAnsi" w:hAnsiTheme="minorHAnsi" w:cs="Arial"/>
          <w:sz w:val="24"/>
          <w:szCs w:val="24"/>
        </w:rPr>
        <w:t xml:space="preserve">, with 6 </w:t>
      </w:r>
      <w:r w:rsidR="00C326B9" w:rsidRPr="00151925">
        <w:rPr>
          <w:rFonts w:asciiTheme="minorHAnsi" w:hAnsiTheme="minorHAnsi" w:cs="Arial"/>
          <w:sz w:val="24"/>
          <w:szCs w:val="24"/>
        </w:rPr>
        <w:t>students back on track with their peers for graduation</w:t>
      </w:r>
    </w:p>
    <w:p w:rsidR="00C326B9" w:rsidRDefault="00C326B9" w:rsidP="00C326B9">
      <w:pPr>
        <w:pStyle w:val="ListParagraph"/>
        <w:numPr>
          <w:ilvl w:val="0"/>
          <w:numId w:val="46"/>
        </w:numPr>
        <w:jc w:val="both"/>
        <w:rPr>
          <w:rFonts w:asciiTheme="minorHAnsi" w:hAnsiTheme="minorHAnsi" w:cs="Arial"/>
          <w:sz w:val="24"/>
          <w:szCs w:val="24"/>
        </w:rPr>
      </w:pPr>
      <w:r>
        <w:rPr>
          <w:rFonts w:asciiTheme="minorHAnsi" w:hAnsiTheme="minorHAnsi" w:cs="Arial"/>
          <w:sz w:val="24"/>
          <w:szCs w:val="24"/>
        </w:rPr>
        <w:t>Secured a foundation grant for $28,500 to provide professional development and curriculum develo</w:t>
      </w:r>
      <w:r w:rsidR="00151925">
        <w:rPr>
          <w:rFonts w:asciiTheme="minorHAnsi" w:hAnsiTheme="minorHAnsi" w:cs="Arial"/>
          <w:sz w:val="24"/>
          <w:szCs w:val="24"/>
        </w:rPr>
        <w:t>pment</w:t>
      </w:r>
    </w:p>
    <w:p w:rsidR="00C326B9" w:rsidRDefault="00C326B9" w:rsidP="00C326B9">
      <w:pPr>
        <w:pStyle w:val="ListParagraph"/>
        <w:numPr>
          <w:ilvl w:val="0"/>
          <w:numId w:val="46"/>
        </w:numPr>
        <w:jc w:val="both"/>
        <w:rPr>
          <w:rFonts w:asciiTheme="minorHAnsi" w:hAnsiTheme="minorHAnsi" w:cs="Arial"/>
          <w:sz w:val="24"/>
          <w:szCs w:val="24"/>
        </w:rPr>
      </w:pPr>
      <w:r>
        <w:rPr>
          <w:rFonts w:asciiTheme="minorHAnsi" w:hAnsiTheme="minorHAnsi" w:cs="Arial"/>
          <w:sz w:val="24"/>
          <w:szCs w:val="24"/>
        </w:rPr>
        <w:t xml:space="preserve">Planned and executed a 3-day professional development session focused on the first 30 days plans, rituals and routines, and technology tools </w:t>
      </w:r>
    </w:p>
    <w:p w:rsidR="00C326B9" w:rsidRDefault="00C326B9" w:rsidP="00C326B9">
      <w:pPr>
        <w:pStyle w:val="ListParagraph"/>
        <w:numPr>
          <w:ilvl w:val="0"/>
          <w:numId w:val="46"/>
        </w:numPr>
        <w:jc w:val="both"/>
        <w:rPr>
          <w:rFonts w:asciiTheme="minorHAnsi" w:hAnsiTheme="minorHAnsi" w:cs="Arial"/>
          <w:sz w:val="24"/>
          <w:szCs w:val="24"/>
        </w:rPr>
      </w:pPr>
      <w:r>
        <w:rPr>
          <w:rFonts w:asciiTheme="minorHAnsi" w:hAnsiTheme="minorHAnsi" w:cs="Arial"/>
          <w:sz w:val="24"/>
          <w:szCs w:val="24"/>
        </w:rPr>
        <w:lastRenderedPageBreak/>
        <w:t>Diagnostically assessed all STAR students using SDMT and SDRT for prescriptive teaching</w:t>
      </w:r>
    </w:p>
    <w:p w:rsidR="00C326B9" w:rsidRDefault="00151925" w:rsidP="00C326B9">
      <w:pPr>
        <w:pStyle w:val="ListParagraph"/>
        <w:numPr>
          <w:ilvl w:val="0"/>
          <w:numId w:val="46"/>
        </w:numPr>
        <w:jc w:val="both"/>
        <w:rPr>
          <w:rFonts w:asciiTheme="minorHAnsi" w:hAnsiTheme="minorHAnsi" w:cs="Arial"/>
          <w:sz w:val="24"/>
          <w:szCs w:val="24"/>
        </w:rPr>
      </w:pPr>
      <w:r>
        <w:rPr>
          <w:rFonts w:asciiTheme="minorHAnsi" w:hAnsiTheme="minorHAnsi" w:cs="Arial"/>
          <w:sz w:val="24"/>
          <w:szCs w:val="24"/>
        </w:rPr>
        <w:t>Assessed 131</w:t>
      </w:r>
      <w:r w:rsidR="00C326B9">
        <w:rPr>
          <w:rFonts w:asciiTheme="minorHAnsi" w:hAnsiTheme="minorHAnsi" w:cs="Arial"/>
          <w:sz w:val="24"/>
          <w:szCs w:val="24"/>
        </w:rPr>
        <w:t xml:space="preserve"> overage fifth graders in STAR sites that scored Level 3, 4, or 5 on the FCAT, and administratively promoted 37 students who were academically </w:t>
      </w:r>
      <w:r>
        <w:rPr>
          <w:rFonts w:asciiTheme="minorHAnsi" w:hAnsiTheme="minorHAnsi" w:cs="Arial"/>
          <w:sz w:val="24"/>
          <w:szCs w:val="24"/>
        </w:rPr>
        <w:t>eligible for sixth grade work</w:t>
      </w:r>
    </w:p>
    <w:p w:rsidR="00151925" w:rsidRDefault="00151925" w:rsidP="00C326B9">
      <w:pPr>
        <w:pStyle w:val="ListParagraph"/>
        <w:numPr>
          <w:ilvl w:val="0"/>
          <w:numId w:val="46"/>
        </w:numPr>
        <w:jc w:val="both"/>
        <w:rPr>
          <w:rFonts w:asciiTheme="minorHAnsi" w:hAnsiTheme="minorHAnsi" w:cs="Arial"/>
          <w:sz w:val="24"/>
          <w:szCs w:val="24"/>
        </w:rPr>
      </w:pPr>
      <w:r>
        <w:rPr>
          <w:rFonts w:asciiTheme="minorHAnsi" w:hAnsiTheme="minorHAnsi" w:cs="Arial"/>
          <w:sz w:val="24"/>
          <w:szCs w:val="24"/>
        </w:rPr>
        <w:t>Increased site-based support for STAR teachers, with 157 site visits during the first 30 days of school</w:t>
      </w:r>
    </w:p>
    <w:p w:rsidR="009B56AD" w:rsidRPr="00E02BED" w:rsidRDefault="009B56AD" w:rsidP="009B56AD">
      <w:pPr>
        <w:ind w:left="720"/>
        <w:jc w:val="both"/>
        <w:rPr>
          <w:rFonts w:asciiTheme="minorHAnsi" w:hAnsiTheme="minorHAnsi" w:cs="Arial"/>
          <w:b/>
          <w:sz w:val="24"/>
          <w:szCs w:val="24"/>
        </w:rPr>
      </w:pPr>
      <w:r w:rsidRPr="00E02BED">
        <w:rPr>
          <w:rFonts w:asciiTheme="minorHAnsi" w:hAnsiTheme="minorHAnsi" w:cs="Arial"/>
          <w:b/>
          <w:sz w:val="24"/>
          <w:szCs w:val="24"/>
        </w:rPr>
        <w:t>Secondary</w:t>
      </w:r>
    </w:p>
    <w:p w:rsidR="009B56AD" w:rsidRDefault="00413479" w:rsidP="00413479">
      <w:pPr>
        <w:pStyle w:val="ListParagraph"/>
        <w:numPr>
          <w:ilvl w:val="0"/>
          <w:numId w:val="48"/>
        </w:numPr>
        <w:jc w:val="both"/>
        <w:rPr>
          <w:rFonts w:asciiTheme="minorHAnsi" w:hAnsiTheme="minorHAnsi" w:cs="Arial"/>
          <w:sz w:val="24"/>
          <w:szCs w:val="24"/>
        </w:rPr>
      </w:pPr>
      <w:r>
        <w:rPr>
          <w:rFonts w:asciiTheme="minorHAnsi" w:hAnsiTheme="minorHAnsi" w:cs="Arial"/>
          <w:sz w:val="24"/>
          <w:szCs w:val="24"/>
        </w:rPr>
        <w:t xml:space="preserve">Worked with the </w:t>
      </w:r>
      <w:r w:rsidRPr="00413479">
        <w:rPr>
          <w:rFonts w:asciiTheme="minorHAnsi" w:hAnsiTheme="minorHAnsi" w:cs="Arial"/>
          <w:b/>
          <w:i/>
          <w:sz w:val="24"/>
          <w:szCs w:val="24"/>
        </w:rPr>
        <w:t>Learning to Finish</w:t>
      </w:r>
      <w:r>
        <w:rPr>
          <w:rFonts w:asciiTheme="minorHAnsi" w:hAnsiTheme="minorHAnsi" w:cs="Arial"/>
          <w:sz w:val="24"/>
          <w:szCs w:val="24"/>
        </w:rPr>
        <w:t xml:space="preserve"> collaborative in implementing and monitoring the Early Warning Response Systems at Forrest, Terry Parker, Jefferson Davis, JEB Stuart, Arlington Middle, and Ft. Caroline Middle to target select groups of students at each site using the predictive flags from the LTF research studies.  Accomplishments include the alignment of Achievers for Life, Team Up, and academic interventions with a more strategic focus on struggling students.</w:t>
      </w:r>
    </w:p>
    <w:p w:rsidR="00413479" w:rsidRDefault="00413479" w:rsidP="00413479">
      <w:pPr>
        <w:pStyle w:val="ListParagraph"/>
        <w:numPr>
          <w:ilvl w:val="0"/>
          <w:numId w:val="48"/>
        </w:numPr>
        <w:jc w:val="both"/>
        <w:rPr>
          <w:rFonts w:asciiTheme="minorHAnsi" w:hAnsiTheme="minorHAnsi" w:cs="Arial"/>
          <w:sz w:val="24"/>
          <w:szCs w:val="24"/>
        </w:rPr>
      </w:pPr>
      <w:r>
        <w:rPr>
          <w:rFonts w:asciiTheme="minorHAnsi" w:hAnsiTheme="minorHAnsi" w:cs="Arial"/>
          <w:sz w:val="24"/>
          <w:szCs w:val="24"/>
        </w:rPr>
        <w:t>TABE tested 10 middle school Pre-GI students and placed in high school ninth grade credit-bearing courses toward a regular diploma.</w:t>
      </w:r>
    </w:p>
    <w:p w:rsidR="00413479" w:rsidRDefault="00413479" w:rsidP="00413479">
      <w:pPr>
        <w:pStyle w:val="ListParagraph"/>
        <w:numPr>
          <w:ilvl w:val="0"/>
          <w:numId w:val="48"/>
        </w:numPr>
        <w:jc w:val="both"/>
        <w:rPr>
          <w:rFonts w:asciiTheme="minorHAnsi" w:hAnsiTheme="minorHAnsi" w:cs="Arial"/>
          <w:sz w:val="24"/>
          <w:szCs w:val="24"/>
        </w:rPr>
      </w:pPr>
      <w:r>
        <w:rPr>
          <w:rFonts w:asciiTheme="minorHAnsi" w:hAnsiTheme="minorHAnsi" w:cs="Arial"/>
          <w:sz w:val="24"/>
          <w:szCs w:val="24"/>
        </w:rPr>
        <w:t>Expanded enrollment and extended seat time in full-time ALCs up to five hours per day in lieu of the work component.</w:t>
      </w:r>
    </w:p>
    <w:p w:rsidR="00E02BED" w:rsidRDefault="00413479" w:rsidP="00E02BED">
      <w:pPr>
        <w:pStyle w:val="ListParagraph"/>
        <w:numPr>
          <w:ilvl w:val="0"/>
          <w:numId w:val="48"/>
        </w:numPr>
        <w:jc w:val="both"/>
        <w:rPr>
          <w:rFonts w:asciiTheme="minorHAnsi" w:hAnsiTheme="minorHAnsi" w:cs="Arial"/>
          <w:sz w:val="24"/>
          <w:szCs w:val="24"/>
        </w:rPr>
      </w:pPr>
      <w:r>
        <w:rPr>
          <w:rFonts w:asciiTheme="minorHAnsi" w:hAnsiTheme="minorHAnsi" w:cs="Arial"/>
          <w:sz w:val="24"/>
          <w:szCs w:val="24"/>
        </w:rPr>
        <w:t xml:space="preserve">Identified all students 16 years or older in middle school and began working </w:t>
      </w:r>
      <w:r w:rsidR="00E02BED">
        <w:rPr>
          <w:rFonts w:asciiTheme="minorHAnsi" w:hAnsiTheme="minorHAnsi" w:cs="Arial"/>
          <w:sz w:val="24"/>
          <w:szCs w:val="24"/>
        </w:rPr>
        <w:t>for more appropriate placement.</w:t>
      </w:r>
    </w:p>
    <w:p w:rsidR="00E02BED" w:rsidRDefault="00E02BED" w:rsidP="00E02BED">
      <w:pPr>
        <w:pStyle w:val="ListParagraph"/>
        <w:numPr>
          <w:ilvl w:val="0"/>
          <w:numId w:val="48"/>
        </w:numPr>
        <w:jc w:val="both"/>
        <w:rPr>
          <w:rFonts w:asciiTheme="minorHAnsi" w:hAnsiTheme="minorHAnsi" w:cs="Arial"/>
          <w:sz w:val="24"/>
          <w:szCs w:val="24"/>
        </w:rPr>
      </w:pPr>
      <w:r>
        <w:rPr>
          <w:rFonts w:asciiTheme="minorHAnsi" w:hAnsiTheme="minorHAnsi" w:cs="Arial"/>
          <w:sz w:val="24"/>
          <w:szCs w:val="24"/>
        </w:rPr>
        <w:t xml:space="preserve">Increased </w:t>
      </w:r>
      <w:r w:rsidR="00556033">
        <w:rPr>
          <w:rFonts w:asciiTheme="minorHAnsi" w:hAnsiTheme="minorHAnsi" w:cs="Arial"/>
          <w:sz w:val="24"/>
          <w:szCs w:val="24"/>
        </w:rPr>
        <w:t xml:space="preserve">summer school </w:t>
      </w:r>
      <w:r>
        <w:rPr>
          <w:rFonts w:asciiTheme="minorHAnsi" w:hAnsiTheme="minorHAnsi" w:cs="Arial"/>
          <w:sz w:val="24"/>
          <w:szCs w:val="24"/>
        </w:rPr>
        <w:t>middle school credit recovery from 88% in 2009 to 92% in 2010.</w:t>
      </w:r>
    </w:p>
    <w:p w:rsidR="00E02BED" w:rsidRDefault="00E02BED" w:rsidP="00E02BED">
      <w:pPr>
        <w:pStyle w:val="ListParagraph"/>
        <w:numPr>
          <w:ilvl w:val="0"/>
          <w:numId w:val="48"/>
        </w:numPr>
        <w:jc w:val="both"/>
        <w:rPr>
          <w:rFonts w:asciiTheme="minorHAnsi" w:hAnsiTheme="minorHAnsi" w:cs="Arial"/>
          <w:sz w:val="24"/>
          <w:szCs w:val="24"/>
        </w:rPr>
      </w:pPr>
      <w:r>
        <w:rPr>
          <w:rFonts w:asciiTheme="minorHAnsi" w:hAnsiTheme="minorHAnsi" w:cs="Arial"/>
          <w:sz w:val="24"/>
          <w:szCs w:val="24"/>
        </w:rPr>
        <w:t xml:space="preserve">Increased </w:t>
      </w:r>
      <w:r w:rsidR="00556033">
        <w:rPr>
          <w:rFonts w:asciiTheme="minorHAnsi" w:hAnsiTheme="minorHAnsi" w:cs="Arial"/>
          <w:sz w:val="24"/>
          <w:szCs w:val="24"/>
        </w:rPr>
        <w:t xml:space="preserve">summer school </w:t>
      </w:r>
      <w:r>
        <w:rPr>
          <w:rFonts w:asciiTheme="minorHAnsi" w:hAnsiTheme="minorHAnsi" w:cs="Arial"/>
          <w:sz w:val="24"/>
          <w:szCs w:val="24"/>
        </w:rPr>
        <w:t xml:space="preserve">high school credit recovery from </w:t>
      </w:r>
      <w:r w:rsidR="003270BB">
        <w:rPr>
          <w:rFonts w:asciiTheme="minorHAnsi" w:hAnsiTheme="minorHAnsi" w:cs="Arial"/>
          <w:sz w:val="24"/>
          <w:szCs w:val="24"/>
        </w:rPr>
        <w:t>35% in 2009 to 76% in 2010.</w:t>
      </w:r>
    </w:p>
    <w:p w:rsidR="003270BB" w:rsidRPr="00E02BED" w:rsidRDefault="003270BB" w:rsidP="00E02BED">
      <w:pPr>
        <w:pStyle w:val="ListParagraph"/>
        <w:numPr>
          <w:ilvl w:val="0"/>
          <w:numId w:val="48"/>
        </w:numPr>
        <w:jc w:val="both"/>
        <w:rPr>
          <w:rFonts w:asciiTheme="minorHAnsi" w:hAnsiTheme="minorHAnsi" w:cs="Arial"/>
          <w:sz w:val="24"/>
          <w:szCs w:val="24"/>
        </w:rPr>
      </w:pPr>
      <w:r>
        <w:rPr>
          <w:rFonts w:asciiTheme="minorHAnsi" w:hAnsiTheme="minorHAnsi" w:cs="Arial"/>
          <w:sz w:val="24"/>
          <w:szCs w:val="24"/>
        </w:rPr>
        <w:t>Increased the percent of successful Graduation Initiative completions from 90% in 2009 to 92% in 2010.</w:t>
      </w:r>
    </w:p>
    <w:p w:rsidR="00E02BED" w:rsidRPr="00E02BED" w:rsidRDefault="00E02BED" w:rsidP="00E02BED">
      <w:pPr>
        <w:ind w:left="720"/>
        <w:jc w:val="both"/>
        <w:rPr>
          <w:rFonts w:asciiTheme="minorHAnsi" w:hAnsiTheme="minorHAnsi" w:cs="Arial"/>
          <w:b/>
          <w:sz w:val="24"/>
          <w:szCs w:val="24"/>
        </w:rPr>
      </w:pPr>
      <w:r w:rsidRPr="00E02BED">
        <w:rPr>
          <w:rFonts w:asciiTheme="minorHAnsi" w:hAnsiTheme="minorHAnsi" w:cs="Arial"/>
          <w:b/>
          <w:sz w:val="24"/>
          <w:szCs w:val="24"/>
        </w:rPr>
        <w:t>Support Services</w:t>
      </w:r>
    </w:p>
    <w:p w:rsidR="00E02BED" w:rsidRDefault="00E02BED" w:rsidP="00E02BED">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t>Expanded the daycare capacity at A.P. Randolph, increasing babies and toddlers served and reducing district cost for day care.</w:t>
      </w:r>
    </w:p>
    <w:p w:rsidR="00E02BED" w:rsidRDefault="00E02BED" w:rsidP="00E02BED">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t>Established representation on foster care transition committee to improve academic options for students transitioning to Independent Living.</w:t>
      </w:r>
    </w:p>
    <w:p w:rsidR="00E02BED" w:rsidRDefault="00E02BED" w:rsidP="00E02BED">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t>Transition</w:t>
      </w:r>
      <w:r w:rsidR="00556033">
        <w:rPr>
          <w:rFonts w:asciiTheme="minorHAnsi" w:hAnsiTheme="minorHAnsi" w:cs="Arial"/>
          <w:sz w:val="24"/>
          <w:szCs w:val="24"/>
        </w:rPr>
        <w:t>ed</w:t>
      </w:r>
      <w:r>
        <w:rPr>
          <w:rFonts w:asciiTheme="minorHAnsi" w:hAnsiTheme="minorHAnsi" w:cs="Arial"/>
          <w:sz w:val="24"/>
          <w:szCs w:val="24"/>
        </w:rPr>
        <w:t xml:space="preserve"> the leadership at DJJ to a supervisor and two assistant principals for greater program leadership, management, oversight, and results.</w:t>
      </w:r>
    </w:p>
    <w:p w:rsidR="00E02BED" w:rsidRDefault="00E02BED" w:rsidP="00E02BED">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t>Secured guest artist grants ($1,000) for two DJJ sites.</w:t>
      </w:r>
    </w:p>
    <w:p w:rsidR="00E02BED" w:rsidRDefault="00E02BED" w:rsidP="00E02BED">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t>Created corrective action plans for DJJ education program improvement.</w:t>
      </w:r>
    </w:p>
    <w:p w:rsidR="00E02BED" w:rsidRDefault="00E02BED" w:rsidP="00E02BED">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lastRenderedPageBreak/>
        <w:t>Visited Office of Juvenile Justice Director in Tallahassee to discuss expectations, opportunities, and strategies for our incarcerated students.</w:t>
      </w:r>
    </w:p>
    <w:p w:rsidR="00E02BED" w:rsidRDefault="00E02BED" w:rsidP="00E02BED">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t>Hosted first virtual instruction graduation for fulltime students, graduating 100% of the senior class.</w:t>
      </w:r>
    </w:p>
    <w:p w:rsidR="00E02BED" w:rsidRDefault="00E02BED" w:rsidP="00E02BED">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t>Opened our first virtual instruction franchise, with our own teachers, which is already serving more students than any other franchise in the state.</w:t>
      </w:r>
    </w:p>
    <w:p w:rsidR="00C326B9" w:rsidRPr="005E7DA0" w:rsidRDefault="00E02BED" w:rsidP="00ED6FFF">
      <w:pPr>
        <w:pStyle w:val="ListParagraph"/>
        <w:numPr>
          <w:ilvl w:val="0"/>
          <w:numId w:val="49"/>
        </w:numPr>
        <w:jc w:val="both"/>
        <w:rPr>
          <w:rFonts w:asciiTheme="minorHAnsi" w:hAnsiTheme="minorHAnsi" w:cs="Arial"/>
          <w:sz w:val="24"/>
          <w:szCs w:val="24"/>
        </w:rPr>
      </w:pPr>
      <w:r>
        <w:rPr>
          <w:rFonts w:asciiTheme="minorHAnsi" w:hAnsiTheme="minorHAnsi" w:cs="Arial"/>
          <w:sz w:val="24"/>
          <w:szCs w:val="24"/>
        </w:rPr>
        <w:t>Began offering one live event per month for virtual instruction students and their families.</w:t>
      </w:r>
    </w:p>
    <w:p w:rsidR="00621D91" w:rsidRPr="009028A4" w:rsidRDefault="00621D91" w:rsidP="00ED6FFF">
      <w:pPr>
        <w:jc w:val="both"/>
        <w:rPr>
          <w:rFonts w:asciiTheme="minorHAnsi" w:hAnsiTheme="minorHAnsi" w:cs="Arial"/>
          <w:b/>
          <w:sz w:val="24"/>
          <w:szCs w:val="24"/>
        </w:rPr>
      </w:pPr>
      <w:r w:rsidRPr="009028A4">
        <w:rPr>
          <w:rFonts w:asciiTheme="minorHAnsi" w:hAnsiTheme="minorHAnsi" w:cs="Arial"/>
          <w:b/>
          <w:sz w:val="24"/>
          <w:szCs w:val="24"/>
        </w:rPr>
        <w:t>Collaboration:</w:t>
      </w:r>
    </w:p>
    <w:p w:rsidR="00ED6FFF" w:rsidRPr="009028A4" w:rsidRDefault="00621D91" w:rsidP="00ED6FFF">
      <w:pPr>
        <w:jc w:val="both"/>
        <w:rPr>
          <w:rFonts w:asciiTheme="minorHAnsi" w:hAnsiTheme="minorHAnsi" w:cs="Arial"/>
          <w:sz w:val="24"/>
          <w:szCs w:val="24"/>
        </w:rPr>
      </w:pPr>
      <w:r w:rsidRPr="009028A4">
        <w:rPr>
          <w:rFonts w:asciiTheme="minorHAnsi" w:hAnsiTheme="minorHAnsi" w:cs="Arial"/>
          <w:sz w:val="24"/>
          <w:szCs w:val="24"/>
        </w:rPr>
        <w:t>I</w:t>
      </w:r>
      <w:r w:rsidR="0045422C" w:rsidRPr="009028A4">
        <w:rPr>
          <w:rFonts w:asciiTheme="minorHAnsi" w:hAnsiTheme="minorHAnsi" w:cs="Arial"/>
          <w:sz w:val="24"/>
          <w:szCs w:val="24"/>
        </w:rPr>
        <w:t>ncreasing the graduation r</w:t>
      </w:r>
      <w:r w:rsidRPr="009028A4">
        <w:rPr>
          <w:rFonts w:asciiTheme="minorHAnsi" w:hAnsiTheme="minorHAnsi" w:cs="Arial"/>
          <w:sz w:val="24"/>
          <w:szCs w:val="24"/>
        </w:rPr>
        <w:t xml:space="preserve">ate in Duval </w:t>
      </w:r>
      <w:r w:rsidR="007445A1" w:rsidRPr="009028A4">
        <w:rPr>
          <w:rFonts w:asciiTheme="minorHAnsi" w:hAnsiTheme="minorHAnsi" w:cs="Arial"/>
          <w:sz w:val="24"/>
          <w:szCs w:val="24"/>
        </w:rPr>
        <w:t xml:space="preserve">County has become a </w:t>
      </w:r>
      <w:r w:rsidRPr="009028A4">
        <w:rPr>
          <w:rFonts w:asciiTheme="minorHAnsi" w:hAnsiTheme="minorHAnsi" w:cs="Arial"/>
          <w:sz w:val="24"/>
          <w:szCs w:val="24"/>
        </w:rPr>
        <w:t xml:space="preserve">community </w:t>
      </w:r>
      <w:r w:rsidR="007445A1" w:rsidRPr="009028A4">
        <w:rPr>
          <w:rFonts w:asciiTheme="minorHAnsi" w:hAnsiTheme="minorHAnsi" w:cs="Arial"/>
          <w:sz w:val="24"/>
          <w:szCs w:val="24"/>
        </w:rPr>
        <w:t xml:space="preserve">priority </w:t>
      </w:r>
      <w:r w:rsidRPr="009028A4">
        <w:rPr>
          <w:rFonts w:asciiTheme="minorHAnsi" w:hAnsiTheme="minorHAnsi" w:cs="Arial"/>
          <w:sz w:val="24"/>
          <w:szCs w:val="24"/>
        </w:rPr>
        <w:t>that has result</w:t>
      </w:r>
      <w:r w:rsidR="00E46B76" w:rsidRPr="009028A4">
        <w:rPr>
          <w:rFonts w:asciiTheme="minorHAnsi" w:hAnsiTheme="minorHAnsi" w:cs="Arial"/>
          <w:sz w:val="24"/>
          <w:szCs w:val="24"/>
        </w:rPr>
        <w:t>ed in a renewed collaboration with</w:t>
      </w:r>
      <w:r w:rsidRPr="009028A4">
        <w:rPr>
          <w:rFonts w:asciiTheme="minorHAnsi" w:hAnsiTheme="minorHAnsi" w:cs="Arial"/>
          <w:sz w:val="24"/>
          <w:szCs w:val="24"/>
        </w:rPr>
        <w:t xml:space="preserve"> stakeholders</w:t>
      </w:r>
      <w:r w:rsidR="00C24692" w:rsidRPr="009028A4">
        <w:rPr>
          <w:rFonts w:asciiTheme="minorHAnsi" w:hAnsiTheme="minorHAnsi" w:cs="Arial"/>
          <w:sz w:val="24"/>
          <w:szCs w:val="24"/>
        </w:rPr>
        <w:t>,</w:t>
      </w:r>
      <w:r w:rsidRPr="009028A4">
        <w:rPr>
          <w:rFonts w:asciiTheme="minorHAnsi" w:hAnsiTheme="minorHAnsi" w:cs="Arial"/>
          <w:sz w:val="24"/>
          <w:szCs w:val="24"/>
        </w:rPr>
        <w:t xml:space="preserve"> including the school district, business</w:t>
      </w:r>
      <w:r w:rsidR="007445A1" w:rsidRPr="009028A4">
        <w:rPr>
          <w:rFonts w:asciiTheme="minorHAnsi" w:hAnsiTheme="minorHAnsi" w:cs="Arial"/>
          <w:sz w:val="24"/>
          <w:szCs w:val="24"/>
        </w:rPr>
        <w:t xml:space="preserve"> sector, </w:t>
      </w:r>
      <w:r w:rsidRPr="009028A4">
        <w:rPr>
          <w:rFonts w:asciiTheme="minorHAnsi" w:hAnsiTheme="minorHAnsi" w:cs="Arial"/>
          <w:sz w:val="24"/>
          <w:szCs w:val="24"/>
        </w:rPr>
        <w:t xml:space="preserve">community based organizations and faith based </w:t>
      </w:r>
      <w:r w:rsidR="00C24692" w:rsidRPr="009028A4">
        <w:rPr>
          <w:rFonts w:asciiTheme="minorHAnsi" w:hAnsiTheme="minorHAnsi" w:cs="Arial"/>
          <w:sz w:val="24"/>
          <w:szCs w:val="24"/>
        </w:rPr>
        <w:t>partners</w:t>
      </w:r>
      <w:r w:rsidR="008F17CE" w:rsidRPr="009028A4">
        <w:rPr>
          <w:rFonts w:asciiTheme="minorHAnsi" w:hAnsiTheme="minorHAnsi" w:cs="Arial"/>
          <w:sz w:val="24"/>
          <w:szCs w:val="24"/>
        </w:rPr>
        <w:t xml:space="preserve">.  </w:t>
      </w:r>
      <w:r w:rsidR="00C83022">
        <w:rPr>
          <w:rFonts w:asciiTheme="minorHAnsi" w:hAnsiTheme="minorHAnsi" w:cs="Arial"/>
          <w:sz w:val="24"/>
          <w:szCs w:val="24"/>
        </w:rPr>
        <w:t>In partnership with Learning to Finish</w:t>
      </w:r>
      <w:r w:rsidR="008F17CE" w:rsidRPr="009028A4">
        <w:rPr>
          <w:rFonts w:asciiTheme="minorHAnsi" w:hAnsiTheme="minorHAnsi" w:cs="Arial"/>
          <w:sz w:val="24"/>
          <w:szCs w:val="24"/>
        </w:rPr>
        <w:t xml:space="preserve">, the district has studied </w:t>
      </w:r>
      <w:r w:rsidR="00C83022">
        <w:rPr>
          <w:rFonts w:asciiTheme="minorHAnsi" w:hAnsiTheme="minorHAnsi" w:cs="Arial"/>
          <w:sz w:val="24"/>
          <w:szCs w:val="24"/>
        </w:rPr>
        <w:t xml:space="preserve">national </w:t>
      </w:r>
      <w:r w:rsidR="008F17CE" w:rsidRPr="009028A4">
        <w:rPr>
          <w:rFonts w:asciiTheme="minorHAnsi" w:hAnsiTheme="minorHAnsi" w:cs="Arial"/>
          <w:sz w:val="24"/>
          <w:szCs w:val="24"/>
        </w:rPr>
        <w:t xml:space="preserve">graduation reform efforts in Portland, New York City, Boston, Mobile and Philadelphia. </w:t>
      </w:r>
      <w:r w:rsidR="00C24692" w:rsidRPr="009028A4">
        <w:rPr>
          <w:rFonts w:asciiTheme="minorHAnsi" w:hAnsiTheme="minorHAnsi" w:cs="Arial"/>
          <w:sz w:val="24"/>
          <w:szCs w:val="24"/>
        </w:rPr>
        <w:t xml:space="preserve">Locally, the </w:t>
      </w:r>
      <w:r w:rsidR="00C24692" w:rsidRPr="009028A4">
        <w:rPr>
          <w:rFonts w:asciiTheme="minorHAnsi" w:hAnsiTheme="minorHAnsi" w:cs="Arial"/>
          <w:b/>
          <w:i/>
          <w:sz w:val="24"/>
          <w:szCs w:val="24"/>
        </w:rPr>
        <w:t xml:space="preserve">Learning to Finish </w:t>
      </w:r>
      <w:r w:rsidR="00C24692" w:rsidRPr="009028A4">
        <w:rPr>
          <w:rFonts w:asciiTheme="minorHAnsi" w:hAnsiTheme="minorHAnsi" w:cs="Arial"/>
          <w:sz w:val="24"/>
          <w:szCs w:val="24"/>
        </w:rPr>
        <w:t>collaborative represents</w:t>
      </w:r>
      <w:r w:rsidR="00C24692" w:rsidRPr="009028A4">
        <w:rPr>
          <w:rFonts w:asciiTheme="minorHAnsi" w:hAnsiTheme="minorHAnsi" w:cs="Arial"/>
          <w:b/>
          <w:i/>
          <w:sz w:val="24"/>
          <w:szCs w:val="24"/>
        </w:rPr>
        <w:t xml:space="preserve"> </w:t>
      </w:r>
      <w:r w:rsidR="00C24692" w:rsidRPr="009028A4">
        <w:rPr>
          <w:rFonts w:asciiTheme="minorHAnsi" w:hAnsiTheme="minorHAnsi" w:cs="Arial"/>
          <w:sz w:val="24"/>
          <w:szCs w:val="24"/>
        </w:rPr>
        <w:t>over 25 community partners, with United Way, Jacksonville Children’s Commissi</w:t>
      </w:r>
      <w:r w:rsidR="00C83022">
        <w:rPr>
          <w:rFonts w:asciiTheme="minorHAnsi" w:hAnsiTheme="minorHAnsi" w:cs="Arial"/>
          <w:sz w:val="24"/>
          <w:szCs w:val="24"/>
        </w:rPr>
        <w:t>on, The Community Foundation,</w:t>
      </w:r>
      <w:r w:rsidR="00C24692" w:rsidRPr="009028A4">
        <w:rPr>
          <w:rFonts w:asciiTheme="minorHAnsi" w:hAnsiTheme="minorHAnsi" w:cs="Arial"/>
          <w:sz w:val="24"/>
          <w:szCs w:val="24"/>
        </w:rPr>
        <w:t xml:space="preserve"> Jacksonville Public Education Foundation and Duval County Public Schools acting as lead partners. </w:t>
      </w:r>
    </w:p>
    <w:p w:rsidR="00CE060E" w:rsidRPr="009028A4" w:rsidRDefault="00ED6FFF" w:rsidP="00ED6FFF">
      <w:pPr>
        <w:jc w:val="both"/>
        <w:rPr>
          <w:rFonts w:asciiTheme="minorHAnsi" w:hAnsiTheme="minorHAnsi" w:cs="Arial"/>
          <w:sz w:val="24"/>
          <w:szCs w:val="24"/>
        </w:rPr>
      </w:pPr>
      <w:r w:rsidRPr="009028A4">
        <w:rPr>
          <w:rFonts w:asciiTheme="minorHAnsi" w:hAnsiTheme="minorHAnsi" w:cs="Arial"/>
          <w:sz w:val="24"/>
          <w:szCs w:val="24"/>
        </w:rPr>
        <w:t xml:space="preserve">As part of the collaborative, </w:t>
      </w:r>
      <w:r w:rsidR="00FA55B1" w:rsidRPr="009028A4">
        <w:rPr>
          <w:rFonts w:asciiTheme="minorHAnsi" w:hAnsiTheme="minorHAnsi" w:cs="Arial"/>
          <w:sz w:val="24"/>
          <w:szCs w:val="24"/>
        </w:rPr>
        <w:t xml:space="preserve">LTF commissioned </w:t>
      </w:r>
      <w:r w:rsidR="00CE060E" w:rsidRPr="009028A4">
        <w:rPr>
          <w:rFonts w:asciiTheme="minorHAnsi" w:hAnsiTheme="minorHAnsi" w:cs="Arial"/>
          <w:sz w:val="24"/>
          <w:szCs w:val="24"/>
        </w:rPr>
        <w:t>three</w:t>
      </w:r>
      <w:r w:rsidR="00FA55B1" w:rsidRPr="009028A4">
        <w:rPr>
          <w:rFonts w:asciiTheme="minorHAnsi" w:hAnsiTheme="minorHAnsi" w:cs="Arial"/>
          <w:sz w:val="24"/>
          <w:szCs w:val="24"/>
        </w:rPr>
        <w:t xml:space="preserve"> </w:t>
      </w:r>
      <w:r w:rsidR="00CE060E" w:rsidRPr="009028A4">
        <w:rPr>
          <w:rFonts w:asciiTheme="minorHAnsi" w:hAnsiTheme="minorHAnsi" w:cs="Arial"/>
          <w:sz w:val="24"/>
          <w:szCs w:val="24"/>
        </w:rPr>
        <w:t>research studies</w:t>
      </w:r>
      <w:r w:rsidR="00441971" w:rsidRPr="009028A4">
        <w:rPr>
          <w:rFonts w:asciiTheme="minorHAnsi" w:hAnsiTheme="minorHAnsi" w:cs="Arial"/>
          <w:sz w:val="24"/>
          <w:szCs w:val="24"/>
        </w:rPr>
        <w:t xml:space="preserve"> to determine risk factors of overage students in Duval County</w:t>
      </w:r>
      <w:r w:rsidR="00CE060E" w:rsidRPr="009028A4">
        <w:rPr>
          <w:rFonts w:asciiTheme="minorHAnsi" w:hAnsiTheme="minorHAnsi" w:cs="Arial"/>
          <w:sz w:val="24"/>
          <w:szCs w:val="24"/>
        </w:rPr>
        <w:t>,</w:t>
      </w:r>
      <w:r w:rsidR="00402D6E" w:rsidRPr="009028A4">
        <w:rPr>
          <w:rFonts w:asciiTheme="minorHAnsi" w:hAnsiTheme="minorHAnsi" w:cs="Arial"/>
          <w:sz w:val="24"/>
          <w:szCs w:val="24"/>
        </w:rPr>
        <w:t xml:space="preserve"> </w:t>
      </w:r>
      <w:r w:rsidR="00CE060E" w:rsidRPr="009028A4">
        <w:rPr>
          <w:rFonts w:asciiTheme="minorHAnsi" w:hAnsiTheme="minorHAnsi" w:cs="Arial"/>
          <w:sz w:val="24"/>
          <w:szCs w:val="24"/>
        </w:rPr>
        <w:t xml:space="preserve">which included a longitudinal study of </w:t>
      </w:r>
      <w:r w:rsidR="00C83022">
        <w:rPr>
          <w:rFonts w:asciiTheme="minorHAnsi" w:hAnsiTheme="minorHAnsi" w:cs="Arial"/>
          <w:sz w:val="24"/>
          <w:szCs w:val="24"/>
        </w:rPr>
        <w:t>ni</w:t>
      </w:r>
      <w:r w:rsidR="00DA0906">
        <w:rPr>
          <w:rFonts w:asciiTheme="minorHAnsi" w:hAnsiTheme="minorHAnsi" w:cs="Arial"/>
          <w:sz w:val="24"/>
          <w:szCs w:val="24"/>
        </w:rPr>
        <w:t>nth grade students (Attachment B</w:t>
      </w:r>
      <w:r w:rsidR="00C83022">
        <w:rPr>
          <w:rFonts w:asciiTheme="minorHAnsi" w:hAnsiTheme="minorHAnsi" w:cs="Arial"/>
          <w:sz w:val="24"/>
          <w:szCs w:val="24"/>
        </w:rPr>
        <w:t>), a predictive study of si</w:t>
      </w:r>
      <w:r w:rsidR="00DA0906">
        <w:rPr>
          <w:rFonts w:asciiTheme="minorHAnsi" w:hAnsiTheme="minorHAnsi" w:cs="Arial"/>
          <w:sz w:val="24"/>
          <w:szCs w:val="24"/>
        </w:rPr>
        <w:t>xth grade students (Attachment C</w:t>
      </w:r>
      <w:r w:rsidR="00C83022">
        <w:rPr>
          <w:rFonts w:asciiTheme="minorHAnsi" w:hAnsiTheme="minorHAnsi" w:cs="Arial"/>
          <w:sz w:val="24"/>
          <w:szCs w:val="24"/>
        </w:rPr>
        <w:t>),</w:t>
      </w:r>
      <w:r w:rsidR="00CE060E" w:rsidRPr="009028A4">
        <w:rPr>
          <w:rFonts w:asciiTheme="minorHAnsi" w:hAnsiTheme="minorHAnsi" w:cs="Arial"/>
          <w:sz w:val="24"/>
          <w:szCs w:val="24"/>
        </w:rPr>
        <w:t xml:space="preserve"> and a qualitative study of students that </w:t>
      </w:r>
      <w:r w:rsidR="00C83022">
        <w:rPr>
          <w:rFonts w:asciiTheme="minorHAnsi" w:hAnsiTheme="minorHAnsi" w:cs="Arial"/>
          <w:sz w:val="24"/>
          <w:szCs w:val="24"/>
        </w:rPr>
        <w:t xml:space="preserve">had already </w:t>
      </w:r>
      <w:r w:rsidR="00CE060E" w:rsidRPr="009028A4">
        <w:rPr>
          <w:rFonts w:asciiTheme="minorHAnsi" w:hAnsiTheme="minorHAnsi" w:cs="Arial"/>
          <w:sz w:val="24"/>
          <w:szCs w:val="24"/>
        </w:rPr>
        <w:t>dropped out of school</w:t>
      </w:r>
      <w:r w:rsidR="00DA0906">
        <w:rPr>
          <w:rFonts w:asciiTheme="minorHAnsi" w:hAnsiTheme="minorHAnsi" w:cs="Arial"/>
          <w:sz w:val="24"/>
          <w:szCs w:val="24"/>
        </w:rPr>
        <w:t xml:space="preserve"> (Attachment D</w:t>
      </w:r>
      <w:r w:rsidR="00C83022">
        <w:rPr>
          <w:rFonts w:asciiTheme="minorHAnsi" w:hAnsiTheme="minorHAnsi" w:cs="Arial"/>
          <w:sz w:val="24"/>
          <w:szCs w:val="24"/>
        </w:rPr>
        <w:t>)</w:t>
      </w:r>
      <w:r w:rsidR="00CE060E" w:rsidRPr="009028A4">
        <w:rPr>
          <w:rFonts w:asciiTheme="minorHAnsi" w:hAnsiTheme="minorHAnsi" w:cs="Arial"/>
          <w:sz w:val="24"/>
          <w:szCs w:val="24"/>
        </w:rPr>
        <w:t>.  Factors predictive of dropping out of school include failing grades in English and mathematics, Level 1 performance on the reading and</w:t>
      </w:r>
      <w:r w:rsidR="00C24692" w:rsidRPr="009028A4">
        <w:rPr>
          <w:rFonts w:asciiTheme="minorHAnsi" w:hAnsiTheme="minorHAnsi" w:cs="Arial"/>
          <w:sz w:val="24"/>
          <w:szCs w:val="24"/>
        </w:rPr>
        <w:t>/or</w:t>
      </w:r>
      <w:r w:rsidR="00CE060E" w:rsidRPr="009028A4">
        <w:rPr>
          <w:rFonts w:asciiTheme="minorHAnsi" w:hAnsiTheme="minorHAnsi" w:cs="Arial"/>
          <w:sz w:val="24"/>
          <w:szCs w:val="24"/>
        </w:rPr>
        <w:t xml:space="preserve"> math subtests of the FCAT, and absences in excess of 20 days. </w:t>
      </w:r>
      <w:r w:rsidR="00C24692" w:rsidRPr="009028A4">
        <w:rPr>
          <w:rFonts w:asciiTheme="minorHAnsi" w:hAnsiTheme="minorHAnsi" w:cs="Arial"/>
          <w:sz w:val="24"/>
          <w:szCs w:val="24"/>
        </w:rPr>
        <w:t xml:space="preserve"> District staff has used t</w:t>
      </w:r>
      <w:r w:rsidR="00441971" w:rsidRPr="009028A4">
        <w:rPr>
          <w:rFonts w:asciiTheme="minorHAnsi" w:hAnsiTheme="minorHAnsi" w:cs="Arial"/>
          <w:sz w:val="24"/>
          <w:szCs w:val="24"/>
        </w:rPr>
        <w:t xml:space="preserve">hese findings </w:t>
      </w:r>
      <w:r w:rsidR="008F17CE" w:rsidRPr="009028A4">
        <w:rPr>
          <w:rFonts w:asciiTheme="minorHAnsi" w:hAnsiTheme="minorHAnsi" w:cs="Arial"/>
          <w:sz w:val="24"/>
          <w:szCs w:val="24"/>
        </w:rPr>
        <w:t xml:space="preserve">to </w:t>
      </w:r>
      <w:r w:rsidR="00441971" w:rsidRPr="009028A4">
        <w:rPr>
          <w:rFonts w:asciiTheme="minorHAnsi" w:hAnsiTheme="minorHAnsi" w:cs="Arial"/>
          <w:sz w:val="24"/>
          <w:szCs w:val="24"/>
        </w:rPr>
        <w:t xml:space="preserve">help guide our recommendations.  </w:t>
      </w:r>
    </w:p>
    <w:p w:rsidR="00441971" w:rsidRPr="009028A4" w:rsidRDefault="00441971" w:rsidP="00ED6FFF">
      <w:pPr>
        <w:jc w:val="both"/>
        <w:rPr>
          <w:rFonts w:asciiTheme="minorHAnsi" w:hAnsiTheme="minorHAnsi" w:cs="Arial"/>
          <w:sz w:val="24"/>
          <w:szCs w:val="24"/>
        </w:rPr>
      </w:pPr>
      <w:r w:rsidRPr="009028A4">
        <w:rPr>
          <w:rFonts w:asciiTheme="minorHAnsi" w:hAnsiTheme="minorHAnsi" w:cs="Arial"/>
          <w:sz w:val="24"/>
          <w:szCs w:val="24"/>
        </w:rPr>
        <w:t>In addition, LTF</w:t>
      </w:r>
      <w:r w:rsidR="000E5F93" w:rsidRPr="009028A4">
        <w:rPr>
          <w:rFonts w:asciiTheme="minorHAnsi" w:hAnsiTheme="minorHAnsi" w:cs="Arial"/>
          <w:sz w:val="24"/>
          <w:szCs w:val="24"/>
        </w:rPr>
        <w:t xml:space="preserve"> and DCPS collaboratively </w:t>
      </w:r>
      <w:r w:rsidR="00FA55B1" w:rsidRPr="009028A4">
        <w:rPr>
          <w:rFonts w:asciiTheme="minorHAnsi" w:hAnsiTheme="minorHAnsi" w:cs="Arial"/>
          <w:sz w:val="24"/>
          <w:szCs w:val="24"/>
        </w:rPr>
        <w:t>initiated</w:t>
      </w:r>
      <w:r w:rsidR="00CE060E" w:rsidRPr="009028A4">
        <w:rPr>
          <w:rFonts w:asciiTheme="minorHAnsi" w:hAnsiTheme="minorHAnsi" w:cs="Arial"/>
          <w:sz w:val="24"/>
          <w:szCs w:val="24"/>
        </w:rPr>
        <w:t xml:space="preserve"> an Early Warning Response System (EWRS) in two</w:t>
      </w:r>
      <w:r w:rsidR="000E5F93" w:rsidRPr="009028A4">
        <w:rPr>
          <w:rFonts w:asciiTheme="minorHAnsi" w:hAnsiTheme="minorHAnsi" w:cs="Arial"/>
          <w:sz w:val="24"/>
          <w:szCs w:val="24"/>
        </w:rPr>
        <w:t xml:space="preserve"> of our high school feeder pattern</w:t>
      </w:r>
      <w:r w:rsidR="00CE060E" w:rsidRPr="009028A4">
        <w:rPr>
          <w:rFonts w:asciiTheme="minorHAnsi" w:hAnsiTheme="minorHAnsi" w:cs="Arial"/>
          <w:sz w:val="24"/>
          <w:szCs w:val="24"/>
        </w:rPr>
        <w:t>s</w:t>
      </w:r>
      <w:r w:rsidR="000E5F93" w:rsidRPr="009028A4">
        <w:rPr>
          <w:rFonts w:asciiTheme="minorHAnsi" w:hAnsiTheme="minorHAnsi" w:cs="Arial"/>
          <w:sz w:val="24"/>
          <w:szCs w:val="24"/>
        </w:rPr>
        <w:t>, Fo</w:t>
      </w:r>
      <w:r w:rsidR="00CE060E" w:rsidRPr="009028A4">
        <w:rPr>
          <w:rFonts w:asciiTheme="minorHAnsi" w:hAnsiTheme="minorHAnsi" w:cs="Arial"/>
          <w:sz w:val="24"/>
          <w:szCs w:val="24"/>
        </w:rPr>
        <w:t>r</w:t>
      </w:r>
      <w:r w:rsidR="000E5F93" w:rsidRPr="009028A4">
        <w:rPr>
          <w:rFonts w:asciiTheme="minorHAnsi" w:hAnsiTheme="minorHAnsi" w:cs="Arial"/>
          <w:sz w:val="24"/>
          <w:szCs w:val="24"/>
        </w:rPr>
        <w:t>rest and Parker</w:t>
      </w:r>
      <w:r w:rsidR="00CE060E" w:rsidRPr="009028A4">
        <w:rPr>
          <w:rFonts w:asciiTheme="minorHAnsi" w:hAnsiTheme="minorHAnsi" w:cs="Arial"/>
          <w:sz w:val="24"/>
          <w:szCs w:val="24"/>
        </w:rPr>
        <w:t>,</w:t>
      </w:r>
      <w:r w:rsidR="000E5F93" w:rsidRPr="009028A4">
        <w:rPr>
          <w:rFonts w:asciiTheme="minorHAnsi" w:hAnsiTheme="minorHAnsi" w:cs="Arial"/>
          <w:sz w:val="24"/>
          <w:szCs w:val="24"/>
        </w:rPr>
        <w:t xml:space="preserve"> </w:t>
      </w:r>
      <w:r w:rsidR="00E46B76" w:rsidRPr="009028A4">
        <w:rPr>
          <w:rFonts w:asciiTheme="minorHAnsi" w:hAnsiTheme="minorHAnsi" w:cs="Arial"/>
          <w:sz w:val="24"/>
          <w:szCs w:val="24"/>
        </w:rPr>
        <w:t xml:space="preserve">along with two middle schools in each of their feeder patterns, </w:t>
      </w:r>
      <w:r w:rsidR="000E5F93" w:rsidRPr="009028A4">
        <w:rPr>
          <w:rFonts w:asciiTheme="minorHAnsi" w:hAnsiTheme="minorHAnsi" w:cs="Arial"/>
          <w:sz w:val="24"/>
          <w:szCs w:val="24"/>
        </w:rPr>
        <w:t>targeting learning recovery and wraparound supports for a group of 50-60 at risk students</w:t>
      </w:r>
      <w:r w:rsidR="00E46B76" w:rsidRPr="009028A4">
        <w:rPr>
          <w:rFonts w:asciiTheme="minorHAnsi" w:hAnsiTheme="minorHAnsi" w:cs="Arial"/>
          <w:sz w:val="24"/>
          <w:szCs w:val="24"/>
        </w:rPr>
        <w:t xml:space="preserve"> at each of the six sites</w:t>
      </w:r>
      <w:r w:rsidR="000E5F93" w:rsidRPr="009028A4">
        <w:rPr>
          <w:rFonts w:asciiTheme="minorHAnsi" w:hAnsiTheme="minorHAnsi" w:cs="Arial"/>
          <w:sz w:val="24"/>
          <w:szCs w:val="24"/>
        </w:rPr>
        <w:t>.</w:t>
      </w:r>
      <w:r w:rsidR="00CE060E" w:rsidRPr="009028A4">
        <w:rPr>
          <w:rFonts w:asciiTheme="minorHAnsi" w:hAnsiTheme="minorHAnsi" w:cs="Arial"/>
          <w:sz w:val="24"/>
          <w:szCs w:val="24"/>
        </w:rPr>
        <w:t xml:space="preserve">  This year, Jackson</w:t>
      </w:r>
      <w:r w:rsidR="008C6B25">
        <w:rPr>
          <w:rFonts w:asciiTheme="minorHAnsi" w:hAnsiTheme="minorHAnsi" w:cs="Arial"/>
          <w:sz w:val="24"/>
          <w:szCs w:val="24"/>
        </w:rPr>
        <w:t>, along with one</w:t>
      </w:r>
      <w:r w:rsidR="00E46B76" w:rsidRPr="009028A4">
        <w:rPr>
          <w:rFonts w:asciiTheme="minorHAnsi" w:hAnsiTheme="minorHAnsi" w:cs="Arial"/>
          <w:sz w:val="24"/>
          <w:szCs w:val="24"/>
        </w:rPr>
        <w:t xml:space="preserve"> of its</w:t>
      </w:r>
      <w:r w:rsidR="00CE060E" w:rsidRPr="009028A4">
        <w:rPr>
          <w:rFonts w:asciiTheme="minorHAnsi" w:hAnsiTheme="minorHAnsi" w:cs="Arial"/>
          <w:sz w:val="24"/>
          <w:szCs w:val="24"/>
        </w:rPr>
        <w:t xml:space="preserve"> feeder</w:t>
      </w:r>
      <w:r w:rsidR="008F17CE" w:rsidRPr="009028A4">
        <w:rPr>
          <w:rFonts w:asciiTheme="minorHAnsi" w:hAnsiTheme="minorHAnsi" w:cs="Arial"/>
          <w:sz w:val="24"/>
          <w:szCs w:val="24"/>
        </w:rPr>
        <w:t xml:space="preserve"> middle schools, </w:t>
      </w:r>
      <w:r w:rsidR="008C6B25">
        <w:rPr>
          <w:rFonts w:asciiTheme="minorHAnsi" w:hAnsiTheme="minorHAnsi" w:cs="Arial"/>
          <w:sz w:val="24"/>
          <w:szCs w:val="24"/>
        </w:rPr>
        <w:t>was</w:t>
      </w:r>
      <w:r w:rsidR="00CE060E" w:rsidRPr="009028A4">
        <w:rPr>
          <w:rFonts w:asciiTheme="minorHAnsi" w:hAnsiTheme="minorHAnsi" w:cs="Arial"/>
          <w:sz w:val="24"/>
          <w:szCs w:val="24"/>
        </w:rPr>
        <w:t xml:space="preserve"> added as the third </w:t>
      </w:r>
      <w:r w:rsidR="005A6F42" w:rsidRPr="009028A4">
        <w:rPr>
          <w:rFonts w:asciiTheme="minorHAnsi" w:hAnsiTheme="minorHAnsi" w:cs="Arial"/>
          <w:sz w:val="24"/>
          <w:szCs w:val="24"/>
        </w:rPr>
        <w:t>EWRS pilot program.</w:t>
      </w:r>
      <w:r w:rsidR="008C6B25">
        <w:rPr>
          <w:rFonts w:asciiTheme="minorHAnsi" w:hAnsiTheme="minorHAnsi" w:cs="Arial"/>
          <w:sz w:val="24"/>
          <w:szCs w:val="24"/>
        </w:rPr>
        <w:t xml:space="preserve">  The full secondary Jackson High School feeder pattern</w:t>
      </w:r>
      <w:r w:rsidR="006B2E95">
        <w:rPr>
          <w:rFonts w:asciiTheme="minorHAnsi" w:hAnsiTheme="minorHAnsi" w:cs="Arial"/>
          <w:sz w:val="24"/>
          <w:szCs w:val="24"/>
        </w:rPr>
        <w:t xml:space="preserve"> has been included in the Race t</w:t>
      </w:r>
      <w:r w:rsidR="008C6B25">
        <w:rPr>
          <w:rFonts w:asciiTheme="minorHAnsi" w:hAnsiTheme="minorHAnsi" w:cs="Arial"/>
          <w:sz w:val="24"/>
          <w:szCs w:val="24"/>
        </w:rPr>
        <w:t>o the Top funding proposal to bring the EWRS to full scale at those sites.</w:t>
      </w:r>
    </w:p>
    <w:p w:rsidR="00402D6E" w:rsidRPr="009028A4" w:rsidRDefault="007445A1" w:rsidP="00C24692">
      <w:pPr>
        <w:jc w:val="both"/>
        <w:rPr>
          <w:rFonts w:asciiTheme="minorHAnsi" w:hAnsiTheme="minorHAnsi" w:cs="Arial"/>
          <w:sz w:val="24"/>
          <w:szCs w:val="24"/>
        </w:rPr>
      </w:pPr>
      <w:r w:rsidRPr="009028A4">
        <w:rPr>
          <w:rFonts w:asciiTheme="minorHAnsi" w:hAnsiTheme="minorHAnsi" w:cs="Arial"/>
          <w:sz w:val="24"/>
          <w:szCs w:val="24"/>
        </w:rPr>
        <w:t>At the</w:t>
      </w:r>
      <w:r w:rsidR="00621D91" w:rsidRPr="009028A4">
        <w:rPr>
          <w:rFonts w:asciiTheme="minorHAnsi" w:hAnsiTheme="minorHAnsi" w:cs="Arial"/>
          <w:sz w:val="24"/>
          <w:szCs w:val="24"/>
        </w:rPr>
        <w:t xml:space="preserve"> district level</w:t>
      </w:r>
      <w:r w:rsidR="00E46B76" w:rsidRPr="009028A4">
        <w:rPr>
          <w:rFonts w:asciiTheme="minorHAnsi" w:hAnsiTheme="minorHAnsi" w:cs="Arial"/>
          <w:sz w:val="24"/>
          <w:szCs w:val="24"/>
        </w:rPr>
        <w:t>,</w:t>
      </w:r>
      <w:r w:rsidR="00621D91" w:rsidRPr="009028A4">
        <w:rPr>
          <w:rFonts w:asciiTheme="minorHAnsi" w:hAnsiTheme="minorHAnsi" w:cs="Arial"/>
          <w:sz w:val="24"/>
          <w:szCs w:val="24"/>
        </w:rPr>
        <w:t xml:space="preserve"> School Cluster Chiefs, Principal Focus Groups, Teacher Focus Groups and Student Focus Group</w:t>
      </w:r>
      <w:r w:rsidR="0045422C" w:rsidRPr="009028A4">
        <w:rPr>
          <w:rFonts w:asciiTheme="minorHAnsi" w:hAnsiTheme="minorHAnsi" w:cs="Arial"/>
          <w:sz w:val="24"/>
          <w:szCs w:val="24"/>
        </w:rPr>
        <w:t>s</w:t>
      </w:r>
      <w:r w:rsidR="00621D91" w:rsidRPr="009028A4">
        <w:rPr>
          <w:rFonts w:asciiTheme="minorHAnsi" w:hAnsiTheme="minorHAnsi" w:cs="Arial"/>
          <w:sz w:val="24"/>
          <w:szCs w:val="24"/>
        </w:rPr>
        <w:t xml:space="preserve"> have</w:t>
      </w:r>
      <w:r w:rsidR="00E46B76" w:rsidRPr="009028A4">
        <w:rPr>
          <w:rFonts w:asciiTheme="minorHAnsi" w:hAnsiTheme="minorHAnsi" w:cs="Arial"/>
          <w:sz w:val="24"/>
          <w:szCs w:val="24"/>
        </w:rPr>
        <w:t xml:space="preserve"> been formed to provide input and feedback regarding</w:t>
      </w:r>
      <w:r w:rsidR="00441971" w:rsidRPr="009028A4">
        <w:rPr>
          <w:rFonts w:asciiTheme="minorHAnsi" w:hAnsiTheme="minorHAnsi" w:cs="Arial"/>
          <w:sz w:val="24"/>
          <w:szCs w:val="24"/>
        </w:rPr>
        <w:t xml:space="preserve"> the process </w:t>
      </w:r>
      <w:r w:rsidR="000E5F93" w:rsidRPr="009028A4">
        <w:rPr>
          <w:rFonts w:asciiTheme="minorHAnsi" w:hAnsiTheme="minorHAnsi" w:cs="Arial"/>
          <w:sz w:val="24"/>
          <w:szCs w:val="24"/>
        </w:rPr>
        <w:t>of program review and redesign.</w:t>
      </w:r>
    </w:p>
    <w:p w:rsidR="00556033" w:rsidRDefault="00556033">
      <w:pPr>
        <w:spacing w:after="0" w:line="240" w:lineRule="auto"/>
        <w:rPr>
          <w:rFonts w:asciiTheme="minorHAnsi" w:hAnsiTheme="minorHAnsi" w:cs="Arial"/>
          <w:b/>
          <w:sz w:val="24"/>
          <w:szCs w:val="24"/>
        </w:rPr>
      </w:pPr>
      <w:r>
        <w:rPr>
          <w:rFonts w:asciiTheme="minorHAnsi" w:hAnsiTheme="minorHAnsi" w:cs="Arial"/>
          <w:b/>
          <w:sz w:val="24"/>
          <w:szCs w:val="24"/>
        </w:rPr>
        <w:br w:type="page"/>
      </w:r>
    </w:p>
    <w:p w:rsidR="00FE0343" w:rsidRPr="009028A4" w:rsidRDefault="00FE0343" w:rsidP="005A6F42">
      <w:pPr>
        <w:jc w:val="both"/>
        <w:rPr>
          <w:rFonts w:asciiTheme="minorHAnsi" w:hAnsiTheme="minorHAnsi" w:cs="Arial"/>
          <w:b/>
          <w:sz w:val="24"/>
          <w:szCs w:val="24"/>
        </w:rPr>
      </w:pPr>
      <w:r w:rsidRPr="009028A4">
        <w:rPr>
          <w:rFonts w:asciiTheme="minorHAnsi" w:hAnsiTheme="minorHAnsi" w:cs="Arial"/>
          <w:b/>
          <w:sz w:val="24"/>
          <w:szCs w:val="24"/>
        </w:rPr>
        <w:lastRenderedPageBreak/>
        <w:t>Data Review</w:t>
      </w:r>
      <w:r w:rsidR="00693B27">
        <w:rPr>
          <w:rFonts w:asciiTheme="minorHAnsi" w:hAnsiTheme="minorHAnsi" w:cs="Arial"/>
          <w:b/>
          <w:sz w:val="24"/>
          <w:szCs w:val="24"/>
        </w:rPr>
        <w:t xml:space="preserve"> and Needs Assessment</w:t>
      </w:r>
    </w:p>
    <w:p w:rsidR="009028A4" w:rsidRPr="009028A4" w:rsidRDefault="00693B27" w:rsidP="00FE0343">
      <w:pPr>
        <w:jc w:val="both"/>
        <w:rPr>
          <w:rFonts w:asciiTheme="minorHAnsi" w:hAnsiTheme="minorHAnsi" w:cs="Arial"/>
          <w:sz w:val="24"/>
          <w:szCs w:val="24"/>
        </w:rPr>
      </w:pPr>
      <w:r>
        <w:rPr>
          <w:rFonts w:asciiTheme="minorHAnsi" w:hAnsiTheme="minorHAnsi" w:cs="Arial"/>
          <w:sz w:val="24"/>
          <w:szCs w:val="24"/>
        </w:rPr>
        <w:t xml:space="preserve">A comprehensive data-driven needs assessment was conducted district-wide and school-by-school to identify specific overage population needs.  </w:t>
      </w:r>
      <w:r w:rsidR="00FE0343" w:rsidRPr="009028A4">
        <w:rPr>
          <w:rFonts w:asciiTheme="minorHAnsi" w:hAnsiTheme="minorHAnsi" w:cs="Arial"/>
          <w:sz w:val="24"/>
          <w:szCs w:val="24"/>
        </w:rPr>
        <w:t xml:space="preserve">An analysis of the 2010-11 overage student population was conducted to determine program capacity and needs.  </w:t>
      </w:r>
      <w:r>
        <w:rPr>
          <w:rFonts w:asciiTheme="minorHAnsi" w:hAnsiTheme="minorHAnsi" w:cs="Arial"/>
          <w:sz w:val="24"/>
          <w:szCs w:val="24"/>
        </w:rPr>
        <w:t xml:space="preserve">The segmentation of data analyzed included overage data by school level, gender, exceptional student education, socio-economic status, ethnicity, and number of years overage by school.  </w:t>
      </w:r>
      <w:r w:rsidR="00C83022">
        <w:rPr>
          <w:rFonts w:asciiTheme="minorHAnsi" w:hAnsiTheme="minorHAnsi" w:cs="Arial"/>
          <w:sz w:val="24"/>
          <w:szCs w:val="24"/>
        </w:rPr>
        <w:t xml:space="preserve">For the purpose of this summary, this data includes students in all of DCPS comprehensive schools, magnet programs, charter schools, and full-time virtual instruction programs.  It does not include students in private school using a McKay Scholarship or Home Education students.  </w:t>
      </w:r>
      <w:r w:rsidR="00FE0343" w:rsidRPr="009028A4">
        <w:rPr>
          <w:rFonts w:asciiTheme="minorHAnsi" w:hAnsiTheme="minorHAnsi" w:cs="Arial"/>
          <w:sz w:val="24"/>
          <w:szCs w:val="24"/>
        </w:rPr>
        <w:t>The following is the summary data from that analysis:</w:t>
      </w:r>
    </w:p>
    <w:p w:rsidR="00FE0343" w:rsidRPr="00B23D3F" w:rsidRDefault="00FE0343" w:rsidP="00FE0343">
      <w:pPr>
        <w:spacing w:after="0"/>
        <w:jc w:val="center"/>
        <w:rPr>
          <w:rFonts w:ascii="Arial" w:hAnsi="Arial" w:cs="Arial"/>
          <w:b/>
          <w:sz w:val="24"/>
          <w:szCs w:val="24"/>
        </w:rPr>
      </w:pPr>
      <w:r w:rsidRPr="00B23D3F">
        <w:rPr>
          <w:rFonts w:ascii="Arial" w:hAnsi="Arial" w:cs="Arial"/>
          <w:b/>
          <w:sz w:val="24"/>
          <w:szCs w:val="24"/>
        </w:rPr>
        <w:t>Overage Data by Level</w:t>
      </w:r>
    </w:p>
    <w:tbl>
      <w:tblPr>
        <w:tblStyle w:val="MediumGrid3-Accent3"/>
        <w:tblW w:w="0" w:type="auto"/>
        <w:tblLook w:val="04A0"/>
      </w:tblPr>
      <w:tblGrid>
        <w:gridCol w:w="1596"/>
        <w:gridCol w:w="1596"/>
        <w:gridCol w:w="1596"/>
        <w:gridCol w:w="1596"/>
        <w:gridCol w:w="1596"/>
        <w:gridCol w:w="1596"/>
      </w:tblGrid>
      <w:tr w:rsidR="00FE0343" w:rsidTr="009028A4">
        <w:trPr>
          <w:cnfStyle w:val="100000000000"/>
          <w:trHeight w:val="432"/>
        </w:trPr>
        <w:tc>
          <w:tcPr>
            <w:cnfStyle w:val="001000000000"/>
            <w:tcW w:w="1596" w:type="dxa"/>
            <w:vMerge w:val="restart"/>
            <w:vAlign w:val="bottom"/>
          </w:tcPr>
          <w:p w:rsidR="00FE0343" w:rsidRPr="00E94D42" w:rsidRDefault="00FE0343" w:rsidP="009028A4">
            <w:pPr>
              <w:spacing w:after="0"/>
              <w:rPr>
                <w:rFonts w:ascii="Arial" w:hAnsi="Arial" w:cs="Arial"/>
                <w:sz w:val="24"/>
                <w:szCs w:val="24"/>
              </w:rPr>
            </w:pPr>
            <w:r w:rsidRPr="00E94D42">
              <w:rPr>
                <w:rFonts w:ascii="Arial" w:hAnsi="Arial" w:cs="Arial"/>
                <w:sz w:val="24"/>
                <w:szCs w:val="24"/>
              </w:rPr>
              <w:t>LEVEL</w:t>
            </w:r>
          </w:p>
        </w:tc>
        <w:tc>
          <w:tcPr>
            <w:tcW w:w="7980" w:type="dxa"/>
            <w:gridSpan w:val="5"/>
            <w:vAlign w:val="center"/>
          </w:tcPr>
          <w:p w:rsidR="00FE0343" w:rsidRPr="00E94D42" w:rsidRDefault="00FE0343" w:rsidP="009028A4">
            <w:pPr>
              <w:spacing w:after="0"/>
              <w:jc w:val="center"/>
              <w:cnfStyle w:val="100000000000"/>
              <w:rPr>
                <w:rFonts w:ascii="Arial" w:hAnsi="Arial" w:cs="Arial"/>
                <w:sz w:val="24"/>
                <w:szCs w:val="24"/>
              </w:rPr>
            </w:pPr>
            <w:r w:rsidRPr="00E94D42">
              <w:rPr>
                <w:rFonts w:ascii="Arial" w:hAnsi="Arial" w:cs="Arial"/>
                <w:sz w:val="24"/>
                <w:szCs w:val="24"/>
              </w:rPr>
              <w:t>YEARS OVERAGE FOR GRADE LEVEL</w:t>
            </w:r>
          </w:p>
        </w:tc>
      </w:tr>
      <w:tr w:rsidR="00FE0343" w:rsidTr="009028A4">
        <w:trPr>
          <w:cnfStyle w:val="000000100000"/>
        </w:trPr>
        <w:tc>
          <w:tcPr>
            <w:cnfStyle w:val="001000000000"/>
            <w:tcW w:w="1596" w:type="dxa"/>
            <w:vMerge/>
            <w:vAlign w:val="bottom"/>
          </w:tcPr>
          <w:p w:rsidR="00FE0343" w:rsidRPr="00E94D42" w:rsidRDefault="00FE0343" w:rsidP="009028A4">
            <w:pPr>
              <w:spacing w:after="0"/>
              <w:rPr>
                <w:rFonts w:ascii="Arial" w:hAnsi="Arial" w:cs="Arial"/>
                <w:sz w:val="24"/>
                <w:szCs w:val="24"/>
              </w:rPr>
            </w:pP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1</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2</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4</w:t>
            </w:r>
            <w:r>
              <w:rPr>
                <w:rFonts w:ascii="Arial" w:hAnsi="Arial" w:cs="Arial"/>
                <w:b/>
                <w:sz w:val="24"/>
                <w:szCs w:val="24"/>
              </w:rPr>
              <w:t>+</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TOTALS</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Elementary</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10,177</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1,518</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142</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5</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11,842</w:t>
            </w:r>
          </w:p>
        </w:tc>
      </w:tr>
      <w:tr w:rsidR="00FE0343" w:rsidTr="009028A4">
        <w:trPr>
          <w:cnfStyle w:val="000000100000"/>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Middle</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6,970</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1,480</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275</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53</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8,778</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High</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8,623</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2,535</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714</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288</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12,160</w:t>
            </w:r>
          </w:p>
        </w:tc>
      </w:tr>
      <w:tr w:rsidR="00FE0343" w:rsidTr="009028A4">
        <w:trPr>
          <w:cnfStyle w:val="000000100000"/>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TOTALS</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25,771</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5,535</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1,134</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346</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32,780</w:t>
            </w:r>
          </w:p>
        </w:tc>
      </w:tr>
    </w:tbl>
    <w:p w:rsidR="00FE0343" w:rsidRDefault="00FE0343" w:rsidP="00FE0343">
      <w:pPr>
        <w:spacing w:after="0"/>
        <w:jc w:val="both"/>
        <w:rPr>
          <w:rFonts w:ascii="Arial" w:hAnsi="Arial" w:cs="Arial"/>
          <w:sz w:val="24"/>
          <w:szCs w:val="24"/>
        </w:rPr>
      </w:pPr>
    </w:p>
    <w:p w:rsidR="00FE0343" w:rsidRDefault="00FE0343" w:rsidP="00FE0343">
      <w:pPr>
        <w:spacing w:after="0"/>
        <w:jc w:val="both"/>
        <w:rPr>
          <w:rFonts w:ascii="Arial" w:hAnsi="Arial" w:cs="Arial"/>
          <w:sz w:val="24"/>
          <w:szCs w:val="24"/>
        </w:rPr>
      </w:pPr>
    </w:p>
    <w:p w:rsidR="00FE0343" w:rsidRPr="00B23D3F" w:rsidRDefault="00FE0343" w:rsidP="00FE0343">
      <w:pPr>
        <w:spacing w:after="0"/>
        <w:jc w:val="center"/>
        <w:rPr>
          <w:rFonts w:ascii="Arial" w:hAnsi="Arial" w:cs="Arial"/>
          <w:b/>
          <w:sz w:val="24"/>
          <w:szCs w:val="24"/>
        </w:rPr>
      </w:pPr>
      <w:r w:rsidRPr="00B23D3F">
        <w:rPr>
          <w:rFonts w:ascii="Arial" w:hAnsi="Arial" w:cs="Arial"/>
          <w:b/>
          <w:sz w:val="24"/>
          <w:szCs w:val="24"/>
        </w:rPr>
        <w:t>Overage Data by Gender</w:t>
      </w:r>
    </w:p>
    <w:tbl>
      <w:tblPr>
        <w:tblStyle w:val="MediumGrid3-Accent2"/>
        <w:tblW w:w="0" w:type="auto"/>
        <w:tblLook w:val="04A0"/>
      </w:tblPr>
      <w:tblGrid>
        <w:gridCol w:w="1596"/>
        <w:gridCol w:w="1596"/>
        <w:gridCol w:w="1596"/>
        <w:gridCol w:w="1596"/>
        <w:gridCol w:w="1596"/>
        <w:gridCol w:w="1596"/>
      </w:tblGrid>
      <w:tr w:rsidR="00FE0343" w:rsidTr="009028A4">
        <w:trPr>
          <w:cnfStyle w:val="100000000000"/>
          <w:trHeight w:val="432"/>
        </w:trPr>
        <w:tc>
          <w:tcPr>
            <w:cnfStyle w:val="001000000000"/>
            <w:tcW w:w="1596" w:type="dxa"/>
            <w:vMerge w:val="restart"/>
            <w:vAlign w:val="bottom"/>
          </w:tcPr>
          <w:p w:rsidR="00FE0343" w:rsidRPr="00E94D42" w:rsidRDefault="00FE0343" w:rsidP="009028A4">
            <w:pPr>
              <w:spacing w:after="0"/>
              <w:rPr>
                <w:rFonts w:ascii="Arial" w:hAnsi="Arial" w:cs="Arial"/>
                <w:sz w:val="24"/>
                <w:szCs w:val="24"/>
              </w:rPr>
            </w:pPr>
            <w:r w:rsidRPr="00E94D42">
              <w:rPr>
                <w:rFonts w:ascii="Arial" w:hAnsi="Arial" w:cs="Arial"/>
                <w:sz w:val="24"/>
                <w:szCs w:val="24"/>
              </w:rPr>
              <w:t>LEVEL</w:t>
            </w:r>
          </w:p>
        </w:tc>
        <w:tc>
          <w:tcPr>
            <w:tcW w:w="7980" w:type="dxa"/>
            <w:gridSpan w:val="5"/>
            <w:vAlign w:val="center"/>
          </w:tcPr>
          <w:p w:rsidR="00FE0343" w:rsidRPr="00E94D42" w:rsidRDefault="00FE0343" w:rsidP="009028A4">
            <w:pPr>
              <w:spacing w:after="0"/>
              <w:jc w:val="center"/>
              <w:cnfStyle w:val="100000000000"/>
              <w:rPr>
                <w:rFonts w:ascii="Arial" w:hAnsi="Arial" w:cs="Arial"/>
                <w:sz w:val="24"/>
                <w:szCs w:val="24"/>
              </w:rPr>
            </w:pPr>
            <w:r w:rsidRPr="00E94D42">
              <w:rPr>
                <w:rFonts w:ascii="Arial" w:hAnsi="Arial" w:cs="Arial"/>
                <w:sz w:val="24"/>
                <w:szCs w:val="24"/>
              </w:rPr>
              <w:t>YEARS OVERAGE FOR GRADE LEVEL</w:t>
            </w:r>
          </w:p>
        </w:tc>
      </w:tr>
      <w:tr w:rsidR="00FE0343" w:rsidTr="009028A4">
        <w:trPr>
          <w:cnfStyle w:val="000000100000"/>
        </w:trPr>
        <w:tc>
          <w:tcPr>
            <w:cnfStyle w:val="001000000000"/>
            <w:tcW w:w="1596" w:type="dxa"/>
            <w:vMerge/>
          </w:tcPr>
          <w:p w:rsidR="00FE0343" w:rsidRPr="00E94D42" w:rsidRDefault="00FE0343" w:rsidP="009028A4">
            <w:pPr>
              <w:spacing w:after="0"/>
              <w:rPr>
                <w:rFonts w:ascii="Arial" w:hAnsi="Arial" w:cs="Arial"/>
                <w:sz w:val="24"/>
                <w:szCs w:val="24"/>
              </w:rPr>
            </w:pP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1</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2</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4</w:t>
            </w:r>
            <w:r>
              <w:rPr>
                <w:rFonts w:ascii="Arial" w:hAnsi="Arial" w:cs="Arial"/>
                <w:b/>
                <w:sz w:val="24"/>
                <w:szCs w:val="24"/>
              </w:rPr>
              <w:t>+</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TOTALS</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Male</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15,296</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3,500</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755</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200</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Pr>
                <w:rFonts w:ascii="Arial" w:hAnsi="Arial" w:cs="Arial"/>
                <w:b/>
                <w:sz w:val="24"/>
                <w:szCs w:val="24"/>
              </w:rPr>
              <w:t>19,751</w:t>
            </w:r>
          </w:p>
        </w:tc>
      </w:tr>
      <w:tr w:rsidR="00FE0343" w:rsidTr="009028A4">
        <w:trPr>
          <w:cnfStyle w:val="000000100000"/>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Female</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10,474</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2,033</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376</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146</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Pr>
                <w:rFonts w:ascii="Arial" w:hAnsi="Arial" w:cs="Arial"/>
                <w:b/>
                <w:sz w:val="24"/>
                <w:szCs w:val="24"/>
              </w:rPr>
              <w:t>13,029</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TOTALS</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25,771</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5,535</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1,134</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346</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32,780</w:t>
            </w:r>
          </w:p>
        </w:tc>
      </w:tr>
    </w:tbl>
    <w:p w:rsidR="009028A4" w:rsidRDefault="009028A4" w:rsidP="00FE0343">
      <w:pPr>
        <w:jc w:val="both"/>
        <w:rPr>
          <w:rFonts w:ascii="Arial" w:hAnsi="Arial" w:cs="Arial"/>
          <w:sz w:val="24"/>
          <w:szCs w:val="24"/>
        </w:rPr>
      </w:pPr>
    </w:p>
    <w:p w:rsidR="00FE0343" w:rsidRPr="009519A5" w:rsidRDefault="00FE0343" w:rsidP="00FE0343">
      <w:pPr>
        <w:spacing w:after="0"/>
        <w:jc w:val="center"/>
        <w:rPr>
          <w:rFonts w:ascii="Arial" w:hAnsi="Arial" w:cs="Arial"/>
          <w:b/>
          <w:sz w:val="24"/>
          <w:szCs w:val="24"/>
        </w:rPr>
      </w:pPr>
      <w:r w:rsidRPr="009519A5">
        <w:rPr>
          <w:rFonts w:ascii="Arial" w:hAnsi="Arial" w:cs="Arial"/>
          <w:b/>
          <w:sz w:val="24"/>
          <w:szCs w:val="24"/>
        </w:rPr>
        <w:t>Overage Data by EE/SS</w:t>
      </w:r>
    </w:p>
    <w:tbl>
      <w:tblPr>
        <w:tblStyle w:val="MediumGrid3-Accent5"/>
        <w:tblW w:w="0" w:type="auto"/>
        <w:tblLook w:val="04A0"/>
      </w:tblPr>
      <w:tblGrid>
        <w:gridCol w:w="1596"/>
        <w:gridCol w:w="1596"/>
        <w:gridCol w:w="1596"/>
        <w:gridCol w:w="1596"/>
        <w:gridCol w:w="1596"/>
        <w:gridCol w:w="1596"/>
      </w:tblGrid>
      <w:tr w:rsidR="00FE0343" w:rsidTr="009028A4">
        <w:trPr>
          <w:cnfStyle w:val="100000000000"/>
          <w:trHeight w:val="432"/>
        </w:trPr>
        <w:tc>
          <w:tcPr>
            <w:cnfStyle w:val="001000000000"/>
            <w:tcW w:w="1596" w:type="dxa"/>
            <w:vMerge w:val="restart"/>
            <w:vAlign w:val="bottom"/>
          </w:tcPr>
          <w:p w:rsidR="00FE0343" w:rsidRPr="00E94D42" w:rsidRDefault="00FE0343" w:rsidP="009028A4">
            <w:pPr>
              <w:spacing w:after="0"/>
              <w:rPr>
                <w:rFonts w:ascii="Arial" w:hAnsi="Arial" w:cs="Arial"/>
                <w:sz w:val="24"/>
                <w:szCs w:val="24"/>
              </w:rPr>
            </w:pPr>
            <w:r w:rsidRPr="00E94D42">
              <w:rPr>
                <w:rFonts w:ascii="Arial" w:hAnsi="Arial" w:cs="Arial"/>
                <w:sz w:val="24"/>
                <w:szCs w:val="24"/>
              </w:rPr>
              <w:t>LEVEL</w:t>
            </w:r>
          </w:p>
        </w:tc>
        <w:tc>
          <w:tcPr>
            <w:tcW w:w="7980" w:type="dxa"/>
            <w:gridSpan w:val="5"/>
            <w:vAlign w:val="center"/>
          </w:tcPr>
          <w:p w:rsidR="00FE0343" w:rsidRPr="00E94D42" w:rsidRDefault="00FE0343" w:rsidP="009028A4">
            <w:pPr>
              <w:spacing w:after="0"/>
              <w:jc w:val="center"/>
              <w:cnfStyle w:val="100000000000"/>
              <w:rPr>
                <w:rFonts w:ascii="Arial" w:hAnsi="Arial" w:cs="Arial"/>
                <w:sz w:val="24"/>
                <w:szCs w:val="24"/>
              </w:rPr>
            </w:pPr>
            <w:r w:rsidRPr="00E94D42">
              <w:rPr>
                <w:rFonts w:ascii="Arial" w:hAnsi="Arial" w:cs="Arial"/>
                <w:sz w:val="24"/>
                <w:szCs w:val="24"/>
              </w:rPr>
              <w:t>YEARS OVERAGE FOR GRADE LEVEL</w:t>
            </w:r>
          </w:p>
        </w:tc>
      </w:tr>
      <w:tr w:rsidR="00FE0343" w:rsidTr="009028A4">
        <w:trPr>
          <w:cnfStyle w:val="000000100000"/>
        </w:trPr>
        <w:tc>
          <w:tcPr>
            <w:cnfStyle w:val="001000000000"/>
            <w:tcW w:w="1596" w:type="dxa"/>
            <w:vMerge/>
          </w:tcPr>
          <w:p w:rsidR="00FE0343" w:rsidRPr="00E94D42" w:rsidRDefault="00FE0343" w:rsidP="009028A4">
            <w:pPr>
              <w:spacing w:after="0"/>
              <w:rPr>
                <w:rFonts w:ascii="Arial" w:hAnsi="Arial" w:cs="Arial"/>
                <w:sz w:val="24"/>
                <w:szCs w:val="24"/>
              </w:rPr>
            </w:pP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1</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2</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4</w:t>
            </w:r>
            <w:r>
              <w:rPr>
                <w:rFonts w:ascii="Arial" w:hAnsi="Arial" w:cs="Arial"/>
                <w:b/>
                <w:sz w:val="24"/>
                <w:szCs w:val="24"/>
              </w:rPr>
              <w:t>+</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TOTALS</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ESE</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6,067</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1,513</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308</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108</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Pr>
                <w:rFonts w:ascii="Arial" w:hAnsi="Arial" w:cs="Arial"/>
                <w:b/>
                <w:sz w:val="24"/>
                <w:szCs w:val="24"/>
              </w:rPr>
              <w:t>7,999</w:t>
            </w:r>
          </w:p>
        </w:tc>
      </w:tr>
      <w:tr w:rsidR="00FE0343" w:rsidTr="009028A4">
        <w:trPr>
          <w:cnfStyle w:val="000000100000"/>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Non-ESE</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19,703</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4,017</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823</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238</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Pr>
                <w:rFonts w:ascii="Arial" w:hAnsi="Arial" w:cs="Arial"/>
                <w:b/>
                <w:sz w:val="24"/>
                <w:szCs w:val="24"/>
              </w:rPr>
              <w:t>24,781</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TOTALS</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25,771</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5,535</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1,134</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346</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32,780</w:t>
            </w:r>
          </w:p>
        </w:tc>
      </w:tr>
    </w:tbl>
    <w:p w:rsidR="00FE0343" w:rsidRDefault="00FE0343" w:rsidP="00FE0343">
      <w:pPr>
        <w:jc w:val="both"/>
        <w:rPr>
          <w:rFonts w:ascii="Arial" w:hAnsi="Arial" w:cs="Arial"/>
          <w:sz w:val="24"/>
          <w:szCs w:val="24"/>
        </w:rPr>
      </w:pPr>
    </w:p>
    <w:p w:rsidR="00FE0343" w:rsidRPr="009519A5" w:rsidRDefault="00FE0343" w:rsidP="00FE0343">
      <w:pPr>
        <w:spacing w:after="0"/>
        <w:jc w:val="center"/>
        <w:rPr>
          <w:rFonts w:ascii="Arial" w:hAnsi="Arial" w:cs="Arial"/>
          <w:b/>
          <w:sz w:val="24"/>
          <w:szCs w:val="24"/>
        </w:rPr>
      </w:pPr>
      <w:r w:rsidRPr="009519A5">
        <w:rPr>
          <w:rFonts w:ascii="Arial" w:hAnsi="Arial" w:cs="Arial"/>
          <w:b/>
          <w:sz w:val="24"/>
          <w:szCs w:val="24"/>
        </w:rPr>
        <w:lastRenderedPageBreak/>
        <w:t>Overage Data by SES</w:t>
      </w:r>
    </w:p>
    <w:tbl>
      <w:tblPr>
        <w:tblStyle w:val="MediumGrid3-Accent3"/>
        <w:tblW w:w="0" w:type="auto"/>
        <w:tblLook w:val="04A0"/>
      </w:tblPr>
      <w:tblGrid>
        <w:gridCol w:w="1998"/>
        <w:gridCol w:w="1515"/>
        <w:gridCol w:w="1516"/>
        <w:gridCol w:w="1515"/>
        <w:gridCol w:w="1516"/>
        <w:gridCol w:w="1516"/>
      </w:tblGrid>
      <w:tr w:rsidR="00FE0343" w:rsidTr="009028A4">
        <w:trPr>
          <w:cnfStyle w:val="100000000000"/>
          <w:trHeight w:val="432"/>
        </w:trPr>
        <w:tc>
          <w:tcPr>
            <w:cnfStyle w:val="001000000000"/>
            <w:tcW w:w="1998" w:type="dxa"/>
            <w:vMerge w:val="restart"/>
            <w:vAlign w:val="bottom"/>
          </w:tcPr>
          <w:p w:rsidR="00FE0343" w:rsidRPr="00E94D42" w:rsidRDefault="00FE0343" w:rsidP="009028A4">
            <w:pPr>
              <w:spacing w:after="0"/>
              <w:rPr>
                <w:rFonts w:ascii="Arial" w:hAnsi="Arial" w:cs="Arial"/>
                <w:sz w:val="24"/>
                <w:szCs w:val="24"/>
              </w:rPr>
            </w:pPr>
            <w:r w:rsidRPr="00E94D42">
              <w:rPr>
                <w:rFonts w:ascii="Arial" w:hAnsi="Arial" w:cs="Arial"/>
                <w:sz w:val="24"/>
                <w:szCs w:val="24"/>
              </w:rPr>
              <w:t>LEVEL</w:t>
            </w:r>
          </w:p>
        </w:tc>
        <w:tc>
          <w:tcPr>
            <w:tcW w:w="7578" w:type="dxa"/>
            <w:gridSpan w:val="5"/>
            <w:vAlign w:val="center"/>
          </w:tcPr>
          <w:p w:rsidR="00FE0343" w:rsidRPr="00E94D42" w:rsidRDefault="00FE0343" w:rsidP="009028A4">
            <w:pPr>
              <w:spacing w:after="0"/>
              <w:jc w:val="center"/>
              <w:cnfStyle w:val="100000000000"/>
              <w:rPr>
                <w:rFonts w:ascii="Arial" w:hAnsi="Arial" w:cs="Arial"/>
                <w:sz w:val="24"/>
                <w:szCs w:val="24"/>
              </w:rPr>
            </w:pPr>
            <w:r w:rsidRPr="00E94D42">
              <w:rPr>
                <w:rFonts w:ascii="Arial" w:hAnsi="Arial" w:cs="Arial"/>
                <w:sz w:val="24"/>
                <w:szCs w:val="24"/>
              </w:rPr>
              <w:t>YEARS OVERAGE FOR GRADE LEVEL</w:t>
            </w:r>
          </w:p>
        </w:tc>
      </w:tr>
      <w:tr w:rsidR="00FE0343" w:rsidTr="009028A4">
        <w:trPr>
          <w:cnfStyle w:val="000000100000"/>
        </w:trPr>
        <w:tc>
          <w:tcPr>
            <w:cnfStyle w:val="001000000000"/>
            <w:tcW w:w="1998" w:type="dxa"/>
            <w:vMerge/>
            <w:vAlign w:val="bottom"/>
          </w:tcPr>
          <w:p w:rsidR="00FE0343" w:rsidRPr="00E94D42" w:rsidRDefault="00FE0343" w:rsidP="009028A4">
            <w:pPr>
              <w:spacing w:after="0"/>
              <w:rPr>
                <w:rFonts w:ascii="Arial" w:hAnsi="Arial" w:cs="Arial"/>
                <w:sz w:val="24"/>
                <w:szCs w:val="24"/>
              </w:rPr>
            </w:pPr>
          </w:p>
        </w:tc>
        <w:tc>
          <w:tcPr>
            <w:tcW w:w="1515"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1</w:t>
            </w:r>
          </w:p>
        </w:tc>
        <w:tc>
          <w:tcPr>
            <w:tcW w:w="151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2</w:t>
            </w:r>
          </w:p>
        </w:tc>
        <w:tc>
          <w:tcPr>
            <w:tcW w:w="1515"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w:t>
            </w:r>
          </w:p>
        </w:tc>
        <w:tc>
          <w:tcPr>
            <w:tcW w:w="151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4</w:t>
            </w:r>
          </w:p>
        </w:tc>
        <w:tc>
          <w:tcPr>
            <w:tcW w:w="151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TOTALS</w:t>
            </w:r>
          </w:p>
        </w:tc>
      </w:tr>
      <w:tr w:rsidR="00FE0343" w:rsidTr="009028A4">
        <w:trPr>
          <w:trHeight w:val="432"/>
        </w:trPr>
        <w:tc>
          <w:tcPr>
            <w:cnfStyle w:val="001000000000"/>
            <w:tcW w:w="1998"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Free/Red</w:t>
            </w:r>
          </w:p>
        </w:tc>
        <w:tc>
          <w:tcPr>
            <w:tcW w:w="1515"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16,506</w:t>
            </w:r>
          </w:p>
        </w:tc>
        <w:tc>
          <w:tcPr>
            <w:tcW w:w="151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3,895</w:t>
            </w:r>
          </w:p>
        </w:tc>
        <w:tc>
          <w:tcPr>
            <w:tcW w:w="1515"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752</w:t>
            </w:r>
          </w:p>
        </w:tc>
        <w:tc>
          <w:tcPr>
            <w:tcW w:w="151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197</w:t>
            </w:r>
          </w:p>
        </w:tc>
        <w:tc>
          <w:tcPr>
            <w:tcW w:w="1516" w:type="dxa"/>
            <w:vAlign w:val="center"/>
          </w:tcPr>
          <w:p w:rsidR="00FE0343" w:rsidRPr="00E94D42" w:rsidRDefault="00FE0343" w:rsidP="009028A4">
            <w:pPr>
              <w:spacing w:after="0"/>
              <w:jc w:val="center"/>
              <w:cnfStyle w:val="000000000000"/>
              <w:rPr>
                <w:rFonts w:ascii="Arial" w:hAnsi="Arial" w:cs="Arial"/>
                <w:b/>
                <w:sz w:val="24"/>
                <w:szCs w:val="24"/>
              </w:rPr>
            </w:pPr>
            <w:r>
              <w:rPr>
                <w:rFonts w:ascii="Arial" w:hAnsi="Arial" w:cs="Arial"/>
                <w:b/>
                <w:sz w:val="24"/>
                <w:szCs w:val="24"/>
              </w:rPr>
              <w:t>21,350</w:t>
            </w:r>
          </w:p>
        </w:tc>
      </w:tr>
      <w:tr w:rsidR="00FE0343" w:rsidTr="009028A4">
        <w:trPr>
          <w:cnfStyle w:val="000000100000"/>
          <w:trHeight w:val="432"/>
        </w:trPr>
        <w:tc>
          <w:tcPr>
            <w:cnfStyle w:val="001000000000"/>
            <w:tcW w:w="1998"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Non Free/Red</w:t>
            </w:r>
          </w:p>
        </w:tc>
        <w:tc>
          <w:tcPr>
            <w:tcW w:w="1515"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9,264</w:t>
            </w:r>
          </w:p>
        </w:tc>
        <w:tc>
          <w:tcPr>
            <w:tcW w:w="151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1,638</w:t>
            </w:r>
          </w:p>
        </w:tc>
        <w:tc>
          <w:tcPr>
            <w:tcW w:w="1515"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379</w:t>
            </w:r>
          </w:p>
        </w:tc>
        <w:tc>
          <w:tcPr>
            <w:tcW w:w="151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149</w:t>
            </w:r>
          </w:p>
        </w:tc>
        <w:tc>
          <w:tcPr>
            <w:tcW w:w="1516" w:type="dxa"/>
            <w:vAlign w:val="center"/>
          </w:tcPr>
          <w:p w:rsidR="00FE0343" w:rsidRPr="00E94D42" w:rsidRDefault="00FE0343" w:rsidP="009028A4">
            <w:pPr>
              <w:spacing w:after="0"/>
              <w:jc w:val="center"/>
              <w:cnfStyle w:val="000000100000"/>
              <w:rPr>
                <w:rFonts w:ascii="Arial" w:hAnsi="Arial" w:cs="Arial"/>
                <w:b/>
                <w:sz w:val="24"/>
                <w:szCs w:val="24"/>
              </w:rPr>
            </w:pPr>
            <w:r>
              <w:rPr>
                <w:rFonts w:ascii="Arial" w:hAnsi="Arial" w:cs="Arial"/>
                <w:b/>
                <w:sz w:val="24"/>
                <w:szCs w:val="24"/>
              </w:rPr>
              <w:t>11,430</w:t>
            </w:r>
          </w:p>
        </w:tc>
      </w:tr>
      <w:tr w:rsidR="00FE0343" w:rsidTr="009028A4">
        <w:trPr>
          <w:trHeight w:val="432"/>
        </w:trPr>
        <w:tc>
          <w:tcPr>
            <w:cnfStyle w:val="001000000000"/>
            <w:tcW w:w="1998"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TOTALS</w:t>
            </w:r>
          </w:p>
        </w:tc>
        <w:tc>
          <w:tcPr>
            <w:tcW w:w="1515"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25,771</w:t>
            </w:r>
          </w:p>
        </w:tc>
        <w:tc>
          <w:tcPr>
            <w:tcW w:w="151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5,535</w:t>
            </w:r>
          </w:p>
        </w:tc>
        <w:tc>
          <w:tcPr>
            <w:tcW w:w="1515"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1,134</w:t>
            </w:r>
          </w:p>
        </w:tc>
        <w:tc>
          <w:tcPr>
            <w:tcW w:w="151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346</w:t>
            </w:r>
          </w:p>
        </w:tc>
        <w:tc>
          <w:tcPr>
            <w:tcW w:w="1516" w:type="dxa"/>
            <w:vAlign w:val="center"/>
          </w:tcPr>
          <w:p w:rsidR="00FE0343" w:rsidRPr="00E94D42" w:rsidRDefault="00FE0343" w:rsidP="009028A4">
            <w:pPr>
              <w:spacing w:after="0"/>
              <w:jc w:val="center"/>
              <w:cnfStyle w:val="000000000000"/>
              <w:rPr>
                <w:rFonts w:ascii="Arial" w:hAnsi="Arial" w:cs="Arial"/>
                <w:b/>
                <w:sz w:val="24"/>
                <w:szCs w:val="24"/>
              </w:rPr>
            </w:pPr>
            <w:r w:rsidRPr="00E94D42">
              <w:rPr>
                <w:rFonts w:ascii="Arial" w:hAnsi="Arial" w:cs="Arial"/>
                <w:b/>
                <w:sz w:val="24"/>
                <w:szCs w:val="24"/>
              </w:rPr>
              <w:t>32,780</w:t>
            </w:r>
          </w:p>
        </w:tc>
      </w:tr>
    </w:tbl>
    <w:p w:rsidR="00FE0343" w:rsidRDefault="00FE0343" w:rsidP="00FE0343">
      <w:pPr>
        <w:jc w:val="both"/>
        <w:rPr>
          <w:rFonts w:ascii="Arial" w:hAnsi="Arial" w:cs="Arial"/>
          <w:sz w:val="24"/>
          <w:szCs w:val="24"/>
        </w:rPr>
      </w:pPr>
    </w:p>
    <w:p w:rsidR="00FE0343" w:rsidRDefault="00FE0343" w:rsidP="00FE0343">
      <w:pPr>
        <w:spacing w:after="0"/>
        <w:rPr>
          <w:rFonts w:ascii="Arial" w:hAnsi="Arial" w:cs="Arial"/>
          <w:b/>
          <w:sz w:val="24"/>
          <w:szCs w:val="24"/>
        </w:rPr>
      </w:pPr>
    </w:p>
    <w:p w:rsidR="00FE0343" w:rsidRPr="00B23D3F" w:rsidRDefault="00FE0343" w:rsidP="00FE0343">
      <w:pPr>
        <w:spacing w:after="0"/>
        <w:jc w:val="center"/>
        <w:rPr>
          <w:rFonts w:ascii="Arial" w:hAnsi="Arial" w:cs="Arial"/>
          <w:b/>
          <w:sz w:val="24"/>
          <w:szCs w:val="24"/>
        </w:rPr>
      </w:pPr>
      <w:r w:rsidRPr="00B23D3F">
        <w:rPr>
          <w:rFonts w:ascii="Arial" w:hAnsi="Arial" w:cs="Arial"/>
          <w:b/>
          <w:sz w:val="24"/>
          <w:szCs w:val="24"/>
        </w:rPr>
        <w:t>Overage Data by Ethnicity</w:t>
      </w:r>
    </w:p>
    <w:tbl>
      <w:tblPr>
        <w:tblStyle w:val="MediumGrid3-Accent1"/>
        <w:tblW w:w="0" w:type="auto"/>
        <w:tblLook w:val="04A0"/>
      </w:tblPr>
      <w:tblGrid>
        <w:gridCol w:w="1596"/>
        <w:gridCol w:w="1596"/>
        <w:gridCol w:w="1596"/>
        <w:gridCol w:w="1596"/>
        <w:gridCol w:w="1596"/>
        <w:gridCol w:w="1596"/>
      </w:tblGrid>
      <w:tr w:rsidR="00FE0343" w:rsidTr="009028A4">
        <w:trPr>
          <w:cnfStyle w:val="100000000000"/>
          <w:trHeight w:val="432"/>
        </w:trPr>
        <w:tc>
          <w:tcPr>
            <w:cnfStyle w:val="001000000000"/>
            <w:tcW w:w="1596" w:type="dxa"/>
            <w:vMerge w:val="restart"/>
            <w:vAlign w:val="bottom"/>
          </w:tcPr>
          <w:p w:rsidR="00FE0343" w:rsidRPr="00E94D42" w:rsidRDefault="00FE0343" w:rsidP="009028A4">
            <w:pPr>
              <w:spacing w:after="0"/>
              <w:rPr>
                <w:rFonts w:ascii="Arial" w:hAnsi="Arial" w:cs="Arial"/>
                <w:sz w:val="24"/>
                <w:szCs w:val="24"/>
              </w:rPr>
            </w:pPr>
            <w:r w:rsidRPr="00E94D42">
              <w:rPr>
                <w:rFonts w:ascii="Arial" w:hAnsi="Arial" w:cs="Arial"/>
                <w:sz w:val="24"/>
                <w:szCs w:val="24"/>
              </w:rPr>
              <w:t>LEVEL</w:t>
            </w:r>
          </w:p>
        </w:tc>
        <w:tc>
          <w:tcPr>
            <w:tcW w:w="7980" w:type="dxa"/>
            <w:gridSpan w:val="5"/>
            <w:vAlign w:val="center"/>
          </w:tcPr>
          <w:p w:rsidR="00FE0343" w:rsidRPr="00E94D42" w:rsidRDefault="00FE0343" w:rsidP="009028A4">
            <w:pPr>
              <w:spacing w:after="0"/>
              <w:jc w:val="center"/>
              <w:cnfStyle w:val="100000000000"/>
              <w:rPr>
                <w:rFonts w:ascii="Arial" w:hAnsi="Arial" w:cs="Arial"/>
                <w:sz w:val="24"/>
                <w:szCs w:val="24"/>
              </w:rPr>
            </w:pPr>
            <w:r w:rsidRPr="00E94D42">
              <w:rPr>
                <w:rFonts w:ascii="Arial" w:hAnsi="Arial" w:cs="Arial"/>
                <w:sz w:val="24"/>
                <w:szCs w:val="24"/>
              </w:rPr>
              <w:t>YEARS OVERAGE FOR GRADE LEVEL</w:t>
            </w:r>
          </w:p>
        </w:tc>
      </w:tr>
      <w:tr w:rsidR="00FE0343" w:rsidTr="009028A4">
        <w:trPr>
          <w:cnfStyle w:val="000000100000"/>
        </w:trPr>
        <w:tc>
          <w:tcPr>
            <w:cnfStyle w:val="001000000000"/>
            <w:tcW w:w="1596" w:type="dxa"/>
            <w:vMerge/>
          </w:tcPr>
          <w:p w:rsidR="00FE0343" w:rsidRPr="00E94D42" w:rsidRDefault="00FE0343" w:rsidP="009028A4">
            <w:pPr>
              <w:spacing w:after="0"/>
              <w:rPr>
                <w:rFonts w:ascii="Arial" w:hAnsi="Arial" w:cs="Arial"/>
                <w:sz w:val="24"/>
                <w:szCs w:val="24"/>
              </w:rPr>
            </w:pP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1</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2</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4</w:t>
            </w:r>
            <w:r>
              <w:rPr>
                <w:rFonts w:ascii="Arial" w:hAnsi="Arial" w:cs="Arial"/>
                <w:b/>
                <w:sz w:val="24"/>
                <w:szCs w:val="24"/>
              </w:rPr>
              <w:t>+</w:t>
            </w:r>
          </w:p>
        </w:tc>
        <w:tc>
          <w:tcPr>
            <w:tcW w:w="1596" w:type="dxa"/>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TOTALS</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Asian</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715</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111</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17</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2</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Pr>
                <w:rFonts w:ascii="Arial" w:hAnsi="Arial" w:cs="Arial"/>
                <w:b/>
                <w:sz w:val="24"/>
                <w:szCs w:val="24"/>
              </w:rPr>
              <w:t>845</w:t>
            </w:r>
          </w:p>
        </w:tc>
      </w:tr>
      <w:tr w:rsidR="00FE0343" w:rsidTr="009028A4">
        <w:trPr>
          <w:cnfStyle w:val="000000100000"/>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African Am.</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13,207</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3,283</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724</w:t>
            </w:r>
          </w:p>
        </w:tc>
        <w:tc>
          <w:tcPr>
            <w:tcW w:w="1596" w:type="dxa"/>
            <w:vAlign w:val="center"/>
          </w:tcPr>
          <w:p w:rsidR="00FE0343" w:rsidRPr="00E94D42" w:rsidRDefault="00FE0343" w:rsidP="009028A4">
            <w:pPr>
              <w:spacing w:after="0"/>
              <w:jc w:val="center"/>
              <w:cnfStyle w:val="000000100000"/>
              <w:rPr>
                <w:rFonts w:ascii="Arial" w:hAnsi="Arial" w:cs="Arial"/>
                <w:sz w:val="24"/>
                <w:szCs w:val="24"/>
              </w:rPr>
            </w:pPr>
            <w:r>
              <w:rPr>
                <w:rFonts w:ascii="Arial" w:hAnsi="Arial" w:cs="Arial"/>
                <w:sz w:val="24"/>
                <w:szCs w:val="24"/>
              </w:rPr>
              <w:t>259</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Pr>
                <w:rFonts w:ascii="Arial" w:hAnsi="Arial" w:cs="Arial"/>
                <w:b/>
                <w:sz w:val="24"/>
                <w:szCs w:val="24"/>
              </w:rPr>
              <w:t>17,473</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Hi</w:t>
            </w:r>
            <w:r>
              <w:rPr>
                <w:rFonts w:ascii="Arial" w:hAnsi="Arial" w:cs="Arial"/>
                <w:sz w:val="24"/>
                <w:szCs w:val="24"/>
              </w:rPr>
              <w:t>spanic</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1,882</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373</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65</w:t>
            </w:r>
          </w:p>
        </w:tc>
        <w:tc>
          <w:tcPr>
            <w:tcW w:w="1596" w:type="dxa"/>
            <w:vAlign w:val="center"/>
          </w:tcPr>
          <w:p w:rsidR="00FE0343" w:rsidRPr="00E94D42" w:rsidRDefault="00FE0343" w:rsidP="009028A4">
            <w:pPr>
              <w:spacing w:after="0"/>
              <w:jc w:val="center"/>
              <w:cnfStyle w:val="000000000000"/>
              <w:rPr>
                <w:rFonts w:ascii="Arial" w:hAnsi="Arial" w:cs="Arial"/>
                <w:sz w:val="24"/>
                <w:szCs w:val="24"/>
              </w:rPr>
            </w:pPr>
            <w:r>
              <w:rPr>
                <w:rFonts w:ascii="Arial" w:hAnsi="Arial" w:cs="Arial"/>
                <w:sz w:val="24"/>
                <w:szCs w:val="24"/>
              </w:rPr>
              <w:t>19</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Pr>
                <w:rFonts w:ascii="Arial" w:hAnsi="Arial" w:cs="Arial"/>
                <w:b/>
                <w:sz w:val="24"/>
                <w:szCs w:val="24"/>
              </w:rPr>
              <w:t>2,339</w:t>
            </w:r>
          </w:p>
        </w:tc>
      </w:tr>
      <w:tr w:rsidR="00FE0343" w:rsidTr="009028A4">
        <w:trPr>
          <w:cnfStyle w:val="000000100000"/>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Indian</w:t>
            </w:r>
          </w:p>
        </w:tc>
        <w:tc>
          <w:tcPr>
            <w:tcW w:w="1596" w:type="dxa"/>
            <w:vAlign w:val="center"/>
          </w:tcPr>
          <w:p w:rsidR="00FE0343" w:rsidRDefault="00FE0343" w:rsidP="009028A4">
            <w:pPr>
              <w:spacing w:after="0"/>
              <w:jc w:val="center"/>
              <w:cnfStyle w:val="000000100000"/>
              <w:rPr>
                <w:rFonts w:ascii="Arial" w:hAnsi="Arial" w:cs="Arial"/>
                <w:sz w:val="24"/>
                <w:szCs w:val="24"/>
              </w:rPr>
            </w:pPr>
            <w:r>
              <w:rPr>
                <w:rFonts w:ascii="Arial" w:hAnsi="Arial" w:cs="Arial"/>
                <w:sz w:val="24"/>
                <w:szCs w:val="24"/>
              </w:rPr>
              <w:t>44</w:t>
            </w:r>
          </w:p>
        </w:tc>
        <w:tc>
          <w:tcPr>
            <w:tcW w:w="1596" w:type="dxa"/>
            <w:vAlign w:val="center"/>
          </w:tcPr>
          <w:p w:rsidR="00FE0343" w:rsidRDefault="00FE0343" w:rsidP="009028A4">
            <w:pPr>
              <w:spacing w:after="0"/>
              <w:jc w:val="center"/>
              <w:cnfStyle w:val="000000100000"/>
              <w:rPr>
                <w:rFonts w:ascii="Arial" w:hAnsi="Arial" w:cs="Arial"/>
                <w:sz w:val="24"/>
                <w:szCs w:val="24"/>
              </w:rPr>
            </w:pPr>
            <w:r>
              <w:rPr>
                <w:rFonts w:ascii="Arial" w:hAnsi="Arial" w:cs="Arial"/>
                <w:sz w:val="24"/>
                <w:szCs w:val="24"/>
              </w:rPr>
              <w:t>6</w:t>
            </w:r>
          </w:p>
        </w:tc>
        <w:tc>
          <w:tcPr>
            <w:tcW w:w="1596" w:type="dxa"/>
            <w:vAlign w:val="center"/>
          </w:tcPr>
          <w:p w:rsidR="00FE0343" w:rsidRDefault="00FE0343" w:rsidP="009028A4">
            <w:pPr>
              <w:spacing w:after="0"/>
              <w:jc w:val="center"/>
              <w:cnfStyle w:val="000000100000"/>
              <w:rPr>
                <w:rFonts w:ascii="Arial" w:hAnsi="Arial" w:cs="Arial"/>
                <w:sz w:val="24"/>
                <w:szCs w:val="24"/>
              </w:rPr>
            </w:pPr>
            <w:r>
              <w:rPr>
                <w:rFonts w:ascii="Arial" w:hAnsi="Arial" w:cs="Arial"/>
                <w:sz w:val="24"/>
                <w:szCs w:val="24"/>
              </w:rPr>
              <w:t>4</w:t>
            </w:r>
          </w:p>
        </w:tc>
        <w:tc>
          <w:tcPr>
            <w:tcW w:w="1596" w:type="dxa"/>
            <w:vAlign w:val="center"/>
          </w:tcPr>
          <w:p w:rsidR="00FE0343" w:rsidRDefault="00FE0343" w:rsidP="009028A4">
            <w:pPr>
              <w:spacing w:after="0"/>
              <w:jc w:val="center"/>
              <w:cnfStyle w:val="000000100000"/>
              <w:rPr>
                <w:rFonts w:ascii="Arial" w:hAnsi="Arial" w:cs="Arial"/>
                <w:sz w:val="24"/>
                <w:szCs w:val="24"/>
              </w:rPr>
            </w:pPr>
            <w:r>
              <w:rPr>
                <w:rFonts w:ascii="Arial" w:hAnsi="Arial" w:cs="Arial"/>
                <w:sz w:val="24"/>
                <w:szCs w:val="24"/>
              </w:rPr>
              <w:t>0</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Pr>
                <w:rFonts w:ascii="Arial" w:hAnsi="Arial" w:cs="Arial"/>
                <w:b/>
                <w:sz w:val="24"/>
                <w:szCs w:val="24"/>
              </w:rPr>
              <w:t>54</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Multi</w:t>
            </w:r>
          </w:p>
        </w:tc>
        <w:tc>
          <w:tcPr>
            <w:tcW w:w="1596" w:type="dxa"/>
            <w:vAlign w:val="center"/>
          </w:tcPr>
          <w:p w:rsidR="00FE0343" w:rsidRDefault="00FE0343" w:rsidP="009028A4">
            <w:pPr>
              <w:spacing w:after="0"/>
              <w:jc w:val="center"/>
              <w:cnfStyle w:val="000000000000"/>
              <w:rPr>
                <w:rFonts w:ascii="Arial" w:hAnsi="Arial" w:cs="Arial"/>
                <w:sz w:val="24"/>
                <w:szCs w:val="24"/>
              </w:rPr>
            </w:pPr>
            <w:r>
              <w:rPr>
                <w:rFonts w:ascii="Arial" w:hAnsi="Arial" w:cs="Arial"/>
                <w:sz w:val="24"/>
                <w:szCs w:val="24"/>
              </w:rPr>
              <w:t>668</w:t>
            </w:r>
          </w:p>
        </w:tc>
        <w:tc>
          <w:tcPr>
            <w:tcW w:w="1596" w:type="dxa"/>
            <w:vAlign w:val="center"/>
          </w:tcPr>
          <w:p w:rsidR="00FE0343" w:rsidRDefault="00FE0343" w:rsidP="009028A4">
            <w:pPr>
              <w:spacing w:after="0"/>
              <w:jc w:val="center"/>
              <w:cnfStyle w:val="000000000000"/>
              <w:rPr>
                <w:rFonts w:ascii="Arial" w:hAnsi="Arial" w:cs="Arial"/>
                <w:sz w:val="24"/>
                <w:szCs w:val="24"/>
              </w:rPr>
            </w:pPr>
            <w:r>
              <w:rPr>
                <w:rFonts w:ascii="Arial" w:hAnsi="Arial" w:cs="Arial"/>
                <w:sz w:val="24"/>
                <w:szCs w:val="24"/>
              </w:rPr>
              <w:t>97</w:t>
            </w:r>
          </w:p>
        </w:tc>
        <w:tc>
          <w:tcPr>
            <w:tcW w:w="1596" w:type="dxa"/>
            <w:vAlign w:val="center"/>
          </w:tcPr>
          <w:p w:rsidR="00FE0343" w:rsidRDefault="00FE0343" w:rsidP="009028A4">
            <w:pPr>
              <w:spacing w:after="0"/>
              <w:jc w:val="center"/>
              <w:cnfStyle w:val="000000000000"/>
              <w:rPr>
                <w:rFonts w:ascii="Arial" w:hAnsi="Arial" w:cs="Arial"/>
                <w:sz w:val="24"/>
                <w:szCs w:val="24"/>
              </w:rPr>
            </w:pPr>
            <w:r>
              <w:rPr>
                <w:rFonts w:ascii="Arial" w:hAnsi="Arial" w:cs="Arial"/>
                <w:sz w:val="24"/>
                <w:szCs w:val="24"/>
              </w:rPr>
              <w:t>20</w:t>
            </w:r>
          </w:p>
        </w:tc>
        <w:tc>
          <w:tcPr>
            <w:tcW w:w="1596" w:type="dxa"/>
            <w:vAlign w:val="center"/>
          </w:tcPr>
          <w:p w:rsidR="00FE0343" w:rsidRDefault="00FE0343" w:rsidP="009028A4">
            <w:pPr>
              <w:spacing w:after="0"/>
              <w:jc w:val="center"/>
              <w:cnfStyle w:val="000000000000"/>
              <w:rPr>
                <w:rFonts w:ascii="Arial" w:hAnsi="Arial" w:cs="Arial"/>
                <w:sz w:val="24"/>
                <w:szCs w:val="24"/>
              </w:rPr>
            </w:pPr>
            <w:r>
              <w:rPr>
                <w:rFonts w:ascii="Arial" w:hAnsi="Arial" w:cs="Arial"/>
                <w:sz w:val="24"/>
                <w:szCs w:val="24"/>
              </w:rPr>
              <w:t>5</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Pr>
                <w:rFonts w:ascii="Arial" w:hAnsi="Arial" w:cs="Arial"/>
                <w:b/>
                <w:sz w:val="24"/>
                <w:szCs w:val="24"/>
              </w:rPr>
              <w:t>790</w:t>
            </w:r>
          </w:p>
        </w:tc>
      </w:tr>
      <w:tr w:rsidR="00FE0343" w:rsidTr="009028A4">
        <w:trPr>
          <w:cnfStyle w:val="000000100000"/>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White</w:t>
            </w:r>
          </w:p>
        </w:tc>
        <w:tc>
          <w:tcPr>
            <w:tcW w:w="1596" w:type="dxa"/>
            <w:vAlign w:val="center"/>
          </w:tcPr>
          <w:p w:rsidR="00FE0343" w:rsidRDefault="00FE0343" w:rsidP="009028A4">
            <w:pPr>
              <w:spacing w:after="0"/>
              <w:jc w:val="center"/>
              <w:cnfStyle w:val="000000100000"/>
              <w:rPr>
                <w:rFonts w:ascii="Arial" w:hAnsi="Arial" w:cs="Arial"/>
                <w:sz w:val="24"/>
                <w:szCs w:val="24"/>
              </w:rPr>
            </w:pPr>
            <w:r>
              <w:rPr>
                <w:rFonts w:ascii="Arial" w:hAnsi="Arial" w:cs="Arial"/>
                <w:sz w:val="24"/>
                <w:szCs w:val="24"/>
              </w:rPr>
              <w:t>9,253</w:t>
            </w:r>
          </w:p>
        </w:tc>
        <w:tc>
          <w:tcPr>
            <w:tcW w:w="1596" w:type="dxa"/>
            <w:vAlign w:val="center"/>
          </w:tcPr>
          <w:p w:rsidR="00FE0343" w:rsidRDefault="00FE0343" w:rsidP="009028A4">
            <w:pPr>
              <w:spacing w:after="0"/>
              <w:jc w:val="center"/>
              <w:cnfStyle w:val="000000100000"/>
              <w:rPr>
                <w:rFonts w:ascii="Arial" w:hAnsi="Arial" w:cs="Arial"/>
                <w:sz w:val="24"/>
                <w:szCs w:val="24"/>
              </w:rPr>
            </w:pPr>
            <w:r>
              <w:rPr>
                <w:rFonts w:ascii="Arial" w:hAnsi="Arial" w:cs="Arial"/>
                <w:sz w:val="24"/>
                <w:szCs w:val="24"/>
              </w:rPr>
              <w:t>1,663</w:t>
            </w:r>
          </w:p>
        </w:tc>
        <w:tc>
          <w:tcPr>
            <w:tcW w:w="1596" w:type="dxa"/>
            <w:vAlign w:val="center"/>
          </w:tcPr>
          <w:p w:rsidR="00FE0343" w:rsidRDefault="00FE0343" w:rsidP="009028A4">
            <w:pPr>
              <w:spacing w:after="0"/>
              <w:jc w:val="center"/>
              <w:cnfStyle w:val="000000100000"/>
              <w:rPr>
                <w:rFonts w:ascii="Arial" w:hAnsi="Arial" w:cs="Arial"/>
                <w:sz w:val="24"/>
                <w:szCs w:val="24"/>
              </w:rPr>
            </w:pPr>
            <w:r>
              <w:rPr>
                <w:rFonts w:ascii="Arial" w:hAnsi="Arial" w:cs="Arial"/>
                <w:sz w:val="24"/>
                <w:szCs w:val="24"/>
              </w:rPr>
              <w:t>301</w:t>
            </w:r>
          </w:p>
        </w:tc>
        <w:tc>
          <w:tcPr>
            <w:tcW w:w="1596" w:type="dxa"/>
            <w:vAlign w:val="center"/>
          </w:tcPr>
          <w:p w:rsidR="00FE0343" w:rsidRDefault="00FE0343" w:rsidP="009028A4">
            <w:pPr>
              <w:spacing w:after="0"/>
              <w:jc w:val="center"/>
              <w:cnfStyle w:val="000000100000"/>
              <w:rPr>
                <w:rFonts w:ascii="Arial" w:hAnsi="Arial" w:cs="Arial"/>
                <w:sz w:val="24"/>
                <w:szCs w:val="24"/>
              </w:rPr>
            </w:pPr>
            <w:r>
              <w:rPr>
                <w:rFonts w:ascii="Arial" w:hAnsi="Arial" w:cs="Arial"/>
                <w:sz w:val="24"/>
                <w:szCs w:val="24"/>
              </w:rPr>
              <w:t>61</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Pr>
                <w:rFonts w:ascii="Arial" w:hAnsi="Arial" w:cs="Arial"/>
                <w:b/>
                <w:sz w:val="24"/>
                <w:szCs w:val="24"/>
              </w:rPr>
              <w:t>11,278</w:t>
            </w:r>
          </w:p>
        </w:tc>
      </w:tr>
      <w:tr w:rsidR="00FE0343" w:rsidTr="009028A4">
        <w:trPr>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Pr>
                <w:rFonts w:ascii="Arial" w:hAnsi="Arial" w:cs="Arial"/>
                <w:sz w:val="24"/>
                <w:szCs w:val="24"/>
              </w:rPr>
              <w:t>Other</w:t>
            </w:r>
          </w:p>
        </w:tc>
        <w:tc>
          <w:tcPr>
            <w:tcW w:w="1596" w:type="dxa"/>
            <w:vAlign w:val="center"/>
          </w:tcPr>
          <w:p w:rsidR="00FE0343" w:rsidRDefault="00FE0343" w:rsidP="009028A4">
            <w:pPr>
              <w:spacing w:after="0"/>
              <w:jc w:val="center"/>
              <w:cnfStyle w:val="000000000000"/>
              <w:rPr>
                <w:rFonts w:ascii="Arial" w:hAnsi="Arial" w:cs="Arial"/>
                <w:sz w:val="24"/>
                <w:szCs w:val="24"/>
              </w:rPr>
            </w:pPr>
            <w:r>
              <w:rPr>
                <w:rFonts w:ascii="Arial" w:hAnsi="Arial" w:cs="Arial"/>
                <w:sz w:val="24"/>
                <w:szCs w:val="24"/>
              </w:rPr>
              <w:t>1</w:t>
            </w:r>
          </w:p>
        </w:tc>
        <w:tc>
          <w:tcPr>
            <w:tcW w:w="1596" w:type="dxa"/>
            <w:vAlign w:val="center"/>
          </w:tcPr>
          <w:p w:rsidR="00FE0343" w:rsidRDefault="00FE0343" w:rsidP="009028A4">
            <w:pPr>
              <w:spacing w:after="0"/>
              <w:jc w:val="center"/>
              <w:cnfStyle w:val="000000000000"/>
              <w:rPr>
                <w:rFonts w:ascii="Arial" w:hAnsi="Arial" w:cs="Arial"/>
                <w:sz w:val="24"/>
                <w:szCs w:val="24"/>
              </w:rPr>
            </w:pPr>
            <w:r>
              <w:rPr>
                <w:rFonts w:ascii="Arial" w:hAnsi="Arial" w:cs="Arial"/>
                <w:sz w:val="24"/>
                <w:szCs w:val="24"/>
              </w:rPr>
              <w:t>0</w:t>
            </w:r>
          </w:p>
        </w:tc>
        <w:tc>
          <w:tcPr>
            <w:tcW w:w="1596" w:type="dxa"/>
            <w:vAlign w:val="center"/>
          </w:tcPr>
          <w:p w:rsidR="00FE0343" w:rsidRDefault="00FE0343" w:rsidP="009028A4">
            <w:pPr>
              <w:spacing w:after="0"/>
              <w:jc w:val="center"/>
              <w:cnfStyle w:val="000000000000"/>
              <w:rPr>
                <w:rFonts w:ascii="Arial" w:hAnsi="Arial" w:cs="Arial"/>
                <w:sz w:val="24"/>
                <w:szCs w:val="24"/>
              </w:rPr>
            </w:pPr>
            <w:r>
              <w:rPr>
                <w:rFonts w:ascii="Arial" w:hAnsi="Arial" w:cs="Arial"/>
                <w:sz w:val="24"/>
                <w:szCs w:val="24"/>
              </w:rPr>
              <w:t>0</w:t>
            </w:r>
          </w:p>
        </w:tc>
        <w:tc>
          <w:tcPr>
            <w:tcW w:w="1596" w:type="dxa"/>
            <w:vAlign w:val="center"/>
          </w:tcPr>
          <w:p w:rsidR="00FE0343" w:rsidRDefault="00FE0343" w:rsidP="009028A4">
            <w:pPr>
              <w:spacing w:after="0"/>
              <w:jc w:val="center"/>
              <w:cnfStyle w:val="000000000000"/>
              <w:rPr>
                <w:rFonts w:ascii="Arial" w:hAnsi="Arial" w:cs="Arial"/>
                <w:sz w:val="24"/>
                <w:szCs w:val="24"/>
              </w:rPr>
            </w:pPr>
            <w:r>
              <w:rPr>
                <w:rFonts w:ascii="Arial" w:hAnsi="Arial" w:cs="Arial"/>
                <w:sz w:val="24"/>
                <w:szCs w:val="24"/>
              </w:rPr>
              <w:t>0</w:t>
            </w:r>
          </w:p>
        </w:tc>
        <w:tc>
          <w:tcPr>
            <w:tcW w:w="1596" w:type="dxa"/>
            <w:vAlign w:val="center"/>
          </w:tcPr>
          <w:p w:rsidR="00FE0343" w:rsidRPr="00E94D42" w:rsidRDefault="00FE0343" w:rsidP="009028A4">
            <w:pPr>
              <w:spacing w:after="0"/>
              <w:jc w:val="center"/>
              <w:cnfStyle w:val="000000000000"/>
              <w:rPr>
                <w:rFonts w:ascii="Arial" w:hAnsi="Arial" w:cs="Arial"/>
                <w:b/>
                <w:sz w:val="24"/>
                <w:szCs w:val="24"/>
              </w:rPr>
            </w:pPr>
            <w:r>
              <w:rPr>
                <w:rFonts w:ascii="Arial" w:hAnsi="Arial" w:cs="Arial"/>
                <w:b/>
                <w:sz w:val="24"/>
                <w:szCs w:val="24"/>
              </w:rPr>
              <w:t>1</w:t>
            </w:r>
          </w:p>
        </w:tc>
      </w:tr>
      <w:tr w:rsidR="00FE0343" w:rsidTr="009028A4">
        <w:trPr>
          <w:cnfStyle w:val="000000100000"/>
          <w:trHeight w:val="432"/>
        </w:trPr>
        <w:tc>
          <w:tcPr>
            <w:cnfStyle w:val="001000000000"/>
            <w:tcW w:w="1596" w:type="dxa"/>
            <w:vAlign w:val="center"/>
          </w:tcPr>
          <w:p w:rsidR="00FE0343" w:rsidRPr="00E94D42" w:rsidRDefault="00FE0343" w:rsidP="009028A4">
            <w:pPr>
              <w:spacing w:after="0"/>
              <w:rPr>
                <w:rFonts w:ascii="Arial" w:hAnsi="Arial" w:cs="Arial"/>
                <w:sz w:val="24"/>
                <w:szCs w:val="24"/>
              </w:rPr>
            </w:pPr>
            <w:r w:rsidRPr="00E94D42">
              <w:rPr>
                <w:rFonts w:ascii="Arial" w:hAnsi="Arial" w:cs="Arial"/>
                <w:sz w:val="24"/>
                <w:szCs w:val="24"/>
              </w:rPr>
              <w:t>TOTALS</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25,771</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5,535</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1,134</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346</w:t>
            </w:r>
          </w:p>
        </w:tc>
        <w:tc>
          <w:tcPr>
            <w:tcW w:w="1596" w:type="dxa"/>
            <w:vAlign w:val="center"/>
          </w:tcPr>
          <w:p w:rsidR="00FE0343" w:rsidRPr="00E94D42" w:rsidRDefault="00FE0343" w:rsidP="009028A4">
            <w:pPr>
              <w:spacing w:after="0"/>
              <w:jc w:val="center"/>
              <w:cnfStyle w:val="000000100000"/>
              <w:rPr>
                <w:rFonts w:ascii="Arial" w:hAnsi="Arial" w:cs="Arial"/>
                <w:b/>
                <w:sz w:val="24"/>
                <w:szCs w:val="24"/>
              </w:rPr>
            </w:pPr>
            <w:r w:rsidRPr="00E94D42">
              <w:rPr>
                <w:rFonts w:ascii="Arial" w:hAnsi="Arial" w:cs="Arial"/>
                <w:b/>
                <w:sz w:val="24"/>
                <w:szCs w:val="24"/>
              </w:rPr>
              <w:t>32,780</w:t>
            </w:r>
          </w:p>
        </w:tc>
      </w:tr>
    </w:tbl>
    <w:p w:rsidR="00FE0343" w:rsidRPr="00FF46D4" w:rsidRDefault="00FE0343" w:rsidP="00FE0343">
      <w:pPr>
        <w:jc w:val="both"/>
        <w:rPr>
          <w:rFonts w:ascii="Arial" w:hAnsi="Arial" w:cs="Arial"/>
          <w:sz w:val="24"/>
          <w:szCs w:val="24"/>
        </w:rPr>
      </w:pPr>
    </w:p>
    <w:p w:rsidR="00F42CDA" w:rsidRDefault="00F42CDA">
      <w:pPr>
        <w:spacing w:after="0" w:line="240" w:lineRule="auto"/>
        <w:rPr>
          <w:rFonts w:ascii="Arial" w:hAnsi="Arial" w:cs="Arial"/>
          <w:b/>
          <w:sz w:val="24"/>
          <w:szCs w:val="24"/>
        </w:rPr>
      </w:pPr>
      <w:r>
        <w:rPr>
          <w:rFonts w:ascii="Arial" w:hAnsi="Arial" w:cs="Arial"/>
          <w:b/>
          <w:sz w:val="24"/>
          <w:szCs w:val="24"/>
        </w:rPr>
        <w:br w:type="page"/>
      </w:r>
    </w:p>
    <w:p w:rsidR="00FE0343" w:rsidRDefault="00FE0343" w:rsidP="00FE0343">
      <w:pPr>
        <w:spacing w:after="0" w:line="240" w:lineRule="auto"/>
        <w:rPr>
          <w:rFonts w:ascii="Arial" w:hAnsi="Arial" w:cs="Arial"/>
          <w:b/>
          <w:sz w:val="24"/>
          <w:szCs w:val="24"/>
        </w:rPr>
      </w:pPr>
      <w:r>
        <w:rPr>
          <w:rFonts w:ascii="Arial" w:hAnsi="Arial" w:cs="Arial"/>
          <w:b/>
          <w:sz w:val="24"/>
          <w:szCs w:val="24"/>
        </w:rPr>
        <w:lastRenderedPageBreak/>
        <w:t>Elementary Schools</w:t>
      </w:r>
    </w:p>
    <w:tbl>
      <w:tblPr>
        <w:tblStyle w:val="LightShading-Accent2"/>
        <w:tblW w:w="9198" w:type="dxa"/>
        <w:tblLayout w:type="fixed"/>
        <w:tblLook w:val="04A0"/>
      </w:tblPr>
      <w:tblGrid>
        <w:gridCol w:w="2691"/>
        <w:gridCol w:w="719"/>
        <w:gridCol w:w="23"/>
        <w:gridCol w:w="698"/>
        <w:gridCol w:w="22"/>
        <w:gridCol w:w="630"/>
        <w:gridCol w:w="455"/>
        <w:gridCol w:w="16"/>
        <w:gridCol w:w="886"/>
        <w:gridCol w:w="900"/>
        <w:gridCol w:w="1079"/>
        <w:gridCol w:w="1079"/>
      </w:tblGrid>
      <w:tr w:rsidR="006B2E95" w:rsidRPr="00460B84" w:rsidTr="00797FC1">
        <w:trPr>
          <w:cnfStyle w:val="100000000000"/>
          <w:trHeight w:val="331"/>
        </w:trPr>
        <w:tc>
          <w:tcPr>
            <w:cnfStyle w:val="001000000000"/>
            <w:tcW w:w="2691" w:type="dxa"/>
            <w:vMerge w:val="restart"/>
            <w:noWrap/>
            <w:vAlign w:val="bottom"/>
            <w:hideMark/>
          </w:tcPr>
          <w:p w:rsidR="006B2E95" w:rsidRPr="00460B84" w:rsidRDefault="006B2E95" w:rsidP="009028A4">
            <w:pPr>
              <w:spacing w:after="0"/>
              <w:jc w:val="center"/>
              <w:rPr>
                <w:rFonts w:eastAsia="Times New Roman"/>
                <w:color w:val="000000"/>
                <w:sz w:val="18"/>
              </w:rPr>
            </w:pPr>
            <w:r w:rsidRPr="00460B84">
              <w:rPr>
                <w:rFonts w:eastAsia="Times New Roman"/>
                <w:color w:val="000000"/>
                <w:sz w:val="18"/>
              </w:rPr>
              <w:t>Sch Name</w:t>
            </w:r>
          </w:p>
        </w:tc>
        <w:tc>
          <w:tcPr>
            <w:tcW w:w="2547" w:type="dxa"/>
            <w:gridSpan w:val="6"/>
            <w:noWrap/>
            <w:vAlign w:val="bottom"/>
            <w:hideMark/>
          </w:tcPr>
          <w:p w:rsidR="006B2E95" w:rsidRPr="00460B84" w:rsidRDefault="006B2E95" w:rsidP="009028A4">
            <w:pPr>
              <w:spacing w:after="0" w:line="240" w:lineRule="auto"/>
              <w:jc w:val="center"/>
              <w:cnfStyle w:val="100000000000"/>
              <w:rPr>
                <w:rFonts w:eastAsia="Times New Roman"/>
                <w:color w:val="000000"/>
                <w:sz w:val="18"/>
              </w:rPr>
            </w:pPr>
            <w:r>
              <w:rPr>
                <w:rFonts w:eastAsia="Times New Roman"/>
                <w:color w:val="000000"/>
                <w:sz w:val="18"/>
              </w:rPr>
              <w:t>Years Overage</w:t>
            </w:r>
          </w:p>
        </w:tc>
        <w:tc>
          <w:tcPr>
            <w:tcW w:w="1802" w:type="dxa"/>
            <w:gridSpan w:val="3"/>
            <w:vAlign w:val="bottom"/>
          </w:tcPr>
          <w:p w:rsidR="006B2E95" w:rsidRDefault="006B2E95" w:rsidP="009028A4">
            <w:pPr>
              <w:spacing w:after="0" w:line="240" w:lineRule="auto"/>
              <w:jc w:val="center"/>
              <w:cnfStyle w:val="100000000000"/>
              <w:rPr>
                <w:rFonts w:eastAsia="Times New Roman"/>
                <w:color w:val="000000"/>
                <w:sz w:val="18"/>
              </w:rPr>
            </w:pPr>
            <w:r>
              <w:rPr>
                <w:rFonts w:eastAsia="Times New Roman"/>
                <w:color w:val="000000"/>
                <w:sz w:val="18"/>
              </w:rPr>
              <w:t>Totals</w:t>
            </w:r>
          </w:p>
        </w:tc>
        <w:tc>
          <w:tcPr>
            <w:tcW w:w="2158" w:type="dxa"/>
            <w:gridSpan w:val="2"/>
            <w:vAlign w:val="bottom"/>
          </w:tcPr>
          <w:p w:rsidR="006B2E95" w:rsidRDefault="006B2E95" w:rsidP="008C6B25">
            <w:pPr>
              <w:spacing w:after="0" w:line="240" w:lineRule="auto"/>
              <w:jc w:val="center"/>
              <w:cnfStyle w:val="100000000000"/>
              <w:rPr>
                <w:rFonts w:eastAsia="Times New Roman"/>
                <w:color w:val="000000"/>
                <w:sz w:val="18"/>
              </w:rPr>
            </w:pPr>
            <w:r>
              <w:rPr>
                <w:rFonts w:eastAsia="Times New Roman"/>
                <w:color w:val="000000"/>
                <w:sz w:val="18"/>
              </w:rPr>
              <w:t>Enrollment Data</w:t>
            </w:r>
          </w:p>
        </w:tc>
      </w:tr>
      <w:tr w:rsidR="006B2E95" w:rsidRPr="00460B84" w:rsidTr="00797FC1">
        <w:trPr>
          <w:cnfStyle w:val="000000100000"/>
          <w:trHeight w:val="144"/>
        </w:trPr>
        <w:tc>
          <w:tcPr>
            <w:cnfStyle w:val="001000000000"/>
            <w:tcW w:w="2691" w:type="dxa"/>
            <w:vMerge/>
            <w:tcBorders>
              <w:bottom w:val="single" w:sz="4" w:space="0" w:color="auto"/>
            </w:tcBorders>
            <w:noWrap/>
            <w:vAlign w:val="bottom"/>
            <w:hideMark/>
          </w:tcPr>
          <w:p w:rsidR="006B2E95" w:rsidRPr="00460B84" w:rsidRDefault="006B2E95" w:rsidP="009028A4">
            <w:pPr>
              <w:spacing w:after="0" w:line="240" w:lineRule="auto"/>
              <w:jc w:val="center"/>
              <w:rPr>
                <w:rFonts w:eastAsia="Times New Roman"/>
                <w:color w:val="000000"/>
                <w:sz w:val="18"/>
              </w:rPr>
            </w:pPr>
          </w:p>
        </w:tc>
        <w:tc>
          <w:tcPr>
            <w:tcW w:w="719" w:type="dxa"/>
            <w:tcBorders>
              <w:bottom w:val="single" w:sz="4" w:space="0" w:color="auto"/>
            </w:tcBorders>
            <w:noWrap/>
            <w:vAlign w:val="bottom"/>
            <w:hideMark/>
          </w:tcPr>
          <w:p w:rsidR="006B2E95" w:rsidRPr="00F64A62" w:rsidRDefault="006B2E95" w:rsidP="009028A4">
            <w:pPr>
              <w:spacing w:after="0" w:line="240" w:lineRule="auto"/>
              <w:jc w:val="center"/>
              <w:cnfStyle w:val="000000100000"/>
              <w:rPr>
                <w:rFonts w:eastAsia="Times New Roman"/>
                <w:b/>
                <w:color w:val="000000"/>
                <w:sz w:val="18"/>
              </w:rPr>
            </w:pPr>
            <w:r w:rsidRPr="00F64A62">
              <w:rPr>
                <w:rFonts w:eastAsia="Times New Roman"/>
                <w:b/>
                <w:color w:val="000000"/>
                <w:sz w:val="18"/>
              </w:rPr>
              <w:t>1</w:t>
            </w:r>
          </w:p>
        </w:tc>
        <w:tc>
          <w:tcPr>
            <w:tcW w:w="721" w:type="dxa"/>
            <w:gridSpan w:val="2"/>
            <w:tcBorders>
              <w:bottom w:val="single" w:sz="4" w:space="0" w:color="auto"/>
            </w:tcBorders>
            <w:noWrap/>
            <w:vAlign w:val="bottom"/>
            <w:hideMark/>
          </w:tcPr>
          <w:p w:rsidR="006B2E95" w:rsidRPr="00F64A62" w:rsidRDefault="006B2E95" w:rsidP="009028A4">
            <w:pPr>
              <w:spacing w:after="0" w:line="240" w:lineRule="auto"/>
              <w:jc w:val="center"/>
              <w:cnfStyle w:val="000000100000"/>
              <w:rPr>
                <w:rFonts w:eastAsia="Times New Roman"/>
                <w:b/>
                <w:color w:val="000000"/>
                <w:sz w:val="18"/>
              </w:rPr>
            </w:pPr>
            <w:r w:rsidRPr="00F64A62">
              <w:rPr>
                <w:rFonts w:eastAsia="Times New Roman"/>
                <w:b/>
                <w:color w:val="000000"/>
                <w:sz w:val="18"/>
              </w:rPr>
              <w:t>2</w:t>
            </w:r>
          </w:p>
        </w:tc>
        <w:tc>
          <w:tcPr>
            <w:tcW w:w="652" w:type="dxa"/>
            <w:gridSpan w:val="2"/>
            <w:tcBorders>
              <w:bottom w:val="single" w:sz="4" w:space="0" w:color="auto"/>
            </w:tcBorders>
            <w:noWrap/>
            <w:vAlign w:val="bottom"/>
            <w:hideMark/>
          </w:tcPr>
          <w:p w:rsidR="006B2E95" w:rsidRPr="00F64A62" w:rsidRDefault="006B2E95" w:rsidP="009028A4">
            <w:pPr>
              <w:spacing w:after="0" w:line="240" w:lineRule="auto"/>
              <w:jc w:val="center"/>
              <w:cnfStyle w:val="000000100000"/>
              <w:rPr>
                <w:rFonts w:eastAsia="Times New Roman"/>
                <w:b/>
                <w:color w:val="000000"/>
                <w:sz w:val="18"/>
              </w:rPr>
            </w:pPr>
            <w:r w:rsidRPr="00F64A62">
              <w:rPr>
                <w:rFonts w:eastAsia="Times New Roman"/>
                <w:b/>
                <w:color w:val="000000"/>
                <w:sz w:val="18"/>
              </w:rPr>
              <w:t>3</w:t>
            </w:r>
          </w:p>
        </w:tc>
        <w:tc>
          <w:tcPr>
            <w:tcW w:w="471" w:type="dxa"/>
            <w:gridSpan w:val="2"/>
            <w:tcBorders>
              <w:bottom w:val="single" w:sz="4" w:space="0" w:color="auto"/>
            </w:tcBorders>
            <w:noWrap/>
            <w:vAlign w:val="bottom"/>
            <w:hideMark/>
          </w:tcPr>
          <w:p w:rsidR="006B2E95" w:rsidRPr="00F64A62" w:rsidRDefault="006B2E95" w:rsidP="009028A4">
            <w:pPr>
              <w:spacing w:after="0" w:line="240" w:lineRule="auto"/>
              <w:jc w:val="center"/>
              <w:cnfStyle w:val="000000100000"/>
              <w:rPr>
                <w:rFonts w:eastAsia="Times New Roman"/>
                <w:b/>
                <w:color w:val="000000"/>
                <w:sz w:val="18"/>
              </w:rPr>
            </w:pPr>
            <w:r w:rsidRPr="00F64A62">
              <w:rPr>
                <w:rFonts w:eastAsia="Times New Roman"/>
                <w:b/>
                <w:color w:val="000000"/>
                <w:sz w:val="18"/>
              </w:rPr>
              <w:t>4+</w:t>
            </w:r>
          </w:p>
        </w:tc>
        <w:tc>
          <w:tcPr>
            <w:tcW w:w="886" w:type="dxa"/>
            <w:tcBorders>
              <w:bottom w:val="single" w:sz="4" w:space="0" w:color="auto"/>
            </w:tcBorders>
            <w:noWrap/>
            <w:vAlign w:val="bottom"/>
            <w:hideMark/>
          </w:tcPr>
          <w:p w:rsidR="006B2E95" w:rsidRPr="00F64A62" w:rsidRDefault="006B2E95" w:rsidP="009028A4">
            <w:pPr>
              <w:spacing w:after="0" w:line="240" w:lineRule="auto"/>
              <w:jc w:val="center"/>
              <w:cnfStyle w:val="000000100000"/>
              <w:rPr>
                <w:rFonts w:eastAsia="Times New Roman"/>
                <w:b/>
                <w:color w:val="000000"/>
                <w:sz w:val="18"/>
              </w:rPr>
            </w:pPr>
            <w:r>
              <w:rPr>
                <w:rFonts w:eastAsia="Times New Roman"/>
                <w:b/>
                <w:color w:val="000000"/>
                <w:sz w:val="18"/>
              </w:rPr>
              <w:t xml:space="preserve">1+ </w:t>
            </w:r>
            <w:r w:rsidRPr="00F64A62">
              <w:rPr>
                <w:rFonts w:eastAsia="Times New Roman"/>
                <w:b/>
                <w:color w:val="000000"/>
                <w:sz w:val="18"/>
              </w:rPr>
              <w:t>Total</w:t>
            </w:r>
          </w:p>
        </w:tc>
        <w:tc>
          <w:tcPr>
            <w:tcW w:w="900" w:type="dxa"/>
            <w:tcBorders>
              <w:bottom w:val="single" w:sz="4" w:space="0" w:color="auto"/>
            </w:tcBorders>
            <w:vAlign w:val="bottom"/>
          </w:tcPr>
          <w:p w:rsidR="006B2E95" w:rsidRDefault="006B2E95" w:rsidP="00797FC1">
            <w:pPr>
              <w:spacing w:after="0" w:line="240" w:lineRule="auto"/>
              <w:jc w:val="center"/>
              <w:cnfStyle w:val="000000100000"/>
              <w:rPr>
                <w:rFonts w:eastAsia="Times New Roman"/>
                <w:b/>
                <w:color w:val="000000"/>
                <w:sz w:val="18"/>
              </w:rPr>
            </w:pPr>
            <w:r>
              <w:rPr>
                <w:rFonts w:eastAsia="Times New Roman"/>
                <w:b/>
                <w:color w:val="000000"/>
                <w:sz w:val="18"/>
              </w:rPr>
              <w:t>2+ Total</w:t>
            </w:r>
          </w:p>
        </w:tc>
        <w:tc>
          <w:tcPr>
            <w:tcW w:w="1079" w:type="dxa"/>
            <w:tcBorders>
              <w:bottom w:val="single" w:sz="4" w:space="0" w:color="auto"/>
            </w:tcBorders>
            <w:vAlign w:val="bottom"/>
          </w:tcPr>
          <w:p w:rsidR="006B2E95" w:rsidRDefault="006B2E95" w:rsidP="00797FC1">
            <w:pPr>
              <w:spacing w:after="0" w:line="240" w:lineRule="auto"/>
              <w:jc w:val="center"/>
              <w:cnfStyle w:val="000000100000"/>
              <w:rPr>
                <w:rFonts w:eastAsia="Times New Roman"/>
                <w:b/>
                <w:color w:val="000000"/>
                <w:sz w:val="18"/>
              </w:rPr>
            </w:pPr>
            <w:r>
              <w:rPr>
                <w:rFonts w:eastAsia="Times New Roman"/>
                <w:b/>
                <w:color w:val="000000"/>
                <w:sz w:val="18"/>
              </w:rPr>
              <w:t>Total Enrollment</w:t>
            </w:r>
          </w:p>
        </w:tc>
        <w:tc>
          <w:tcPr>
            <w:tcW w:w="1079" w:type="dxa"/>
            <w:tcBorders>
              <w:bottom w:val="single" w:sz="4" w:space="0" w:color="auto"/>
            </w:tcBorders>
            <w:vAlign w:val="bottom"/>
          </w:tcPr>
          <w:p w:rsidR="006B2E95" w:rsidRDefault="006B2E95" w:rsidP="00556033">
            <w:pPr>
              <w:spacing w:after="0" w:line="240" w:lineRule="auto"/>
              <w:jc w:val="center"/>
              <w:cnfStyle w:val="000000100000"/>
              <w:rPr>
                <w:rFonts w:eastAsia="Times New Roman"/>
                <w:b/>
                <w:color w:val="000000"/>
                <w:sz w:val="18"/>
              </w:rPr>
            </w:pPr>
            <w:r>
              <w:rPr>
                <w:rFonts w:eastAsia="Times New Roman"/>
                <w:b/>
                <w:color w:val="000000"/>
                <w:sz w:val="18"/>
              </w:rPr>
              <w:t xml:space="preserve">% </w:t>
            </w:r>
            <w:r w:rsidR="00556033">
              <w:rPr>
                <w:rFonts w:eastAsia="Times New Roman"/>
                <w:b/>
                <w:color w:val="000000"/>
                <w:sz w:val="18"/>
              </w:rPr>
              <w:t>Overage</w:t>
            </w:r>
          </w:p>
        </w:tc>
      </w:tr>
      <w:tr w:rsidR="006B2E95" w:rsidRPr="00460B84" w:rsidTr="00797FC1">
        <w:trPr>
          <w:trHeight w:val="144"/>
        </w:trPr>
        <w:tc>
          <w:tcPr>
            <w:cnfStyle w:val="001000000000"/>
            <w:tcW w:w="2691" w:type="dxa"/>
            <w:tcBorders>
              <w:top w:val="single" w:sz="4" w:space="0" w:color="auto"/>
            </w:tcBorders>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ABESS PARK ELEMENTARY</w:t>
            </w:r>
          </w:p>
        </w:tc>
        <w:tc>
          <w:tcPr>
            <w:tcW w:w="719" w:type="dxa"/>
            <w:tcBorders>
              <w:top w:val="single" w:sz="4" w:space="0" w:color="auto"/>
            </w:tcBorders>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68</w:t>
            </w:r>
          </w:p>
        </w:tc>
        <w:tc>
          <w:tcPr>
            <w:tcW w:w="721" w:type="dxa"/>
            <w:gridSpan w:val="2"/>
            <w:tcBorders>
              <w:top w:val="single" w:sz="4" w:space="0" w:color="auto"/>
            </w:tcBorders>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w:t>
            </w:r>
          </w:p>
        </w:tc>
        <w:tc>
          <w:tcPr>
            <w:tcW w:w="652" w:type="dxa"/>
            <w:gridSpan w:val="2"/>
            <w:tcBorders>
              <w:top w:val="single" w:sz="4" w:space="0" w:color="auto"/>
            </w:tcBorders>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tcBorders>
              <w:top w:val="single" w:sz="4" w:space="0" w:color="auto"/>
            </w:tcBorders>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tcBorders>
              <w:top w:val="single" w:sz="4" w:space="0" w:color="auto"/>
            </w:tcBorders>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71</w:t>
            </w:r>
          </w:p>
        </w:tc>
        <w:tc>
          <w:tcPr>
            <w:tcW w:w="900" w:type="dxa"/>
            <w:tcBorders>
              <w:top w:val="single" w:sz="4" w:space="0" w:color="auto"/>
            </w:tcBorders>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3</w:t>
            </w:r>
          </w:p>
        </w:tc>
        <w:tc>
          <w:tcPr>
            <w:tcW w:w="1079" w:type="dxa"/>
            <w:tcBorders>
              <w:top w:val="single" w:sz="4" w:space="0" w:color="auto"/>
            </w:tcBorders>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680</w:t>
            </w:r>
          </w:p>
        </w:tc>
        <w:tc>
          <w:tcPr>
            <w:tcW w:w="1079" w:type="dxa"/>
            <w:tcBorders>
              <w:top w:val="single" w:sz="4" w:space="0" w:color="auto"/>
            </w:tcBorders>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10.4%</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ALIMACANI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117</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w:t>
            </w: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122</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5</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1002</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12.2%</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ANDREW A. ROBINSON ELEM.</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148</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41</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195</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47</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769</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25.4%</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ANNIE R MORGAN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86</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21</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108</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22</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374</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28.9%</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ARLINGTON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56</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68</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12</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282</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24.1%</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ARLINGTON HEIGHTS ELEM.</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66</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75</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9</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443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16.9%</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ATLANTIC BEACH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86</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89</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3</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499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17.8%</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BANK OF AMERICA SAT CTR</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w:t>
            </w:r>
          </w:p>
        </w:tc>
        <w:tc>
          <w:tcPr>
            <w:tcW w:w="72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0</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181</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3.9%</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BARTRAM SPRINGS ELEM</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67</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4</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72</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5</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739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9.7%</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BAYVIEW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86</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19</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107</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21</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373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28.7%</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BEAUCLERC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169</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20</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191</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22</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1266</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15.1%</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BILTMORE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62</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17</w:t>
            </w: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79</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17</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279</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28.3%</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BISCAYNE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118</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22</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140</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22</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572</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24.5%</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BRENTWOOD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68</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85</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17</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398</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21.4%</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BROOKVIEW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146</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18</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166</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20</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773</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21.5%</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CARTER G. WOODSON ELEM.</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122</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26</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w:t>
            </w:r>
          </w:p>
        </w:tc>
        <w:tc>
          <w:tcPr>
            <w:tcW w:w="47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154</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32</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436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35.3%</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CEDAR HILLS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101</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16</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117</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16</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392</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30.0%</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CENTRAL RIVERSIDE ELEM</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61</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69</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8</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351</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19.7%</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CHAFFEE TRAIL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114</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124</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10</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749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16.6%</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CHETS CREEK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183</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12</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196</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13</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1394</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14.1%</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CHIMNEY LAKES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165</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18</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185</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20</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1187</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15.6%</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CROWN POINT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213</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229</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16</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1203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19.0%</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CRYSTAL SPRINGS ELEM.</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238</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27</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268</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30</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1247</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21.5%</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DINSMORE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89</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100</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11</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569</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17.6%</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DON BREWER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93</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107</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14</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539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20.0%</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ENGLEWOOD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96</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23</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120</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24</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443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27.1%</w:t>
            </w:r>
          </w:p>
        </w:tc>
      </w:tr>
      <w:tr w:rsidR="006B2E95" w:rsidRPr="00460B84" w:rsidTr="00797FC1">
        <w:trPr>
          <w:trHeight w:val="144"/>
        </w:trPr>
        <w:tc>
          <w:tcPr>
            <w:cnfStyle w:val="001000000000"/>
            <w:tcW w:w="2691" w:type="dxa"/>
            <w:hideMark/>
          </w:tcPr>
          <w:p w:rsidR="006B2E95" w:rsidRPr="00460B84" w:rsidRDefault="006B2E95" w:rsidP="006B2E95">
            <w:pPr>
              <w:spacing w:after="0" w:line="240" w:lineRule="auto"/>
              <w:rPr>
                <w:rFonts w:eastAsia="Times New Roman"/>
                <w:color w:val="000000"/>
                <w:sz w:val="18"/>
              </w:rPr>
            </w:pPr>
            <w:r>
              <w:rPr>
                <w:rFonts w:eastAsia="Times New Roman"/>
                <w:color w:val="000000"/>
                <w:sz w:val="18"/>
              </w:rPr>
              <w:t>ENTERPRISE LEARNING ACAD</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121</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13</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135</w:t>
            </w:r>
          </w:p>
        </w:tc>
        <w:tc>
          <w:tcPr>
            <w:tcW w:w="900" w:type="dxa"/>
          </w:tcPr>
          <w:p w:rsidR="006B2E95" w:rsidRDefault="006B2E95" w:rsidP="009028A4">
            <w:pPr>
              <w:spacing w:after="0" w:line="240" w:lineRule="auto"/>
              <w:jc w:val="right"/>
              <w:cnfStyle w:val="000000000000"/>
              <w:rPr>
                <w:rFonts w:eastAsia="Times New Roman"/>
                <w:color w:val="000000"/>
                <w:sz w:val="18"/>
              </w:rPr>
            </w:pPr>
            <w:r>
              <w:rPr>
                <w:rFonts w:eastAsia="Times New Roman"/>
                <w:color w:val="000000"/>
                <w:sz w:val="18"/>
              </w:rPr>
              <w:t>14</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799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16.9%</w:t>
            </w:r>
          </w:p>
        </w:tc>
      </w:tr>
      <w:tr w:rsidR="006B2E95" w:rsidRPr="00460B84" w:rsidTr="00C60920">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FISHWEIR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51</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55</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4</w:t>
            </w:r>
          </w:p>
        </w:tc>
        <w:tc>
          <w:tcPr>
            <w:tcW w:w="1079" w:type="dxa"/>
            <w:vAlign w:val="center"/>
          </w:tcPr>
          <w:p w:rsidR="006B2E95" w:rsidRPr="00460B84" w:rsidRDefault="00C60920" w:rsidP="00C60920">
            <w:pPr>
              <w:spacing w:after="0" w:line="240" w:lineRule="auto"/>
              <w:jc w:val="right"/>
              <w:cnfStyle w:val="000000100000"/>
              <w:rPr>
                <w:rFonts w:eastAsia="Times New Roman"/>
                <w:color w:val="000000"/>
                <w:sz w:val="18"/>
              </w:rPr>
            </w:pPr>
            <w:r>
              <w:rPr>
                <w:rFonts w:eastAsia="Times New Roman"/>
                <w:color w:val="000000"/>
                <w:sz w:val="18"/>
              </w:rPr>
              <w:t>441</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12.5%</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FORT CAROLINE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109</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117</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8</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584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20.0%</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GARDEN CITY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135</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22</w:t>
            </w: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157</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22</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669</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23.5%</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GEORGE W. CARVER ELEM.</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104</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22</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129</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25</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393</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32.8%</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GREENFIELD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81</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w:t>
            </w: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87</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6</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579</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15.0%</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GREENLAND PINES ELEM.</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82</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5</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88</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6</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958</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9.2%</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GREGORY DRIVE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148</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23</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172</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24</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746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23.1%</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HENDRICKS AVENUE ELEM</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80</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82</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2</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683</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12.0%</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HENRY F. KITE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51</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w:t>
            </w: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56</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5</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394</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14.2%</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HIGHLANDS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70</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82</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12</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395</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20.8%</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HOGAN-SPRING GLEN ELEM</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89</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17</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108</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19</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457</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23.6%</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HOLIDAY HILL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93</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101</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8</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646</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15.6%</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HYDE GROVE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93</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33</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127</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34</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413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30.8%</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HYDE PARK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74</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17</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92</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18</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427</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21.6%</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J. ALLEN AXSON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38</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40</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446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9.0%</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JACKSONVILLE BEACH ELEM.</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34</w:t>
            </w:r>
          </w:p>
        </w:tc>
        <w:tc>
          <w:tcPr>
            <w:tcW w:w="72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34</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0</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631</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5.4%</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JACKSONVILLE HEIGHTS ELEM</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197</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52</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w:t>
            </w:r>
          </w:p>
        </w:tc>
        <w:tc>
          <w:tcPr>
            <w:tcW w:w="47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253</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56</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895</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28.3%</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JOHN LOVE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44</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54</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10</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184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29.4%</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JOHN STOCKTON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61</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63</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556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11.3%</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JOSEPH FINEGAN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82</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17</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99</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17</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464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21.3%</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JUSTINA ROAD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58</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9</w:t>
            </w: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67</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9</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283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23.7%</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KERNAN TRAIL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109</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119</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10</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832</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14.3%</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KINGS TRAIL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83</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94</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11</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469</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20.0%</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LAKE FOREST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87</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103</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16</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470</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21.9%</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LAKE LUCINA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76</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9</w:t>
            </w:r>
          </w:p>
        </w:tc>
        <w:tc>
          <w:tcPr>
            <w:tcW w:w="652"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85</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9</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413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20.6%</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LONE STAR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96</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w:t>
            </w:r>
          </w:p>
        </w:tc>
        <w:tc>
          <w:tcPr>
            <w:tcW w:w="65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105</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9</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719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14.6%</w:t>
            </w:r>
          </w:p>
        </w:tc>
      </w:tr>
      <w:tr w:rsidR="006B2E95"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LONG BRANCH ELEMENTARY</w:t>
            </w:r>
          </w:p>
        </w:tc>
        <w:tc>
          <w:tcPr>
            <w:tcW w:w="719"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43</w:t>
            </w:r>
          </w:p>
        </w:tc>
        <w:tc>
          <w:tcPr>
            <w:tcW w:w="721"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14</w:t>
            </w:r>
          </w:p>
        </w:tc>
        <w:tc>
          <w:tcPr>
            <w:tcW w:w="65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71"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59</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16</w:t>
            </w:r>
          </w:p>
        </w:tc>
        <w:tc>
          <w:tcPr>
            <w:tcW w:w="1079" w:type="dxa"/>
          </w:tcPr>
          <w:p w:rsidR="006B2E95" w:rsidRPr="00460B84" w:rsidRDefault="00C60920" w:rsidP="009028A4">
            <w:pPr>
              <w:spacing w:after="0" w:line="240" w:lineRule="auto"/>
              <w:jc w:val="right"/>
              <w:cnfStyle w:val="000000100000"/>
              <w:rPr>
                <w:rFonts w:eastAsia="Times New Roman"/>
                <w:color w:val="000000"/>
                <w:sz w:val="18"/>
              </w:rPr>
            </w:pPr>
            <w:r>
              <w:rPr>
                <w:rFonts w:eastAsia="Times New Roman"/>
                <w:color w:val="000000"/>
                <w:sz w:val="18"/>
              </w:rPr>
              <w:t>182</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32.4%</w:t>
            </w:r>
          </w:p>
        </w:tc>
      </w:tr>
      <w:tr w:rsidR="006B2E95"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LORETTO ELEMENTARY</w:t>
            </w:r>
          </w:p>
        </w:tc>
        <w:tc>
          <w:tcPr>
            <w:tcW w:w="719"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131</w:t>
            </w:r>
          </w:p>
        </w:tc>
        <w:tc>
          <w:tcPr>
            <w:tcW w:w="721"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w:t>
            </w:r>
          </w:p>
        </w:tc>
        <w:tc>
          <w:tcPr>
            <w:tcW w:w="652"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71" w:type="dxa"/>
            <w:gridSpan w:val="2"/>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886" w:type="dxa"/>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138</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7</w:t>
            </w:r>
          </w:p>
        </w:tc>
        <w:tc>
          <w:tcPr>
            <w:tcW w:w="1079" w:type="dxa"/>
          </w:tcPr>
          <w:p w:rsidR="006B2E95" w:rsidRPr="00460B84" w:rsidRDefault="00C60920" w:rsidP="009028A4">
            <w:pPr>
              <w:spacing w:after="0" w:line="240" w:lineRule="auto"/>
              <w:jc w:val="right"/>
              <w:cnfStyle w:val="000000000000"/>
              <w:rPr>
                <w:rFonts w:eastAsia="Times New Roman"/>
                <w:color w:val="000000"/>
                <w:sz w:val="18"/>
              </w:rPr>
            </w:pPr>
            <w:r>
              <w:rPr>
                <w:rFonts w:eastAsia="Times New Roman"/>
                <w:color w:val="000000"/>
                <w:sz w:val="18"/>
              </w:rPr>
              <w:t>1192</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11.6%</w:t>
            </w:r>
          </w:p>
        </w:tc>
      </w:tr>
      <w:tr w:rsidR="00F02B5F" w:rsidRPr="00460B84" w:rsidTr="00797FC1">
        <w:trPr>
          <w:cnfStyle w:val="000000100000"/>
          <w:trHeight w:val="144"/>
        </w:trPr>
        <w:tc>
          <w:tcPr>
            <w:cnfStyle w:val="001000000000"/>
            <w:tcW w:w="2691" w:type="dxa"/>
            <w:vMerge w:val="restart"/>
            <w:tcBorders>
              <w:top w:val="single" w:sz="4" w:space="0" w:color="auto"/>
              <w:bottom w:val="nil"/>
            </w:tcBorders>
            <w:vAlign w:val="bottom"/>
            <w:hideMark/>
          </w:tcPr>
          <w:p w:rsidR="00F02B5F" w:rsidRPr="00460B84" w:rsidRDefault="00F02B5F" w:rsidP="009028A4">
            <w:pPr>
              <w:spacing w:after="0"/>
              <w:jc w:val="center"/>
              <w:rPr>
                <w:rFonts w:eastAsia="Times New Roman"/>
                <w:color w:val="000000"/>
                <w:sz w:val="18"/>
              </w:rPr>
            </w:pPr>
            <w:r w:rsidRPr="00F64A62">
              <w:rPr>
                <w:rFonts w:eastAsia="Times New Roman"/>
                <w:b w:val="0"/>
                <w:color w:val="000000"/>
                <w:sz w:val="18"/>
              </w:rPr>
              <w:lastRenderedPageBreak/>
              <w:t>Sch Name</w:t>
            </w:r>
          </w:p>
        </w:tc>
        <w:tc>
          <w:tcPr>
            <w:tcW w:w="2547" w:type="dxa"/>
            <w:gridSpan w:val="6"/>
            <w:tcBorders>
              <w:top w:val="single" w:sz="4" w:space="0" w:color="auto"/>
              <w:bottom w:val="single" w:sz="12" w:space="0" w:color="943634" w:themeColor="accent2" w:themeShade="BF"/>
            </w:tcBorders>
            <w:vAlign w:val="bottom"/>
            <w:hideMark/>
          </w:tcPr>
          <w:p w:rsidR="00F02B5F" w:rsidRPr="00460B84" w:rsidRDefault="00F02B5F" w:rsidP="009028A4">
            <w:pPr>
              <w:spacing w:after="0"/>
              <w:jc w:val="center"/>
              <w:cnfStyle w:val="000000100000"/>
              <w:rPr>
                <w:rFonts w:eastAsia="Times New Roman"/>
                <w:color w:val="000000"/>
                <w:sz w:val="18"/>
              </w:rPr>
            </w:pPr>
            <w:r>
              <w:rPr>
                <w:rFonts w:eastAsia="Times New Roman"/>
                <w:color w:val="000000"/>
                <w:sz w:val="18"/>
              </w:rPr>
              <w:t>Years Overage</w:t>
            </w:r>
          </w:p>
        </w:tc>
        <w:tc>
          <w:tcPr>
            <w:tcW w:w="1802" w:type="dxa"/>
            <w:gridSpan w:val="3"/>
            <w:tcBorders>
              <w:top w:val="single" w:sz="4" w:space="0" w:color="auto"/>
              <w:bottom w:val="single" w:sz="12" w:space="0" w:color="943634" w:themeColor="accent2" w:themeShade="BF"/>
            </w:tcBorders>
            <w:vAlign w:val="bottom"/>
          </w:tcPr>
          <w:p w:rsidR="00F02B5F" w:rsidRDefault="00F02B5F" w:rsidP="009028A4">
            <w:pPr>
              <w:spacing w:after="0"/>
              <w:jc w:val="center"/>
              <w:cnfStyle w:val="000000100000"/>
              <w:rPr>
                <w:rFonts w:eastAsia="Times New Roman"/>
                <w:color w:val="000000"/>
                <w:sz w:val="18"/>
              </w:rPr>
            </w:pPr>
            <w:r>
              <w:rPr>
                <w:rFonts w:eastAsia="Times New Roman"/>
                <w:color w:val="000000"/>
                <w:sz w:val="18"/>
              </w:rPr>
              <w:t>TOTALS</w:t>
            </w:r>
          </w:p>
        </w:tc>
        <w:tc>
          <w:tcPr>
            <w:tcW w:w="2158" w:type="dxa"/>
            <w:gridSpan w:val="2"/>
            <w:tcBorders>
              <w:top w:val="single" w:sz="4" w:space="0" w:color="auto"/>
              <w:bottom w:val="single" w:sz="12" w:space="0" w:color="943634" w:themeColor="accent2" w:themeShade="BF"/>
            </w:tcBorders>
          </w:tcPr>
          <w:p w:rsidR="00F02B5F" w:rsidRDefault="00F02B5F" w:rsidP="009028A4">
            <w:pPr>
              <w:spacing w:after="0"/>
              <w:jc w:val="center"/>
              <w:cnfStyle w:val="000000100000"/>
              <w:rPr>
                <w:rFonts w:eastAsia="Times New Roman"/>
                <w:color w:val="000000"/>
                <w:sz w:val="18"/>
              </w:rPr>
            </w:pPr>
            <w:r>
              <w:rPr>
                <w:rFonts w:eastAsia="Times New Roman"/>
                <w:color w:val="000000"/>
                <w:sz w:val="18"/>
              </w:rPr>
              <w:t>ENROLLMENT</w:t>
            </w:r>
          </w:p>
        </w:tc>
      </w:tr>
      <w:tr w:rsidR="00797FC1" w:rsidRPr="00460B84" w:rsidTr="00797FC1">
        <w:trPr>
          <w:trHeight w:val="144"/>
        </w:trPr>
        <w:tc>
          <w:tcPr>
            <w:cnfStyle w:val="001000000000"/>
            <w:tcW w:w="2691" w:type="dxa"/>
            <w:vMerge/>
            <w:tcBorders>
              <w:top w:val="nil"/>
              <w:bottom w:val="single" w:sz="4" w:space="0" w:color="auto"/>
            </w:tcBorders>
            <w:vAlign w:val="bottom"/>
            <w:hideMark/>
          </w:tcPr>
          <w:p w:rsidR="006B2E95" w:rsidRPr="00F64A62" w:rsidRDefault="006B2E95" w:rsidP="009028A4">
            <w:pPr>
              <w:spacing w:after="0"/>
              <w:jc w:val="center"/>
              <w:rPr>
                <w:rFonts w:eastAsia="Times New Roman"/>
                <w:b w:val="0"/>
                <w:color w:val="000000"/>
                <w:sz w:val="18"/>
              </w:rPr>
            </w:pPr>
          </w:p>
        </w:tc>
        <w:tc>
          <w:tcPr>
            <w:tcW w:w="742" w:type="dxa"/>
            <w:gridSpan w:val="2"/>
            <w:tcBorders>
              <w:top w:val="single" w:sz="12" w:space="0" w:color="943634" w:themeColor="accent2" w:themeShade="BF"/>
              <w:bottom w:val="single" w:sz="4" w:space="0" w:color="auto"/>
            </w:tcBorders>
            <w:vAlign w:val="bottom"/>
            <w:hideMark/>
          </w:tcPr>
          <w:p w:rsidR="006B2E95" w:rsidRPr="00F64A62" w:rsidRDefault="006B2E95" w:rsidP="00797FC1">
            <w:pPr>
              <w:spacing w:after="0" w:line="240" w:lineRule="auto"/>
              <w:jc w:val="center"/>
              <w:cnfStyle w:val="000000000000"/>
              <w:rPr>
                <w:rFonts w:eastAsia="Times New Roman"/>
                <w:b/>
                <w:color w:val="000000"/>
                <w:sz w:val="18"/>
              </w:rPr>
            </w:pPr>
            <w:r w:rsidRPr="00F64A62">
              <w:rPr>
                <w:rFonts w:eastAsia="Times New Roman"/>
                <w:b/>
                <w:color w:val="000000"/>
                <w:sz w:val="18"/>
              </w:rPr>
              <w:t>1</w:t>
            </w:r>
          </w:p>
        </w:tc>
        <w:tc>
          <w:tcPr>
            <w:tcW w:w="720" w:type="dxa"/>
            <w:gridSpan w:val="2"/>
            <w:tcBorders>
              <w:top w:val="single" w:sz="12" w:space="0" w:color="943634" w:themeColor="accent2" w:themeShade="BF"/>
              <w:bottom w:val="single" w:sz="4" w:space="0" w:color="auto"/>
            </w:tcBorders>
            <w:vAlign w:val="bottom"/>
            <w:hideMark/>
          </w:tcPr>
          <w:p w:rsidR="006B2E95" w:rsidRPr="00F64A62" w:rsidRDefault="006B2E95" w:rsidP="00797FC1">
            <w:pPr>
              <w:spacing w:after="0"/>
              <w:jc w:val="center"/>
              <w:cnfStyle w:val="000000000000"/>
              <w:rPr>
                <w:rFonts w:eastAsia="Times New Roman"/>
                <w:b/>
                <w:color w:val="000000"/>
                <w:sz w:val="18"/>
              </w:rPr>
            </w:pPr>
            <w:r w:rsidRPr="00F64A62">
              <w:rPr>
                <w:rFonts w:eastAsia="Times New Roman"/>
                <w:b/>
                <w:color w:val="000000"/>
                <w:sz w:val="18"/>
              </w:rPr>
              <w:t>2</w:t>
            </w:r>
          </w:p>
        </w:tc>
        <w:tc>
          <w:tcPr>
            <w:tcW w:w="630" w:type="dxa"/>
            <w:tcBorders>
              <w:top w:val="single" w:sz="12" w:space="0" w:color="943634" w:themeColor="accent2" w:themeShade="BF"/>
              <w:bottom w:val="single" w:sz="4" w:space="0" w:color="auto"/>
            </w:tcBorders>
            <w:noWrap/>
            <w:vAlign w:val="bottom"/>
            <w:hideMark/>
          </w:tcPr>
          <w:p w:rsidR="006B2E95" w:rsidRPr="00F64A62" w:rsidRDefault="006B2E95" w:rsidP="00797FC1">
            <w:pPr>
              <w:spacing w:after="0"/>
              <w:jc w:val="center"/>
              <w:cnfStyle w:val="000000000000"/>
              <w:rPr>
                <w:rFonts w:eastAsia="Times New Roman"/>
                <w:b/>
                <w:color w:val="000000"/>
                <w:sz w:val="18"/>
              </w:rPr>
            </w:pPr>
            <w:r w:rsidRPr="00F64A62">
              <w:rPr>
                <w:rFonts w:eastAsia="Times New Roman"/>
                <w:b/>
                <w:color w:val="000000"/>
                <w:sz w:val="18"/>
              </w:rPr>
              <w:t>3</w:t>
            </w:r>
          </w:p>
        </w:tc>
        <w:tc>
          <w:tcPr>
            <w:tcW w:w="455" w:type="dxa"/>
            <w:tcBorders>
              <w:top w:val="single" w:sz="12" w:space="0" w:color="943634" w:themeColor="accent2" w:themeShade="BF"/>
              <w:bottom w:val="single" w:sz="4" w:space="0" w:color="auto"/>
            </w:tcBorders>
            <w:noWrap/>
            <w:vAlign w:val="bottom"/>
            <w:hideMark/>
          </w:tcPr>
          <w:p w:rsidR="006B2E95" w:rsidRPr="00F64A62" w:rsidRDefault="006B2E95" w:rsidP="00797FC1">
            <w:pPr>
              <w:spacing w:after="0" w:line="240" w:lineRule="auto"/>
              <w:jc w:val="center"/>
              <w:cnfStyle w:val="000000000000"/>
              <w:rPr>
                <w:rFonts w:eastAsia="Times New Roman"/>
                <w:b/>
                <w:color w:val="000000"/>
                <w:sz w:val="18"/>
              </w:rPr>
            </w:pPr>
            <w:r w:rsidRPr="00F64A62">
              <w:rPr>
                <w:rFonts w:eastAsia="Times New Roman"/>
                <w:b/>
                <w:color w:val="000000"/>
                <w:sz w:val="18"/>
              </w:rPr>
              <w:t>4+</w:t>
            </w:r>
          </w:p>
        </w:tc>
        <w:tc>
          <w:tcPr>
            <w:tcW w:w="902" w:type="dxa"/>
            <w:gridSpan w:val="2"/>
            <w:tcBorders>
              <w:top w:val="single" w:sz="12" w:space="0" w:color="943634" w:themeColor="accent2" w:themeShade="BF"/>
              <w:bottom w:val="single" w:sz="4" w:space="0" w:color="auto"/>
            </w:tcBorders>
            <w:noWrap/>
            <w:vAlign w:val="bottom"/>
            <w:hideMark/>
          </w:tcPr>
          <w:p w:rsidR="006B2E95" w:rsidRPr="00F64A62" w:rsidRDefault="00F02B5F" w:rsidP="00797FC1">
            <w:pPr>
              <w:spacing w:after="0"/>
              <w:jc w:val="center"/>
              <w:cnfStyle w:val="000000000000"/>
              <w:rPr>
                <w:rFonts w:eastAsia="Times New Roman"/>
                <w:b/>
                <w:color w:val="000000"/>
                <w:sz w:val="18"/>
              </w:rPr>
            </w:pPr>
            <w:r>
              <w:rPr>
                <w:rFonts w:eastAsia="Times New Roman"/>
                <w:b/>
                <w:color w:val="000000"/>
                <w:sz w:val="18"/>
              </w:rPr>
              <w:t xml:space="preserve">1+ </w:t>
            </w:r>
            <w:r w:rsidR="006B2E95" w:rsidRPr="00F64A62">
              <w:rPr>
                <w:rFonts w:eastAsia="Times New Roman"/>
                <w:b/>
                <w:color w:val="000000"/>
                <w:sz w:val="18"/>
              </w:rPr>
              <w:t>Total</w:t>
            </w:r>
          </w:p>
        </w:tc>
        <w:tc>
          <w:tcPr>
            <w:tcW w:w="900" w:type="dxa"/>
            <w:tcBorders>
              <w:top w:val="single" w:sz="12" w:space="0" w:color="943634" w:themeColor="accent2" w:themeShade="BF"/>
              <w:bottom w:val="single" w:sz="4" w:space="0" w:color="auto"/>
            </w:tcBorders>
            <w:vAlign w:val="bottom"/>
          </w:tcPr>
          <w:p w:rsidR="006B2E95" w:rsidRPr="00F64A62" w:rsidRDefault="00F02B5F" w:rsidP="00797FC1">
            <w:pPr>
              <w:spacing w:after="0"/>
              <w:jc w:val="center"/>
              <w:cnfStyle w:val="000000000000"/>
              <w:rPr>
                <w:rFonts w:eastAsia="Times New Roman"/>
                <w:b/>
                <w:color w:val="000000"/>
                <w:sz w:val="18"/>
              </w:rPr>
            </w:pPr>
            <w:r>
              <w:rPr>
                <w:rFonts w:eastAsia="Times New Roman"/>
                <w:b/>
                <w:color w:val="000000"/>
                <w:sz w:val="18"/>
              </w:rPr>
              <w:t>2+ Total</w:t>
            </w:r>
          </w:p>
        </w:tc>
        <w:tc>
          <w:tcPr>
            <w:tcW w:w="1079" w:type="dxa"/>
            <w:tcBorders>
              <w:top w:val="single" w:sz="12" w:space="0" w:color="943634" w:themeColor="accent2" w:themeShade="BF"/>
              <w:bottom w:val="single" w:sz="4" w:space="0" w:color="auto"/>
            </w:tcBorders>
            <w:vAlign w:val="bottom"/>
          </w:tcPr>
          <w:p w:rsidR="006B2E95" w:rsidRPr="00F64A62" w:rsidRDefault="00F02B5F" w:rsidP="00797FC1">
            <w:pPr>
              <w:spacing w:after="0"/>
              <w:jc w:val="center"/>
              <w:cnfStyle w:val="000000000000"/>
              <w:rPr>
                <w:rFonts w:eastAsia="Times New Roman"/>
                <w:b/>
                <w:color w:val="000000"/>
                <w:sz w:val="18"/>
              </w:rPr>
            </w:pPr>
            <w:r>
              <w:rPr>
                <w:rFonts w:eastAsia="Times New Roman"/>
                <w:b/>
                <w:color w:val="000000"/>
                <w:sz w:val="18"/>
              </w:rPr>
              <w:t>Enrollment</w:t>
            </w:r>
          </w:p>
        </w:tc>
        <w:tc>
          <w:tcPr>
            <w:tcW w:w="1079" w:type="dxa"/>
            <w:tcBorders>
              <w:top w:val="single" w:sz="12" w:space="0" w:color="943634" w:themeColor="accent2" w:themeShade="BF"/>
              <w:bottom w:val="single" w:sz="4" w:space="0" w:color="auto"/>
            </w:tcBorders>
            <w:vAlign w:val="bottom"/>
          </w:tcPr>
          <w:p w:rsidR="006B2E95" w:rsidRPr="00F64A62" w:rsidRDefault="00F02B5F" w:rsidP="00556033">
            <w:pPr>
              <w:spacing w:after="0"/>
              <w:jc w:val="center"/>
              <w:cnfStyle w:val="000000000000"/>
              <w:rPr>
                <w:rFonts w:eastAsia="Times New Roman"/>
                <w:b/>
                <w:color w:val="000000"/>
                <w:sz w:val="18"/>
              </w:rPr>
            </w:pPr>
            <w:r>
              <w:rPr>
                <w:rFonts w:eastAsia="Times New Roman"/>
                <w:b/>
                <w:color w:val="000000"/>
                <w:sz w:val="18"/>
              </w:rPr>
              <w:t xml:space="preserve">% </w:t>
            </w:r>
            <w:r w:rsidR="00556033">
              <w:rPr>
                <w:rFonts w:eastAsia="Times New Roman"/>
                <w:b/>
                <w:color w:val="000000"/>
                <w:sz w:val="18"/>
              </w:rPr>
              <w:t>Overage</w:t>
            </w:r>
          </w:p>
        </w:tc>
      </w:tr>
      <w:tr w:rsidR="00797FC1" w:rsidRPr="00460B84" w:rsidTr="00797FC1">
        <w:trPr>
          <w:cnfStyle w:val="000000100000"/>
          <w:trHeight w:val="144"/>
        </w:trPr>
        <w:tc>
          <w:tcPr>
            <w:cnfStyle w:val="001000000000"/>
            <w:tcW w:w="2691" w:type="dxa"/>
            <w:tcBorders>
              <w:top w:val="single" w:sz="4" w:space="0" w:color="auto"/>
              <w:bottom w:val="nil"/>
            </w:tcBorders>
            <w:hideMark/>
          </w:tcPr>
          <w:p w:rsidR="00F02B5F" w:rsidRPr="00460B84" w:rsidRDefault="00F02B5F" w:rsidP="009028A4">
            <w:pPr>
              <w:spacing w:after="0" w:line="240" w:lineRule="auto"/>
              <w:rPr>
                <w:rFonts w:eastAsia="Times New Roman"/>
                <w:color w:val="000000"/>
                <w:sz w:val="18"/>
              </w:rPr>
            </w:pPr>
            <w:r>
              <w:rPr>
                <w:rFonts w:eastAsia="Times New Roman"/>
                <w:color w:val="000000"/>
                <w:sz w:val="18"/>
              </w:rPr>
              <w:t>LOUIS S. SHEFFIELD ELEM</w:t>
            </w:r>
          </w:p>
        </w:tc>
        <w:tc>
          <w:tcPr>
            <w:tcW w:w="742" w:type="dxa"/>
            <w:gridSpan w:val="2"/>
            <w:tcBorders>
              <w:top w:val="single" w:sz="4" w:space="0" w:color="auto"/>
              <w:bottom w:val="nil"/>
            </w:tcBorders>
            <w:hideMark/>
          </w:tcPr>
          <w:p w:rsidR="00F02B5F" w:rsidRPr="00460B84" w:rsidRDefault="00F02B5F" w:rsidP="009028A4">
            <w:pPr>
              <w:spacing w:after="0" w:line="240" w:lineRule="auto"/>
              <w:jc w:val="right"/>
              <w:cnfStyle w:val="000000100000"/>
              <w:rPr>
                <w:rFonts w:eastAsia="Times New Roman"/>
                <w:color w:val="000000"/>
                <w:sz w:val="18"/>
              </w:rPr>
            </w:pPr>
            <w:r>
              <w:rPr>
                <w:rFonts w:eastAsia="Times New Roman"/>
                <w:color w:val="000000"/>
                <w:sz w:val="18"/>
              </w:rPr>
              <w:t>128</w:t>
            </w:r>
          </w:p>
        </w:tc>
        <w:tc>
          <w:tcPr>
            <w:tcW w:w="720" w:type="dxa"/>
            <w:gridSpan w:val="2"/>
            <w:tcBorders>
              <w:top w:val="single" w:sz="4" w:space="0" w:color="auto"/>
              <w:bottom w:val="nil"/>
            </w:tcBorders>
            <w:hideMark/>
          </w:tcPr>
          <w:p w:rsidR="00F02B5F" w:rsidRPr="00460B84" w:rsidRDefault="00F02B5F" w:rsidP="009028A4">
            <w:pPr>
              <w:spacing w:after="0" w:line="240" w:lineRule="auto"/>
              <w:jc w:val="right"/>
              <w:cnfStyle w:val="000000100000"/>
              <w:rPr>
                <w:rFonts w:eastAsia="Times New Roman"/>
                <w:color w:val="000000"/>
                <w:sz w:val="18"/>
              </w:rPr>
            </w:pPr>
            <w:r>
              <w:rPr>
                <w:rFonts w:eastAsia="Times New Roman"/>
                <w:color w:val="000000"/>
                <w:sz w:val="18"/>
              </w:rPr>
              <w:t>11</w:t>
            </w:r>
          </w:p>
        </w:tc>
        <w:tc>
          <w:tcPr>
            <w:tcW w:w="630" w:type="dxa"/>
            <w:tcBorders>
              <w:top w:val="single" w:sz="4" w:space="0" w:color="auto"/>
              <w:bottom w:val="nil"/>
            </w:tcBorders>
            <w:noWrap/>
            <w:vAlign w:val="center"/>
            <w:hideMark/>
          </w:tcPr>
          <w:p w:rsidR="00F02B5F" w:rsidRPr="00460B84" w:rsidRDefault="00F02B5F" w:rsidP="00F02B5F">
            <w:pPr>
              <w:spacing w:after="0" w:line="240" w:lineRule="auto"/>
              <w:jc w:val="right"/>
              <w:cnfStyle w:val="000000100000"/>
              <w:rPr>
                <w:rFonts w:ascii="Arial" w:eastAsia="Times New Roman" w:hAnsi="Arial" w:cs="Arial"/>
                <w:color w:val="000000"/>
                <w:sz w:val="18"/>
                <w:szCs w:val="20"/>
              </w:rPr>
            </w:pPr>
            <w:r>
              <w:rPr>
                <w:rFonts w:ascii="Arial" w:eastAsia="Times New Roman" w:hAnsi="Arial" w:cs="Arial"/>
                <w:color w:val="000000"/>
                <w:sz w:val="18"/>
                <w:szCs w:val="20"/>
              </w:rPr>
              <w:t>2</w:t>
            </w:r>
          </w:p>
        </w:tc>
        <w:tc>
          <w:tcPr>
            <w:tcW w:w="455" w:type="dxa"/>
            <w:tcBorders>
              <w:top w:val="single" w:sz="4" w:space="0" w:color="auto"/>
              <w:bottom w:val="nil"/>
            </w:tcBorders>
            <w:noWrap/>
            <w:hideMark/>
          </w:tcPr>
          <w:p w:rsidR="00F02B5F" w:rsidRPr="00460B84" w:rsidRDefault="00F02B5F" w:rsidP="009028A4">
            <w:pPr>
              <w:spacing w:after="0" w:line="240" w:lineRule="auto"/>
              <w:cnfStyle w:val="000000100000"/>
              <w:rPr>
                <w:rFonts w:ascii="Arial" w:eastAsia="Times New Roman" w:hAnsi="Arial" w:cs="Arial"/>
                <w:color w:val="000000"/>
                <w:sz w:val="18"/>
                <w:szCs w:val="20"/>
              </w:rPr>
            </w:pPr>
          </w:p>
        </w:tc>
        <w:tc>
          <w:tcPr>
            <w:tcW w:w="902" w:type="dxa"/>
            <w:gridSpan w:val="2"/>
            <w:tcBorders>
              <w:top w:val="single" w:sz="4" w:space="0" w:color="auto"/>
              <w:bottom w:val="nil"/>
            </w:tcBorders>
            <w:noWrap/>
            <w:hideMark/>
          </w:tcPr>
          <w:p w:rsidR="00F02B5F" w:rsidRPr="00460B84" w:rsidRDefault="00F02B5F" w:rsidP="009028A4">
            <w:pPr>
              <w:spacing w:after="0" w:line="240" w:lineRule="auto"/>
              <w:jc w:val="right"/>
              <w:cnfStyle w:val="000000100000"/>
              <w:rPr>
                <w:rFonts w:eastAsia="Times New Roman"/>
                <w:color w:val="000000"/>
                <w:sz w:val="18"/>
              </w:rPr>
            </w:pPr>
            <w:r>
              <w:rPr>
                <w:rFonts w:eastAsia="Times New Roman"/>
                <w:color w:val="000000"/>
                <w:sz w:val="18"/>
              </w:rPr>
              <w:t>141</w:t>
            </w:r>
          </w:p>
        </w:tc>
        <w:tc>
          <w:tcPr>
            <w:tcW w:w="900" w:type="dxa"/>
            <w:tcBorders>
              <w:top w:val="single" w:sz="4" w:space="0" w:color="auto"/>
              <w:bottom w:val="nil"/>
            </w:tcBorders>
          </w:tcPr>
          <w:p w:rsidR="00F02B5F" w:rsidRDefault="00F02B5F" w:rsidP="009028A4">
            <w:pPr>
              <w:spacing w:after="0" w:line="240" w:lineRule="auto"/>
              <w:jc w:val="right"/>
              <w:cnfStyle w:val="000000100000"/>
              <w:rPr>
                <w:rFonts w:eastAsia="Times New Roman"/>
                <w:color w:val="000000"/>
                <w:sz w:val="18"/>
              </w:rPr>
            </w:pPr>
            <w:r>
              <w:rPr>
                <w:rFonts w:eastAsia="Times New Roman"/>
                <w:color w:val="000000"/>
                <w:sz w:val="18"/>
              </w:rPr>
              <w:t>13</w:t>
            </w:r>
          </w:p>
        </w:tc>
        <w:tc>
          <w:tcPr>
            <w:tcW w:w="1079" w:type="dxa"/>
            <w:tcBorders>
              <w:top w:val="single" w:sz="4" w:space="0" w:color="auto"/>
              <w:bottom w:val="nil"/>
            </w:tcBorders>
          </w:tcPr>
          <w:p w:rsidR="00F02B5F"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919</w:t>
            </w:r>
          </w:p>
        </w:tc>
        <w:tc>
          <w:tcPr>
            <w:tcW w:w="1079" w:type="dxa"/>
            <w:tcBorders>
              <w:top w:val="single" w:sz="4" w:space="0" w:color="auto"/>
              <w:bottom w:val="nil"/>
            </w:tcBorders>
          </w:tcPr>
          <w:p w:rsidR="00F02B5F"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15.3%</w:t>
            </w:r>
          </w:p>
        </w:tc>
      </w:tr>
      <w:tr w:rsidR="00F02B5F" w:rsidRPr="00460B84" w:rsidTr="00797FC1">
        <w:trPr>
          <w:trHeight w:val="144"/>
        </w:trPr>
        <w:tc>
          <w:tcPr>
            <w:cnfStyle w:val="001000000000"/>
            <w:tcW w:w="2691" w:type="dxa"/>
            <w:tcBorders>
              <w:top w:val="nil"/>
              <w:bottom w:val="nil"/>
            </w:tcBorders>
            <w:hideMark/>
          </w:tcPr>
          <w:p w:rsidR="00F02B5F" w:rsidRPr="00460B84" w:rsidRDefault="00F02B5F" w:rsidP="009028A4">
            <w:pPr>
              <w:spacing w:after="0" w:line="240" w:lineRule="auto"/>
              <w:rPr>
                <w:rFonts w:eastAsia="Times New Roman"/>
                <w:color w:val="000000"/>
                <w:sz w:val="18"/>
              </w:rPr>
            </w:pPr>
            <w:r>
              <w:rPr>
                <w:rFonts w:eastAsia="Times New Roman"/>
                <w:color w:val="000000"/>
                <w:sz w:val="18"/>
              </w:rPr>
              <w:t>LOVE GROVE ELEMENTARY</w:t>
            </w:r>
          </w:p>
        </w:tc>
        <w:tc>
          <w:tcPr>
            <w:tcW w:w="742" w:type="dxa"/>
            <w:gridSpan w:val="2"/>
            <w:tcBorders>
              <w:top w:val="nil"/>
              <w:bottom w:val="nil"/>
            </w:tcBorders>
            <w:hideMark/>
          </w:tcPr>
          <w:p w:rsidR="00F02B5F" w:rsidRPr="00460B84" w:rsidRDefault="00F02B5F" w:rsidP="009028A4">
            <w:pPr>
              <w:spacing w:after="0" w:line="240" w:lineRule="auto"/>
              <w:jc w:val="right"/>
              <w:cnfStyle w:val="000000000000"/>
              <w:rPr>
                <w:rFonts w:eastAsia="Times New Roman"/>
                <w:color w:val="000000"/>
                <w:sz w:val="18"/>
              </w:rPr>
            </w:pPr>
            <w:r>
              <w:rPr>
                <w:rFonts w:eastAsia="Times New Roman"/>
                <w:color w:val="000000"/>
                <w:sz w:val="18"/>
              </w:rPr>
              <w:t>84</w:t>
            </w:r>
          </w:p>
        </w:tc>
        <w:tc>
          <w:tcPr>
            <w:tcW w:w="720" w:type="dxa"/>
            <w:gridSpan w:val="2"/>
            <w:tcBorders>
              <w:top w:val="nil"/>
              <w:bottom w:val="nil"/>
            </w:tcBorders>
            <w:hideMark/>
          </w:tcPr>
          <w:p w:rsidR="00F02B5F" w:rsidRPr="00460B84" w:rsidRDefault="00F02B5F" w:rsidP="009028A4">
            <w:pPr>
              <w:spacing w:after="0" w:line="240" w:lineRule="auto"/>
              <w:jc w:val="right"/>
              <w:cnfStyle w:val="000000000000"/>
              <w:rPr>
                <w:rFonts w:eastAsia="Times New Roman"/>
                <w:color w:val="000000"/>
                <w:sz w:val="18"/>
              </w:rPr>
            </w:pPr>
            <w:r>
              <w:rPr>
                <w:rFonts w:eastAsia="Times New Roman"/>
                <w:color w:val="000000"/>
                <w:sz w:val="18"/>
              </w:rPr>
              <w:t>9</w:t>
            </w:r>
          </w:p>
        </w:tc>
        <w:tc>
          <w:tcPr>
            <w:tcW w:w="630" w:type="dxa"/>
            <w:tcBorders>
              <w:top w:val="nil"/>
              <w:bottom w:val="nil"/>
            </w:tcBorders>
            <w:noWrap/>
            <w:vAlign w:val="center"/>
            <w:hideMark/>
          </w:tcPr>
          <w:p w:rsidR="00F02B5F" w:rsidRPr="00460B84" w:rsidRDefault="00F02B5F" w:rsidP="00F02B5F">
            <w:pPr>
              <w:spacing w:after="0" w:line="240" w:lineRule="auto"/>
              <w:jc w:val="right"/>
              <w:cnfStyle w:val="000000000000"/>
              <w:rPr>
                <w:rFonts w:ascii="Arial" w:eastAsia="Times New Roman" w:hAnsi="Arial" w:cs="Arial"/>
                <w:color w:val="000000"/>
                <w:sz w:val="18"/>
                <w:szCs w:val="20"/>
              </w:rPr>
            </w:pPr>
            <w:r>
              <w:rPr>
                <w:rFonts w:ascii="Arial" w:eastAsia="Times New Roman" w:hAnsi="Arial" w:cs="Arial"/>
                <w:color w:val="000000"/>
                <w:sz w:val="18"/>
                <w:szCs w:val="20"/>
              </w:rPr>
              <w:t>1</w:t>
            </w:r>
          </w:p>
        </w:tc>
        <w:tc>
          <w:tcPr>
            <w:tcW w:w="455" w:type="dxa"/>
            <w:tcBorders>
              <w:top w:val="nil"/>
              <w:bottom w:val="nil"/>
            </w:tcBorders>
            <w:noWrap/>
            <w:hideMark/>
          </w:tcPr>
          <w:p w:rsidR="00F02B5F" w:rsidRPr="00460B84" w:rsidRDefault="00F02B5F" w:rsidP="009028A4">
            <w:pPr>
              <w:spacing w:after="0" w:line="240" w:lineRule="auto"/>
              <w:cnfStyle w:val="000000000000"/>
              <w:rPr>
                <w:rFonts w:ascii="Arial" w:eastAsia="Times New Roman" w:hAnsi="Arial" w:cs="Arial"/>
                <w:color w:val="000000"/>
                <w:sz w:val="18"/>
                <w:szCs w:val="20"/>
              </w:rPr>
            </w:pPr>
          </w:p>
        </w:tc>
        <w:tc>
          <w:tcPr>
            <w:tcW w:w="902" w:type="dxa"/>
            <w:gridSpan w:val="2"/>
            <w:tcBorders>
              <w:top w:val="nil"/>
              <w:bottom w:val="nil"/>
            </w:tcBorders>
            <w:noWrap/>
            <w:hideMark/>
          </w:tcPr>
          <w:p w:rsidR="00F02B5F" w:rsidRPr="00460B84" w:rsidRDefault="00F02B5F" w:rsidP="009028A4">
            <w:pPr>
              <w:spacing w:after="0" w:line="240" w:lineRule="auto"/>
              <w:jc w:val="right"/>
              <w:cnfStyle w:val="000000000000"/>
              <w:rPr>
                <w:rFonts w:eastAsia="Times New Roman"/>
                <w:color w:val="000000"/>
                <w:sz w:val="18"/>
              </w:rPr>
            </w:pPr>
            <w:r>
              <w:rPr>
                <w:rFonts w:eastAsia="Times New Roman"/>
                <w:color w:val="000000"/>
                <w:sz w:val="18"/>
              </w:rPr>
              <w:t>94</w:t>
            </w:r>
          </w:p>
        </w:tc>
        <w:tc>
          <w:tcPr>
            <w:tcW w:w="900" w:type="dxa"/>
            <w:tcBorders>
              <w:top w:val="nil"/>
              <w:bottom w:val="nil"/>
            </w:tcBorders>
          </w:tcPr>
          <w:p w:rsidR="00F02B5F" w:rsidRDefault="00F02B5F" w:rsidP="009028A4">
            <w:pPr>
              <w:spacing w:after="0" w:line="240" w:lineRule="auto"/>
              <w:jc w:val="right"/>
              <w:cnfStyle w:val="000000000000"/>
              <w:rPr>
                <w:rFonts w:eastAsia="Times New Roman"/>
                <w:color w:val="000000"/>
                <w:sz w:val="18"/>
              </w:rPr>
            </w:pPr>
            <w:r>
              <w:rPr>
                <w:rFonts w:eastAsia="Times New Roman"/>
                <w:color w:val="000000"/>
                <w:sz w:val="18"/>
              </w:rPr>
              <w:t>10</w:t>
            </w:r>
          </w:p>
        </w:tc>
        <w:tc>
          <w:tcPr>
            <w:tcW w:w="1079" w:type="dxa"/>
            <w:tcBorders>
              <w:top w:val="nil"/>
              <w:bottom w:val="nil"/>
            </w:tcBorders>
          </w:tcPr>
          <w:p w:rsidR="00F02B5F"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464</w:t>
            </w:r>
          </w:p>
        </w:tc>
        <w:tc>
          <w:tcPr>
            <w:tcW w:w="1079" w:type="dxa"/>
            <w:tcBorders>
              <w:top w:val="nil"/>
              <w:bottom w:val="nil"/>
            </w:tcBorders>
          </w:tcPr>
          <w:p w:rsidR="00F02B5F"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20.3%</w:t>
            </w:r>
          </w:p>
        </w:tc>
      </w:tr>
      <w:tr w:rsidR="00F02B5F" w:rsidRPr="00460B84" w:rsidTr="00797FC1">
        <w:trPr>
          <w:cnfStyle w:val="000000100000"/>
          <w:trHeight w:val="144"/>
        </w:trPr>
        <w:tc>
          <w:tcPr>
            <w:cnfStyle w:val="001000000000"/>
            <w:tcW w:w="2691" w:type="dxa"/>
            <w:tcBorders>
              <w:top w:val="nil"/>
            </w:tcBorders>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MAMIE AGNES JONES ELEM.</w:t>
            </w:r>
          </w:p>
        </w:tc>
        <w:tc>
          <w:tcPr>
            <w:tcW w:w="742" w:type="dxa"/>
            <w:gridSpan w:val="2"/>
            <w:tcBorders>
              <w:top w:val="nil"/>
            </w:tcBorders>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74</w:t>
            </w:r>
          </w:p>
        </w:tc>
        <w:tc>
          <w:tcPr>
            <w:tcW w:w="720" w:type="dxa"/>
            <w:gridSpan w:val="2"/>
            <w:tcBorders>
              <w:top w:val="nil"/>
            </w:tcBorders>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w:t>
            </w:r>
          </w:p>
        </w:tc>
        <w:tc>
          <w:tcPr>
            <w:tcW w:w="630" w:type="dxa"/>
            <w:tcBorders>
              <w:top w:val="nil"/>
            </w:tcBorders>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tcBorders>
              <w:top w:val="nil"/>
            </w:tcBorders>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tcBorders>
              <w:top w:val="nil"/>
            </w:tcBorders>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80</w:t>
            </w:r>
          </w:p>
        </w:tc>
        <w:tc>
          <w:tcPr>
            <w:tcW w:w="900" w:type="dxa"/>
            <w:tcBorders>
              <w:top w:val="nil"/>
            </w:tcBorders>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6</w:t>
            </w:r>
          </w:p>
        </w:tc>
        <w:tc>
          <w:tcPr>
            <w:tcW w:w="1079" w:type="dxa"/>
            <w:tcBorders>
              <w:top w:val="nil"/>
            </w:tcBorders>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405</w:t>
            </w:r>
          </w:p>
        </w:tc>
        <w:tc>
          <w:tcPr>
            <w:tcW w:w="1079" w:type="dxa"/>
            <w:tcBorders>
              <w:top w:val="nil"/>
            </w:tcBorders>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19.8%</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MANDARIN OAKS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161</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33</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195</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34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1193</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16.4%</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MARTIN LUTHER KING, JR EL</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93</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108</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15</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427</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25.3%</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MAYPORT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91</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100</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378</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26.5%</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MERRILL ROAD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43</w:t>
            </w:r>
          </w:p>
        </w:tc>
        <w:tc>
          <w:tcPr>
            <w:tcW w:w="720" w:type="dxa"/>
            <w:gridSpan w:val="2"/>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43</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0</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606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7.1%</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NEPTUNE BEACH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110</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124</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912</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13.6%</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NEW BERLIN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134</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140</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990</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14.1%</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NORMANDY VILLAGE ELEM.</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121</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30</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5</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156</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35</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541</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28.8%</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OAK HILL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127</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27</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156</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29</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596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26.2%</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OCEANWAY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143</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35</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184</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41</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673</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27.3%</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ORTEGA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66</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74</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8</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355</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20.9%</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PARKWOOD HEIGHTS ELEM.</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72</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80</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8</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478</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16.7%</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PICKETT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75</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24</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102</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27</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255</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40.0%</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PINE ESTATES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65</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79</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322</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24.5%</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PINE FOREST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61</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69</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8</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521</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13.2%</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PINEDALE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89</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18</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108</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354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30.5%</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R. V. DANIELS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38</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46</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8</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346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13.3%</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RAMONA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115</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17</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134</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458</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29.3%</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REYNOLDS LANE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58</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73</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15</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294</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24.8%</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RICHARD L. BROWN ELEM.</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98</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113</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15</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520</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21.7%</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RUFUS E. PAYNE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73</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28</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103</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30</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402</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25.6%</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RUTH N. UPSON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83</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99</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16</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370</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26.8%</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RUTLEDGE H. PEARSON ELEM</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54</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21</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75</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21</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243</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30.9%</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 A. HULL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52</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15</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68</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16</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276</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24.6%</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SABAL PALM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141</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144</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1248</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11.5%</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SADIE T TILLIS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88</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103</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15</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544</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18.9%</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SALLYE B. MATHIS ELEM</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57</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60</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338</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17.8%</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SAN JOSE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105</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21</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127</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22</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795</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16.0%</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SAN MATEO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102</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110</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8</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751</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14.7%</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SAN PABLO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73</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4</w:t>
            </w:r>
          </w:p>
        </w:tc>
        <w:tc>
          <w:tcPr>
            <w:tcW w:w="630"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77</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510</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15.1%</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SEABREEZE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87</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91</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4</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663</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13.7%</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SMART POPE LIVINGSTON ELE</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100</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25</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5</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130</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30</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373</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34.9%</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SOUTHSIDE ESTATES ELEM</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107</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25</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55"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134</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27</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475</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28.2%</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SPRING PARK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47</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w:t>
            </w:r>
          </w:p>
        </w:tc>
        <w:tc>
          <w:tcPr>
            <w:tcW w:w="630"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55</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8</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244</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22.5%</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ST. CLAIR EVANS ACADEMY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96</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24</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122</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26</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476</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25.6%</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STONEWALL JACKSON ELEM.</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61</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2</w:t>
            </w:r>
          </w:p>
        </w:tc>
        <w:tc>
          <w:tcPr>
            <w:tcW w:w="455"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76</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15</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283</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26.9%</w:t>
            </w:r>
          </w:p>
        </w:tc>
      </w:tr>
      <w:tr w:rsidR="00797FC1"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SUSIE E. TOLBERT ELEM.</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70</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w:t>
            </w:r>
          </w:p>
        </w:tc>
        <w:tc>
          <w:tcPr>
            <w:tcW w:w="630"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85</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15</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377</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22.6%</w:t>
            </w:r>
          </w:p>
        </w:tc>
      </w:tr>
      <w:tr w:rsidR="00797FC1"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THOMAS JEFFERSON ELEM</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92</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105</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13</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564</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18.6%</w:t>
            </w:r>
          </w:p>
        </w:tc>
      </w:tr>
      <w:tr w:rsidR="00F02B5F"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TIMUCUAN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152</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20</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3</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175</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23</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691</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25.3%</w:t>
            </w:r>
          </w:p>
        </w:tc>
      </w:tr>
      <w:tr w:rsidR="00F02B5F"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TWIN LAKES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133</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8</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142</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9</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1415</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10.0%</w:t>
            </w:r>
          </w:p>
        </w:tc>
      </w:tr>
      <w:tr w:rsidR="00F02B5F"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VENETIA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74</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10</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2</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86</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12</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437</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19.7%</w:t>
            </w:r>
          </w:p>
        </w:tc>
      </w:tr>
      <w:tr w:rsidR="00F02B5F"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WEST JACKSONVILLE ELEM.</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58</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7</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66</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8</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226</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29.2%</w:t>
            </w:r>
          </w:p>
        </w:tc>
      </w:tr>
      <w:tr w:rsidR="00F02B5F"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WEST RIVERSIDE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49</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13</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4</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66</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17</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341</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19.4%</w:t>
            </w:r>
          </w:p>
        </w:tc>
      </w:tr>
      <w:tr w:rsidR="00F02B5F"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WHITEHOUSE ELEMENTARY</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91</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w:t>
            </w:r>
          </w:p>
        </w:tc>
        <w:tc>
          <w:tcPr>
            <w:tcW w:w="630" w:type="dxa"/>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105</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14</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543</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19.3%</w:t>
            </w:r>
          </w:p>
        </w:tc>
      </w:tr>
      <w:tr w:rsidR="00F02B5F" w:rsidRPr="00460B84" w:rsidTr="00797FC1">
        <w:trPr>
          <w:cnfStyle w:val="000000100000"/>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sidRPr="00460B84">
              <w:rPr>
                <w:rFonts w:eastAsia="Times New Roman"/>
                <w:color w:val="000000"/>
                <w:sz w:val="18"/>
              </w:rPr>
              <w:t>WINDY HILL ELEMENTARY</w:t>
            </w:r>
          </w:p>
        </w:tc>
        <w:tc>
          <w:tcPr>
            <w:tcW w:w="742"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119</w:t>
            </w:r>
          </w:p>
        </w:tc>
        <w:tc>
          <w:tcPr>
            <w:tcW w:w="720" w:type="dxa"/>
            <w:gridSpan w:val="2"/>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16</w:t>
            </w:r>
          </w:p>
        </w:tc>
        <w:tc>
          <w:tcPr>
            <w:tcW w:w="630" w:type="dxa"/>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w:t>
            </w:r>
          </w:p>
        </w:tc>
        <w:tc>
          <w:tcPr>
            <w:tcW w:w="455" w:type="dxa"/>
            <w:noWrap/>
            <w:hideMark/>
          </w:tcPr>
          <w:p w:rsidR="006B2E95" w:rsidRPr="00460B84" w:rsidRDefault="006B2E95" w:rsidP="009028A4">
            <w:pPr>
              <w:spacing w:after="0" w:line="240" w:lineRule="auto"/>
              <w:cnfStyle w:val="0000001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100000"/>
              <w:rPr>
                <w:rFonts w:eastAsia="Times New Roman"/>
                <w:color w:val="000000"/>
                <w:sz w:val="18"/>
              </w:rPr>
            </w:pPr>
            <w:r w:rsidRPr="00460B84">
              <w:rPr>
                <w:rFonts w:eastAsia="Times New Roman"/>
                <w:color w:val="000000"/>
                <w:sz w:val="18"/>
              </w:rPr>
              <w:t>136</w:t>
            </w:r>
          </w:p>
        </w:tc>
        <w:tc>
          <w:tcPr>
            <w:tcW w:w="900" w:type="dxa"/>
          </w:tcPr>
          <w:p w:rsidR="006B2E95" w:rsidRPr="00460B84" w:rsidRDefault="006B2E95" w:rsidP="009028A4">
            <w:pPr>
              <w:spacing w:after="0" w:line="240" w:lineRule="auto"/>
              <w:jc w:val="right"/>
              <w:cnfStyle w:val="000000100000"/>
              <w:rPr>
                <w:rFonts w:eastAsia="Times New Roman"/>
                <w:color w:val="000000"/>
                <w:sz w:val="18"/>
              </w:rPr>
            </w:pPr>
            <w:r>
              <w:rPr>
                <w:rFonts w:eastAsia="Times New Roman"/>
                <w:color w:val="000000"/>
                <w:sz w:val="18"/>
              </w:rPr>
              <w:t>17</w:t>
            </w:r>
          </w:p>
        </w:tc>
        <w:tc>
          <w:tcPr>
            <w:tcW w:w="1079" w:type="dxa"/>
          </w:tcPr>
          <w:p w:rsidR="006B2E95" w:rsidRPr="00460B84" w:rsidRDefault="00E15E62" w:rsidP="009028A4">
            <w:pPr>
              <w:spacing w:after="0" w:line="240" w:lineRule="auto"/>
              <w:jc w:val="right"/>
              <w:cnfStyle w:val="000000100000"/>
              <w:rPr>
                <w:rFonts w:eastAsia="Times New Roman"/>
                <w:color w:val="000000"/>
                <w:sz w:val="18"/>
              </w:rPr>
            </w:pPr>
            <w:r>
              <w:rPr>
                <w:rFonts w:eastAsia="Times New Roman"/>
                <w:color w:val="000000"/>
                <w:sz w:val="18"/>
              </w:rPr>
              <w:t>600</w:t>
            </w:r>
          </w:p>
        </w:tc>
        <w:tc>
          <w:tcPr>
            <w:tcW w:w="1079" w:type="dxa"/>
          </w:tcPr>
          <w:p w:rsidR="006B2E95" w:rsidRPr="00460B84" w:rsidRDefault="001A77AE" w:rsidP="009028A4">
            <w:pPr>
              <w:spacing w:after="0" w:line="240" w:lineRule="auto"/>
              <w:jc w:val="right"/>
              <w:cnfStyle w:val="000000100000"/>
              <w:rPr>
                <w:rFonts w:eastAsia="Times New Roman"/>
                <w:color w:val="000000"/>
                <w:sz w:val="18"/>
              </w:rPr>
            </w:pPr>
            <w:r>
              <w:rPr>
                <w:rFonts w:eastAsia="Times New Roman"/>
                <w:color w:val="000000"/>
                <w:sz w:val="18"/>
              </w:rPr>
              <w:t>22.7%</w:t>
            </w:r>
          </w:p>
        </w:tc>
      </w:tr>
      <w:tr w:rsidR="00F02B5F" w:rsidRPr="00460B84" w:rsidTr="00797FC1">
        <w:trPr>
          <w:trHeight w:val="144"/>
        </w:trPr>
        <w:tc>
          <w:tcPr>
            <w:cnfStyle w:val="001000000000"/>
            <w:tcW w:w="2691" w:type="dxa"/>
            <w:hideMark/>
          </w:tcPr>
          <w:p w:rsidR="006B2E95" w:rsidRPr="00460B84" w:rsidRDefault="006B2E95" w:rsidP="009028A4">
            <w:pPr>
              <w:spacing w:after="0" w:line="240" w:lineRule="auto"/>
              <w:rPr>
                <w:rFonts w:eastAsia="Times New Roman"/>
                <w:color w:val="000000"/>
                <w:sz w:val="18"/>
              </w:rPr>
            </w:pPr>
            <w:r>
              <w:rPr>
                <w:rFonts w:eastAsia="Times New Roman"/>
                <w:color w:val="000000"/>
                <w:sz w:val="18"/>
              </w:rPr>
              <w:t>WOODLAND ACRES ELEM</w:t>
            </w:r>
          </w:p>
        </w:tc>
        <w:tc>
          <w:tcPr>
            <w:tcW w:w="742"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122</w:t>
            </w:r>
          </w:p>
        </w:tc>
        <w:tc>
          <w:tcPr>
            <w:tcW w:w="720" w:type="dxa"/>
            <w:gridSpan w:val="2"/>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17</w:t>
            </w:r>
          </w:p>
        </w:tc>
        <w:tc>
          <w:tcPr>
            <w:tcW w:w="630"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455" w:type="dxa"/>
            <w:noWrap/>
            <w:hideMark/>
          </w:tcPr>
          <w:p w:rsidR="006B2E95" w:rsidRPr="00460B84" w:rsidRDefault="006B2E95" w:rsidP="009028A4">
            <w:pPr>
              <w:spacing w:after="0" w:line="240" w:lineRule="auto"/>
              <w:cnfStyle w:val="000000000000"/>
              <w:rPr>
                <w:rFonts w:ascii="Arial" w:eastAsia="Times New Roman" w:hAnsi="Arial" w:cs="Arial"/>
                <w:color w:val="000000"/>
                <w:sz w:val="18"/>
                <w:szCs w:val="20"/>
              </w:rPr>
            </w:pPr>
          </w:p>
        </w:tc>
        <w:tc>
          <w:tcPr>
            <w:tcW w:w="902" w:type="dxa"/>
            <w:gridSpan w:val="2"/>
            <w:noWrap/>
            <w:hideMark/>
          </w:tcPr>
          <w:p w:rsidR="006B2E95" w:rsidRPr="00460B84" w:rsidRDefault="006B2E95" w:rsidP="009028A4">
            <w:pPr>
              <w:spacing w:after="0" w:line="240" w:lineRule="auto"/>
              <w:jc w:val="right"/>
              <w:cnfStyle w:val="000000000000"/>
              <w:rPr>
                <w:rFonts w:eastAsia="Times New Roman"/>
                <w:color w:val="000000"/>
                <w:sz w:val="18"/>
              </w:rPr>
            </w:pPr>
            <w:r w:rsidRPr="00460B84">
              <w:rPr>
                <w:rFonts w:eastAsia="Times New Roman"/>
                <w:color w:val="000000"/>
                <w:sz w:val="18"/>
              </w:rPr>
              <w:t>139</w:t>
            </w:r>
          </w:p>
        </w:tc>
        <w:tc>
          <w:tcPr>
            <w:tcW w:w="900" w:type="dxa"/>
          </w:tcPr>
          <w:p w:rsidR="006B2E95" w:rsidRPr="00460B84" w:rsidRDefault="006B2E95" w:rsidP="009028A4">
            <w:pPr>
              <w:spacing w:after="0" w:line="240" w:lineRule="auto"/>
              <w:jc w:val="right"/>
              <w:cnfStyle w:val="000000000000"/>
              <w:rPr>
                <w:rFonts w:eastAsia="Times New Roman"/>
                <w:color w:val="000000"/>
                <w:sz w:val="18"/>
              </w:rPr>
            </w:pPr>
            <w:r>
              <w:rPr>
                <w:rFonts w:eastAsia="Times New Roman"/>
                <w:color w:val="000000"/>
                <w:sz w:val="18"/>
              </w:rPr>
              <w:t>17</w:t>
            </w:r>
          </w:p>
        </w:tc>
        <w:tc>
          <w:tcPr>
            <w:tcW w:w="1079" w:type="dxa"/>
          </w:tcPr>
          <w:p w:rsidR="006B2E95" w:rsidRPr="00460B84" w:rsidRDefault="00E15E62" w:rsidP="009028A4">
            <w:pPr>
              <w:spacing w:after="0" w:line="240" w:lineRule="auto"/>
              <w:jc w:val="right"/>
              <w:cnfStyle w:val="000000000000"/>
              <w:rPr>
                <w:rFonts w:eastAsia="Times New Roman"/>
                <w:color w:val="000000"/>
                <w:sz w:val="18"/>
              </w:rPr>
            </w:pPr>
            <w:r>
              <w:rPr>
                <w:rFonts w:eastAsia="Times New Roman"/>
                <w:color w:val="000000"/>
                <w:sz w:val="18"/>
              </w:rPr>
              <w:t>532</w:t>
            </w:r>
          </w:p>
        </w:tc>
        <w:tc>
          <w:tcPr>
            <w:tcW w:w="1079" w:type="dxa"/>
          </w:tcPr>
          <w:p w:rsidR="006B2E95" w:rsidRPr="00460B84" w:rsidRDefault="001A77AE" w:rsidP="009028A4">
            <w:pPr>
              <w:spacing w:after="0" w:line="240" w:lineRule="auto"/>
              <w:jc w:val="right"/>
              <w:cnfStyle w:val="000000000000"/>
              <w:rPr>
                <w:rFonts w:eastAsia="Times New Roman"/>
                <w:color w:val="000000"/>
                <w:sz w:val="18"/>
              </w:rPr>
            </w:pPr>
            <w:r>
              <w:rPr>
                <w:rFonts w:eastAsia="Times New Roman"/>
                <w:color w:val="000000"/>
                <w:sz w:val="18"/>
              </w:rPr>
              <w:t>26.1%</w:t>
            </w:r>
          </w:p>
        </w:tc>
      </w:tr>
    </w:tbl>
    <w:p w:rsidR="00FE0343" w:rsidRDefault="00FE0343" w:rsidP="00FE0343">
      <w:pPr>
        <w:jc w:val="both"/>
        <w:rPr>
          <w:rFonts w:ascii="Arial" w:hAnsi="Arial" w:cs="Arial"/>
          <w:b/>
          <w:sz w:val="24"/>
          <w:szCs w:val="24"/>
        </w:rPr>
      </w:pPr>
    </w:p>
    <w:p w:rsidR="00797FC1" w:rsidRDefault="00797FC1">
      <w:pPr>
        <w:spacing w:after="0" w:line="240" w:lineRule="auto"/>
        <w:rPr>
          <w:rFonts w:ascii="Arial" w:hAnsi="Arial" w:cs="Arial"/>
          <w:b/>
          <w:sz w:val="24"/>
          <w:szCs w:val="24"/>
        </w:rPr>
      </w:pPr>
      <w:r>
        <w:rPr>
          <w:rFonts w:ascii="Arial" w:hAnsi="Arial" w:cs="Arial"/>
          <w:b/>
          <w:sz w:val="24"/>
          <w:szCs w:val="24"/>
        </w:rPr>
        <w:br w:type="page"/>
      </w:r>
    </w:p>
    <w:p w:rsidR="00FE0343" w:rsidRDefault="00FE0343" w:rsidP="00FE0343">
      <w:pPr>
        <w:jc w:val="both"/>
        <w:rPr>
          <w:rFonts w:ascii="Arial" w:hAnsi="Arial" w:cs="Arial"/>
          <w:b/>
          <w:sz w:val="24"/>
          <w:szCs w:val="24"/>
        </w:rPr>
      </w:pPr>
      <w:r>
        <w:rPr>
          <w:rFonts w:ascii="Arial" w:hAnsi="Arial" w:cs="Arial"/>
          <w:b/>
          <w:sz w:val="24"/>
          <w:szCs w:val="24"/>
        </w:rPr>
        <w:lastRenderedPageBreak/>
        <w:t>Middle School Overage Data</w:t>
      </w:r>
    </w:p>
    <w:tbl>
      <w:tblPr>
        <w:tblStyle w:val="LightShading-Accent4"/>
        <w:tblW w:w="9828" w:type="dxa"/>
        <w:tblLook w:val="04A0"/>
      </w:tblPr>
      <w:tblGrid>
        <w:gridCol w:w="3178"/>
        <w:gridCol w:w="876"/>
        <w:gridCol w:w="551"/>
        <w:gridCol w:w="486"/>
        <w:gridCol w:w="486"/>
        <w:gridCol w:w="876"/>
        <w:gridCol w:w="768"/>
        <w:gridCol w:w="1208"/>
        <w:gridCol w:w="1399"/>
      </w:tblGrid>
      <w:tr w:rsidR="003F35C3" w:rsidRPr="003F35C3" w:rsidTr="00804466">
        <w:trPr>
          <w:cnfStyle w:val="100000000000"/>
          <w:trHeight w:val="300"/>
        </w:trPr>
        <w:tc>
          <w:tcPr>
            <w:cnfStyle w:val="001000000000"/>
            <w:tcW w:w="3178" w:type="dxa"/>
            <w:noWrap/>
            <w:hideMark/>
          </w:tcPr>
          <w:p w:rsidR="003F35C3" w:rsidRPr="003F35C3" w:rsidRDefault="003F35C3" w:rsidP="009028A4">
            <w:pPr>
              <w:spacing w:after="0" w:line="240" w:lineRule="auto"/>
              <w:jc w:val="center"/>
              <w:rPr>
                <w:rFonts w:asciiTheme="minorHAnsi" w:eastAsia="Times New Roman" w:hAnsiTheme="minorHAnsi"/>
                <w:color w:val="000000"/>
              </w:rPr>
            </w:pPr>
          </w:p>
        </w:tc>
        <w:tc>
          <w:tcPr>
            <w:tcW w:w="2399" w:type="dxa"/>
            <w:gridSpan w:val="4"/>
            <w:noWrap/>
            <w:hideMark/>
          </w:tcPr>
          <w:p w:rsidR="003F35C3" w:rsidRPr="003F35C3" w:rsidRDefault="003F35C3" w:rsidP="009028A4">
            <w:pPr>
              <w:spacing w:after="0" w:line="240" w:lineRule="auto"/>
              <w:jc w:val="center"/>
              <w:cnfStyle w:val="100000000000"/>
              <w:rPr>
                <w:rFonts w:asciiTheme="minorHAnsi" w:eastAsia="Times New Roman" w:hAnsiTheme="minorHAnsi"/>
                <w:color w:val="000000"/>
              </w:rPr>
            </w:pPr>
            <w:r w:rsidRPr="003F35C3">
              <w:rPr>
                <w:rFonts w:asciiTheme="minorHAnsi" w:eastAsia="Times New Roman" w:hAnsiTheme="minorHAnsi"/>
                <w:color w:val="000000"/>
              </w:rPr>
              <w:t>Years Overage</w:t>
            </w:r>
          </w:p>
        </w:tc>
        <w:tc>
          <w:tcPr>
            <w:tcW w:w="1644" w:type="dxa"/>
            <w:gridSpan w:val="2"/>
            <w:noWrap/>
            <w:hideMark/>
          </w:tcPr>
          <w:p w:rsidR="003F35C3" w:rsidRPr="003F35C3" w:rsidRDefault="003F35C3" w:rsidP="009028A4">
            <w:pPr>
              <w:spacing w:after="0" w:line="240" w:lineRule="auto"/>
              <w:jc w:val="center"/>
              <w:cnfStyle w:val="100000000000"/>
              <w:rPr>
                <w:rFonts w:asciiTheme="minorHAnsi" w:eastAsia="Times New Roman" w:hAnsiTheme="minorHAnsi"/>
                <w:color w:val="000000"/>
              </w:rPr>
            </w:pPr>
            <w:r w:rsidRPr="003F35C3">
              <w:rPr>
                <w:rFonts w:asciiTheme="minorHAnsi" w:eastAsia="Times New Roman" w:hAnsiTheme="minorHAnsi"/>
                <w:color w:val="000000"/>
              </w:rPr>
              <w:t>Totals</w:t>
            </w:r>
          </w:p>
        </w:tc>
        <w:tc>
          <w:tcPr>
            <w:tcW w:w="2607" w:type="dxa"/>
            <w:gridSpan w:val="2"/>
          </w:tcPr>
          <w:p w:rsidR="003F35C3" w:rsidRPr="003F35C3" w:rsidRDefault="003F35C3" w:rsidP="009028A4">
            <w:pPr>
              <w:spacing w:after="0" w:line="240" w:lineRule="auto"/>
              <w:jc w:val="center"/>
              <w:cnfStyle w:val="100000000000"/>
              <w:rPr>
                <w:rFonts w:asciiTheme="minorHAnsi" w:eastAsia="Times New Roman" w:hAnsiTheme="minorHAnsi"/>
                <w:color w:val="000000"/>
              </w:rPr>
            </w:pPr>
            <w:r w:rsidRPr="003F35C3">
              <w:rPr>
                <w:rFonts w:asciiTheme="minorHAnsi" w:eastAsia="Times New Roman" w:hAnsiTheme="minorHAnsi"/>
                <w:color w:val="000000"/>
              </w:rPr>
              <w:t>Enrollment</w:t>
            </w:r>
          </w:p>
        </w:tc>
      </w:tr>
      <w:tr w:rsidR="003F35C3" w:rsidRPr="003F35C3" w:rsidTr="00556033">
        <w:trPr>
          <w:cnfStyle w:val="000000100000"/>
          <w:trHeight w:val="300"/>
        </w:trPr>
        <w:tc>
          <w:tcPr>
            <w:cnfStyle w:val="001000000000"/>
            <w:tcW w:w="3178" w:type="dxa"/>
            <w:noWrap/>
            <w:hideMark/>
          </w:tcPr>
          <w:p w:rsidR="003F35C3" w:rsidRPr="003F35C3" w:rsidRDefault="003F35C3" w:rsidP="009028A4">
            <w:pPr>
              <w:spacing w:after="0" w:line="240" w:lineRule="auto"/>
              <w:jc w:val="center"/>
              <w:rPr>
                <w:rFonts w:asciiTheme="minorHAnsi" w:eastAsia="Times New Roman" w:hAnsiTheme="minorHAnsi"/>
                <w:color w:val="000000"/>
              </w:rPr>
            </w:pPr>
            <w:r w:rsidRPr="003F35C3">
              <w:rPr>
                <w:rFonts w:asciiTheme="minorHAnsi" w:eastAsia="Times New Roman" w:hAnsiTheme="minorHAnsi"/>
                <w:color w:val="000000"/>
              </w:rPr>
              <w:t>Sch Name</w:t>
            </w:r>
          </w:p>
        </w:tc>
        <w:tc>
          <w:tcPr>
            <w:tcW w:w="876" w:type="dxa"/>
            <w:noWrap/>
            <w:hideMark/>
          </w:tcPr>
          <w:p w:rsidR="003F35C3" w:rsidRPr="003F35C3" w:rsidRDefault="003F35C3" w:rsidP="009028A4">
            <w:pPr>
              <w:spacing w:after="0" w:line="240" w:lineRule="auto"/>
              <w:jc w:val="center"/>
              <w:cnfStyle w:val="000000100000"/>
              <w:rPr>
                <w:rFonts w:asciiTheme="minorHAnsi" w:eastAsia="Times New Roman" w:hAnsiTheme="minorHAnsi"/>
                <w:color w:val="000000"/>
              </w:rPr>
            </w:pPr>
            <w:r w:rsidRPr="003F35C3">
              <w:rPr>
                <w:rFonts w:asciiTheme="minorHAnsi" w:eastAsia="Times New Roman" w:hAnsiTheme="minorHAnsi"/>
                <w:color w:val="000000"/>
              </w:rPr>
              <w:t>1</w:t>
            </w:r>
          </w:p>
        </w:tc>
        <w:tc>
          <w:tcPr>
            <w:tcW w:w="551" w:type="dxa"/>
            <w:noWrap/>
            <w:hideMark/>
          </w:tcPr>
          <w:p w:rsidR="003F35C3" w:rsidRPr="003F35C3" w:rsidRDefault="003F35C3" w:rsidP="009028A4">
            <w:pPr>
              <w:spacing w:after="0" w:line="240" w:lineRule="auto"/>
              <w:jc w:val="center"/>
              <w:cnfStyle w:val="000000100000"/>
              <w:rPr>
                <w:rFonts w:asciiTheme="minorHAnsi" w:eastAsia="Times New Roman" w:hAnsiTheme="minorHAnsi"/>
                <w:color w:val="000000"/>
              </w:rPr>
            </w:pPr>
            <w:r w:rsidRPr="003F35C3">
              <w:rPr>
                <w:rFonts w:asciiTheme="minorHAnsi" w:eastAsia="Times New Roman" w:hAnsiTheme="minorHAnsi"/>
                <w:color w:val="000000"/>
              </w:rPr>
              <w:t>2</w:t>
            </w:r>
          </w:p>
        </w:tc>
        <w:tc>
          <w:tcPr>
            <w:tcW w:w="486" w:type="dxa"/>
            <w:noWrap/>
            <w:hideMark/>
          </w:tcPr>
          <w:p w:rsidR="003F35C3" w:rsidRPr="003F35C3" w:rsidRDefault="003F35C3" w:rsidP="009028A4">
            <w:pPr>
              <w:spacing w:after="0" w:line="240" w:lineRule="auto"/>
              <w:jc w:val="center"/>
              <w:cnfStyle w:val="000000100000"/>
              <w:rPr>
                <w:rFonts w:asciiTheme="minorHAnsi" w:eastAsia="Times New Roman" w:hAnsiTheme="minorHAnsi"/>
                <w:color w:val="000000"/>
              </w:rPr>
            </w:pPr>
            <w:r w:rsidRPr="003F35C3">
              <w:rPr>
                <w:rFonts w:asciiTheme="minorHAnsi" w:eastAsia="Times New Roman" w:hAnsiTheme="minorHAnsi"/>
                <w:color w:val="000000"/>
              </w:rPr>
              <w:t>3</w:t>
            </w:r>
          </w:p>
        </w:tc>
        <w:tc>
          <w:tcPr>
            <w:tcW w:w="486" w:type="dxa"/>
            <w:noWrap/>
            <w:hideMark/>
          </w:tcPr>
          <w:p w:rsidR="003F35C3" w:rsidRPr="003F35C3" w:rsidRDefault="003F35C3" w:rsidP="009028A4">
            <w:pPr>
              <w:spacing w:after="0" w:line="240" w:lineRule="auto"/>
              <w:jc w:val="center"/>
              <w:cnfStyle w:val="000000100000"/>
              <w:rPr>
                <w:rFonts w:asciiTheme="minorHAnsi" w:eastAsia="Times New Roman" w:hAnsiTheme="minorHAnsi"/>
                <w:color w:val="000000"/>
              </w:rPr>
            </w:pPr>
            <w:r w:rsidRPr="003F35C3">
              <w:rPr>
                <w:rFonts w:asciiTheme="minorHAnsi" w:eastAsia="Times New Roman" w:hAnsiTheme="minorHAnsi"/>
                <w:color w:val="000000"/>
              </w:rPr>
              <w:t>4</w:t>
            </w:r>
            <w:r w:rsidRPr="003F35C3">
              <w:rPr>
                <w:rFonts w:asciiTheme="minorHAnsi" w:eastAsia="Times New Roman" w:hAnsiTheme="minorHAnsi"/>
                <w:b/>
                <w:bCs/>
                <w:color w:val="000000"/>
              </w:rPr>
              <w:t>+</w:t>
            </w:r>
          </w:p>
        </w:tc>
        <w:tc>
          <w:tcPr>
            <w:tcW w:w="876" w:type="dxa"/>
            <w:noWrap/>
            <w:hideMark/>
          </w:tcPr>
          <w:p w:rsidR="003F35C3" w:rsidRPr="003F35C3" w:rsidRDefault="003F35C3" w:rsidP="009028A4">
            <w:pPr>
              <w:spacing w:after="0" w:line="240" w:lineRule="auto"/>
              <w:jc w:val="center"/>
              <w:cnfStyle w:val="000000100000"/>
              <w:rPr>
                <w:rFonts w:asciiTheme="minorHAnsi" w:eastAsia="Times New Roman" w:hAnsiTheme="minorHAnsi"/>
                <w:color w:val="000000"/>
              </w:rPr>
            </w:pPr>
            <w:r w:rsidRPr="003F35C3">
              <w:rPr>
                <w:rFonts w:asciiTheme="minorHAnsi" w:eastAsia="Times New Roman" w:hAnsiTheme="minorHAnsi"/>
                <w:color w:val="000000"/>
              </w:rPr>
              <w:t>1+ Total</w:t>
            </w:r>
          </w:p>
        </w:tc>
        <w:tc>
          <w:tcPr>
            <w:tcW w:w="768" w:type="dxa"/>
          </w:tcPr>
          <w:p w:rsidR="003F35C3" w:rsidRPr="003F35C3" w:rsidRDefault="003F35C3" w:rsidP="009028A4">
            <w:pPr>
              <w:spacing w:after="0" w:line="240" w:lineRule="auto"/>
              <w:jc w:val="center"/>
              <w:cnfStyle w:val="000000100000"/>
              <w:rPr>
                <w:rFonts w:asciiTheme="minorHAnsi" w:eastAsia="Times New Roman" w:hAnsiTheme="minorHAnsi"/>
                <w:color w:val="000000"/>
              </w:rPr>
            </w:pPr>
            <w:r w:rsidRPr="003F35C3">
              <w:rPr>
                <w:rFonts w:asciiTheme="minorHAnsi" w:eastAsia="Times New Roman" w:hAnsiTheme="minorHAnsi"/>
                <w:color w:val="000000"/>
              </w:rPr>
              <w:t>2+ Total</w:t>
            </w:r>
          </w:p>
        </w:tc>
        <w:tc>
          <w:tcPr>
            <w:tcW w:w="1208" w:type="dxa"/>
          </w:tcPr>
          <w:p w:rsidR="003F35C3" w:rsidRPr="003F35C3" w:rsidRDefault="003F35C3" w:rsidP="009028A4">
            <w:pPr>
              <w:spacing w:after="0" w:line="240" w:lineRule="auto"/>
              <w:jc w:val="center"/>
              <w:cnfStyle w:val="000000100000"/>
              <w:rPr>
                <w:rFonts w:asciiTheme="minorHAnsi" w:eastAsia="Times New Roman" w:hAnsiTheme="minorHAnsi"/>
                <w:color w:val="000000"/>
              </w:rPr>
            </w:pPr>
            <w:r w:rsidRPr="003F35C3">
              <w:rPr>
                <w:rFonts w:asciiTheme="minorHAnsi" w:eastAsia="Times New Roman" w:hAnsiTheme="minorHAnsi"/>
                <w:color w:val="000000"/>
              </w:rPr>
              <w:t>School Enrollment</w:t>
            </w:r>
          </w:p>
        </w:tc>
        <w:tc>
          <w:tcPr>
            <w:tcW w:w="1399" w:type="dxa"/>
            <w:vAlign w:val="bottom"/>
          </w:tcPr>
          <w:p w:rsidR="003F35C3" w:rsidRPr="003F35C3" w:rsidRDefault="003F35C3" w:rsidP="00556033">
            <w:pPr>
              <w:spacing w:after="0" w:line="240" w:lineRule="auto"/>
              <w:jc w:val="center"/>
              <w:cnfStyle w:val="000000100000"/>
              <w:rPr>
                <w:rFonts w:asciiTheme="minorHAnsi" w:eastAsia="Times New Roman" w:hAnsiTheme="minorHAnsi"/>
                <w:color w:val="000000"/>
              </w:rPr>
            </w:pPr>
            <w:r w:rsidRPr="003F35C3">
              <w:rPr>
                <w:rFonts w:asciiTheme="minorHAnsi" w:eastAsia="Times New Roman" w:hAnsiTheme="minorHAnsi"/>
                <w:color w:val="000000"/>
              </w:rPr>
              <w:t xml:space="preserve">% </w:t>
            </w:r>
            <w:r w:rsidR="00556033">
              <w:rPr>
                <w:rFonts w:asciiTheme="minorHAnsi" w:eastAsia="Times New Roman" w:hAnsiTheme="minorHAnsi"/>
                <w:color w:val="000000"/>
              </w:rPr>
              <w:t>Overage</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ALFRED I. DUPONT MIDDLE</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254</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47</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8</w:t>
            </w:r>
          </w:p>
        </w:tc>
        <w:tc>
          <w:tcPr>
            <w:tcW w:w="486" w:type="dxa"/>
            <w:noWrap/>
            <w:hideMark/>
          </w:tcPr>
          <w:p w:rsidR="003F35C3" w:rsidRPr="003F35C3" w:rsidRDefault="003F35C3" w:rsidP="009028A4">
            <w:pPr>
              <w:spacing w:after="0" w:line="240" w:lineRule="auto"/>
              <w:cnfStyle w:val="000000000000"/>
              <w:rPr>
                <w:rFonts w:asciiTheme="minorHAnsi" w:eastAsia="Times New Roman" w:hAnsiTheme="minorHAnsi" w:cs="Arial"/>
                <w:color w:val="000000"/>
              </w:rPr>
            </w:pP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309</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55</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955</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32.4%</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ARLINGTON MIDDLE SCHOOL</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274</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68</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12</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4</w:t>
            </w: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358</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84</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881</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40.6%</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DUNCAN U. FLETCHER MIDDLE</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258</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45</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10</w:t>
            </w:r>
          </w:p>
        </w:tc>
        <w:tc>
          <w:tcPr>
            <w:tcW w:w="486" w:type="dxa"/>
            <w:noWrap/>
            <w:hideMark/>
          </w:tcPr>
          <w:p w:rsidR="003F35C3" w:rsidRPr="003F35C3" w:rsidRDefault="003F35C3" w:rsidP="009028A4">
            <w:pPr>
              <w:spacing w:after="0" w:line="240" w:lineRule="auto"/>
              <w:cnfStyle w:val="000000000000"/>
              <w:rPr>
                <w:rFonts w:asciiTheme="minorHAnsi" w:eastAsia="Times New Roman" w:hAnsiTheme="minorHAnsi" w:cs="Arial"/>
                <w:color w:val="000000"/>
              </w:rPr>
            </w:pP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313</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55</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1243</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25.2%</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EUGENE J. BUTLER MIDDLE</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130</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49</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13</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w:t>
            </w: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194</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64</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325</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60.0%</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FORT CAROLINE MIDDLE</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245</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60</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14</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w:t>
            </w: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322</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77</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906</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35.5%</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HIGHLANDS MIDDLE SCHOOL</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287</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68</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8</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w:t>
            </w: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369</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82</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981</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37.6%</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J.E.B. STUART MIDDLE</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283</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61</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7</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w:t>
            </w: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353</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70</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874</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40.4%</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JAMES W. JOHNSON MIDDLE</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64</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w:t>
            </w:r>
          </w:p>
        </w:tc>
        <w:tc>
          <w:tcPr>
            <w:tcW w:w="486" w:type="dxa"/>
            <w:noWrap/>
            <w:hideMark/>
          </w:tcPr>
          <w:p w:rsidR="003F35C3" w:rsidRPr="003F35C3" w:rsidRDefault="003F35C3" w:rsidP="009028A4">
            <w:pPr>
              <w:spacing w:after="0" w:line="240" w:lineRule="auto"/>
              <w:cnfStyle w:val="000000100000"/>
              <w:rPr>
                <w:rFonts w:asciiTheme="minorHAnsi" w:eastAsia="Times New Roman" w:hAnsiTheme="minorHAnsi" w:cs="Arial"/>
                <w:color w:val="000000"/>
              </w:rPr>
            </w:pPr>
          </w:p>
        </w:tc>
        <w:tc>
          <w:tcPr>
            <w:tcW w:w="486" w:type="dxa"/>
            <w:noWrap/>
            <w:hideMark/>
          </w:tcPr>
          <w:p w:rsidR="003F35C3" w:rsidRPr="003F35C3" w:rsidRDefault="003F35C3" w:rsidP="009028A4">
            <w:pPr>
              <w:spacing w:after="0" w:line="240" w:lineRule="auto"/>
              <w:cnfStyle w:val="000000100000"/>
              <w:rPr>
                <w:rFonts w:asciiTheme="minorHAnsi" w:eastAsia="Times New Roman" w:hAnsiTheme="minorHAnsi" w:cs="Arial"/>
                <w:color w:val="000000"/>
              </w:rPr>
            </w:pP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66</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2</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1067</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6.2%</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JEAN RIBAULT MIDDLE</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184</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45</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6</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w:t>
            </w: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236</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52</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600</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39.3%</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JEFFERSON DAVIS MIDDLE</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429</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93</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19</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w:t>
            </w: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547</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118</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1395</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39.2%</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JOHN E. FORD K-8 SCHOOL</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165</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20</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w:t>
            </w:r>
          </w:p>
        </w:tc>
        <w:tc>
          <w:tcPr>
            <w:tcW w:w="486" w:type="dxa"/>
            <w:noWrap/>
            <w:hideMark/>
          </w:tcPr>
          <w:p w:rsidR="003F35C3" w:rsidRPr="003F35C3" w:rsidRDefault="003F35C3" w:rsidP="009028A4">
            <w:pPr>
              <w:spacing w:after="0" w:line="240" w:lineRule="auto"/>
              <w:cnfStyle w:val="000000000000"/>
              <w:rPr>
                <w:rFonts w:asciiTheme="minorHAnsi" w:eastAsia="Times New Roman" w:hAnsiTheme="minorHAnsi" w:cs="Arial"/>
                <w:color w:val="000000"/>
              </w:rPr>
            </w:pP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186</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21</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768</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24.2%</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JOSEPH STILWELL MIDDLE</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344</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91</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25</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5</w:t>
            </w: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465</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121</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1134</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41.0%</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KERNAN MIDDLE SCHOOL</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368</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31</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8</w:t>
            </w:r>
          </w:p>
        </w:tc>
        <w:tc>
          <w:tcPr>
            <w:tcW w:w="486" w:type="dxa"/>
            <w:noWrap/>
            <w:hideMark/>
          </w:tcPr>
          <w:p w:rsidR="003F35C3" w:rsidRPr="003F35C3" w:rsidRDefault="003F35C3" w:rsidP="009028A4">
            <w:pPr>
              <w:spacing w:after="0" w:line="240" w:lineRule="auto"/>
              <w:cnfStyle w:val="000000000000"/>
              <w:rPr>
                <w:rFonts w:asciiTheme="minorHAnsi" w:eastAsia="Times New Roman" w:hAnsiTheme="minorHAnsi" w:cs="Arial"/>
                <w:color w:val="000000"/>
              </w:rPr>
            </w:pP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407</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39</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1394</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29.2%</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KIRBY-SMITH MIDDLE SCHOOL</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117</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9</w:t>
            </w:r>
          </w:p>
        </w:tc>
        <w:tc>
          <w:tcPr>
            <w:tcW w:w="486" w:type="dxa"/>
            <w:noWrap/>
            <w:hideMark/>
          </w:tcPr>
          <w:p w:rsidR="003F35C3" w:rsidRPr="003F35C3" w:rsidRDefault="003F35C3" w:rsidP="009028A4">
            <w:pPr>
              <w:spacing w:after="0" w:line="240" w:lineRule="auto"/>
              <w:cnfStyle w:val="000000100000"/>
              <w:rPr>
                <w:rFonts w:asciiTheme="minorHAnsi" w:eastAsia="Times New Roman" w:hAnsiTheme="minorHAnsi" w:cs="Arial"/>
                <w:color w:val="000000"/>
              </w:rPr>
            </w:pPr>
          </w:p>
        </w:tc>
        <w:tc>
          <w:tcPr>
            <w:tcW w:w="486" w:type="dxa"/>
            <w:noWrap/>
            <w:hideMark/>
          </w:tcPr>
          <w:p w:rsidR="003F35C3" w:rsidRPr="003F35C3" w:rsidRDefault="003F35C3" w:rsidP="009028A4">
            <w:pPr>
              <w:spacing w:after="0" w:line="240" w:lineRule="auto"/>
              <w:cnfStyle w:val="000000100000"/>
              <w:rPr>
                <w:rFonts w:asciiTheme="minorHAnsi" w:eastAsia="Times New Roman" w:hAnsiTheme="minorHAnsi" w:cs="Arial"/>
                <w:color w:val="000000"/>
              </w:rPr>
            </w:pP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126</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9</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909</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13.9%</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LAKE SHORE MIDDLE SCHOOL</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349</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100</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17</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w:t>
            </w: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467</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118</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1281</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36.5%</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LANDMARK MIDDLE SCHOOL</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311</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55</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12</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w:t>
            </w: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379</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68</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1428</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26.5%</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LANDON MIDDLE SCHOOL</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69</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w:t>
            </w:r>
          </w:p>
        </w:tc>
        <w:tc>
          <w:tcPr>
            <w:tcW w:w="486" w:type="dxa"/>
            <w:noWrap/>
            <w:hideMark/>
          </w:tcPr>
          <w:p w:rsidR="003F35C3" w:rsidRPr="003F35C3" w:rsidRDefault="003F35C3" w:rsidP="009028A4">
            <w:pPr>
              <w:spacing w:after="0" w:line="240" w:lineRule="auto"/>
              <w:cnfStyle w:val="000000000000"/>
              <w:rPr>
                <w:rFonts w:asciiTheme="minorHAnsi" w:eastAsia="Times New Roman" w:hAnsiTheme="minorHAnsi" w:cs="Arial"/>
                <w:color w:val="000000"/>
              </w:rPr>
            </w:pPr>
          </w:p>
        </w:tc>
        <w:tc>
          <w:tcPr>
            <w:tcW w:w="486" w:type="dxa"/>
            <w:noWrap/>
            <w:hideMark/>
          </w:tcPr>
          <w:p w:rsidR="003F35C3" w:rsidRPr="003F35C3" w:rsidRDefault="003F35C3" w:rsidP="009028A4">
            <w:pPr>
              <w:spacing w:after="0" w:line="240" w:lineRule="auto"/>
              <w:cnfStyle w:val="000000000000"/>
              <w:rPr>
                <w:rFonts w:asciiTheme="minorHAnsi" w:eastAsia="Times New Roman" w:hAnsiTheme="minorHAnsi" w:cs="Arial"/>
                <w:color w:val="000000"/>
              </w:rPr>
            </w:pP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72</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741</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9.7%</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LAVILLA MIDDLE SCHOOL</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121</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11</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w:t>
            </w:r>
          </w:p>
        </w:tc>
        <w:tc>
          <w:tcPr>
            <w:tcW w:w="486" w:type="dxa"/>
            <w:noWrap/>
            <w:hideMark/>
          </w:tcPr>
          <w:p w:rsidR="003F35C3" w:rsidRPr="003F35C3" w:rsidRDefault="003F35C3" w:rsidP="009028A4">
            <w:pPr>
              <w:spacing w:after="0" w:line="240" w:lineRule="auto"/>
              <w:cnfStyle w:val="000000100000"/>
              <w:rPr>
                <w:rFonts w:asciiTheme="minorHAnsi" w:eastAsia="Times New Roman" w:hAnsiTheme="minorHAnsi" w:cs="Arial"/>
                <w:color w:val="000000"/>
              </w:rPr>
            </w:pP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133</w:t>
            </w:r>
          </w:p>
        </w:tc>
        <w:tc>
          <w:tcPr>
            <w:tcW w:w="768" w:type="dxa"/>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12</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1134</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11.7%</w:t>
            </w:r>
          </w:p>
        </w:tc>
      </w:tr>
      <w:tr w:rsidR="003F35C3" w:rsidRPr="003F35C3" w:rsidTr="00804466">
        <w:trPr>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MANDARIN MIDDLE SCHOOL</w:t>
            </w:r>
          </w:p>
        </w:tc>
        <w:tc>
          <w:tcPr>
            <w:tcW w:w="87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299</w:t>
            </w:r>
          </w:p>
        </w:tc>
        <w:tc>
          <w:tcPr>
            <w:tcW w:w="551"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42</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5</w:t>
            </w:r>
          </w:p>
        </w:tc>
        <w:tc>
          <w:tcPr>
            <w:tcW w:w="486" w:type="dxa"/>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w:t>
            </w:r>
          </w:p>
        </w:tc>
        <w:tc>
          <w:tcPr>
            <w:tcW w:w="876" w:type="dxa"/>
            <w:noWrap/>
            <w:hideMark/>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347</w:t>
            </w:r>
          </w:p>
        </w:tc>
        <w:tc>
          <w:tcPr>
            <w:tcW w:w="768" w:type="dxa"/>
          </w:tcPr>
          <w:p w:rsidR="003F35C3" w:rsidRPr="003F35C3" w:rsidRDefault="003F35C3"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48</w:t>
            </w:r>
          </w:p>
        </w:tc>
        <w:tc>
          <w:tcPr>
            <w:tcW w:w="1208"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1659</w:t>
            </w:r>
          </w:p>
        </w:tc>
        <w:tc>
          <w:tcPr>
            <w:tcW w:w="1399" w:type="dxa"/>
          </w:tcPr>
          <w:p w:rsidR="003F35C3" w:rsidRPr="003F35C3" w:rsidRDefault="00804466"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20.9%</w:t>
            </w:r>
          </w:p>
        </w:tc>
      </w:tr>
      <w:tr w:rsidR="003F35C3" w:rsidRPr="003F35C3" w:rsidTr="00804466">
        <w:trPr>
          <w:cnfStyle w:val="000000100000"/>
          <w:trHeight w:val="300"/>
        </w:trPr>
        <w:tc>
          <w:tcPr>
            <w:cnfStyle w:val="001000000000"/>
            <w:tcW w:w="3178" w:type="dxa"/>
            <w:hideMark/>
          </w:tcPr>
          <w:p w:rsidR="003F35C3" w:rsidRPr="003F35C3" w:rsidRDefault="003F35C3"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MATTHEW W. GILBERT MIDDLE</w:t>
            </w:r>
          </w:p>
        </w:tc>
        <w:tc>
          <w:tcPr>
            <w:tcW w:w="87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204</w:t>
            </w:r>
          </w:p>
        </w:tc>
        <w:tc>
          <w:tcPr>
            <w:tcW w:w="551"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65</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w:t>
            </w:r>
          </w:p>
        </w:tc>
        <w:tc>
          <w:tcPr>
            <w:tcW w:w="486" w:type="dxa"/>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w:t>
            </w:r>
          </w:p>
        </w:tc>
        <w:tc>
          <w:tcPr>
            <w:tcW w:w="876" w:type="dxa"/>
            <w:noWrap/>
            <w:hideMark/>
          </w:tcPr>
          <w:p w:rsidR="003F35C3" w:rsidRPr="003F35C3" w:rsidRDefault="003F35C3"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276</w:t>
            </w:r>
          </w:p>
        </w:tc>
        <w:tc>
          <w:tcPr>
            <w:tcW w:w="768" w:type="dxa"/>
          </w:tcPr>
          <w:p w:rsidR="003F35C3" w:rsidRPr="003F35C3" w:rsidRDefault="00B25EE1"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72</w:t>
            </w:r>
          </w:p>
        </w:tc>
        <w:tc>
          <w:tcPr>
            <w:tcW w:w="1208"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547</w:t>
            </w:r>
          </w:p>
        </w:tc>
        <w:tc>
          <w:tcPr>
            <w:tcW w:w="1399" w:type="dxa"/>
          </w:tcPr>
          <w:p w:rsidR="003F35C3" w:rsidRPr="003F35C3" w:rsidRDefault="00804466"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50.5%</w:t>
            </w:r>
          </w:p>
        </w:tc>
      </w:tr>
      <w:tr w:rsidR="00E314CF" w:rsidRPr="00E314CF" w:rsidTr="00804466">
        <w:trPr>
          <w:trHeight w:val="300"/>
        </w:trPr>
        <w:tc>
          <w:tcPr>
            <w:cnfStyle w:val="001000000000"/>
            <w:tcW w:w="3178" w:type="dxa"/>
            <w:hideMark/>
          </w:tcPr>
          <w:p w:rsidR="00E314CF" w:rsidRPr="00E314CF" w:rsidRDefault="00E314CF" w:rsidP="00523034">
            <w:pPr>
              <w:spacing w:after="0" w:line="240" w:lineRule="auto"/>
              <w:rPr>
                <w:rFonts w:eastAsia="Times New Roman"/>
                <w:color w:val="000000"/>
              </w:rPr>
            </w:pPr>
            <w:r w:rsidRPr="00E314CF">
              <w:rPr>
                <w:rFonts w:eastAsia="Times New Roman"/>
                <w:color w:val="000000"/>
              </w:rPr>
              <w:t>M V RUTHERFORD ALT ED CTR</w:t>
            </w:r>
          </w:p>
        </w:tc>
        <w:tc>
          <w:tcPr>
            <w:tcW w:w="876" w:type="dxa"/>
            <w:hideMark/>
          </w:tcPr>
          <w:p w:rsidR="00E314CF" w:rsidRPr="00E314CF" w:rsidRDefault="00E314CF" w:rsidP="00523034">
            <w:pPr>
              <w:spacing w:after="0" w:line="240" w:lineRule="auto"/>
              <w:jc w:val="right"/>
              <w:cnfStyle w:val="000000000000"/>
              <w:rPr>
                <w:rFonts w:eastAsia="Times New Roman"/>
                <w:color w:val="000000"/>
              </w:rPr>
            </w:pPr>
            <w:r w:rsidRPr="00E314CF">
              <w:rPr>
                <w:rFonts w:eastAsia="Times New Roman"/>
                <w:color w:val="000000"/>
              </w:rPr>
              <w:t>47</w:t>
            </w:r>
          </w:p>
        </w:tc>
        <w:tc>
          <w:tcPr>
            <w:tcW w:w="551" w:type="dxa"/>
            <w:hideMark/>
          </w:tcPr>
          <w:p w:rsidR="00E314CF" w:rsidRPr="00E314CF" w:rsidRDefault="00E314CF" w:rsidP="00523034">
            <w:pPr>
              <w:spacing w:after="0" w:line="240" w:lineRule="auto"/>
              <w:jc w:val="right"/>
              <w:cnfStyle w:val="000000000000"/>
              <w:rPr>
                <w:rFonts w:eastAsia="Times New Roman"/>
                <w:color w:val="000000"/>
              </w:rPr>
            </w:pPr>
            <w:r w:rsidRPr="00E314CF">
              <w:rPr>
                <w:rFonts w:eastAsia="Times New Roman"/>
                <w:color w:val="000000"/>
              </w:rPr>
              <w:t>46</w:t>
            </w:r>
          </w:p>
        </w:tc>
        <w:tc>
          <w:tcPr>
            <w:tcW w:w="486" w:type="dxa"/>
            <w:hideMark/>
          </w:tcPr>
          <w:p w:rsidR="00E314CF" w:rsidRPr="00E314CF" w:rsidRDefault="00E314CF" w:rsidP="00523034">
            <w:pPr>
              <w:spacing w:after="0" w:line="240" w:lineRule="auto"/>
              <w:jc w:val="right"/>
              <w:cnfStyle w:val="000000000000"/>
              <w:rPr>
                <w:rFonts w:eastAsia="Times New Roman"/>
                <w:color w:val="000000"/>
              </w:rPr>
            </w:pPr>
            <w:r w:rsidRPr="00E314CF">
              <w:rPr>
                <w:rFonts w:eastAsia="Times New Roman"/>
                <w:color w:val="000000"/>
              </w:rPr>
              <w:t>29</w:t>
            </w:r>
          </w:p>
        </w:tc>
        <w:tc>
          <w:tcPr>
            <w:tcW w:w="486" w:type="dxa"/>
            <w:hideMark/>
          </w:tcPr>
          <w:p w:rsidR="00E314CF" w:rsidRPr="00E314CF" w:rsidRDefault="00E314CF" w:rsidP="00523034">
            <w:pPr>
              <w:spacing w:after="0" w:line="240" w:lineRule="auto"/>
              <w:jc w:val="right"/>
              <w:cnfStyle w:val="000000000000"/>
              <w:rPr>
                <w:rFonts w:eastAsia="Times New Roman"/>
                <w:color w:val="000000"/>
              </w:rPr>
            </w:pPr>
            <w:r w:rsidRPr="00E314CF">
              <w:rPr>
                <w:rFonts w:eastAsia="Times New Roman"/>
                <w:color w:val="000000"/>
              </w:rPr>
              <w:t>5</w:t>
            </w:r>
          </w:p>
        </w:tc>
        <w:tc>
          <w:tcPr>
            <w:tcW w:w="876" w:type="dxa"/>
            <w:noWrap/>
            <w:hideMark/>
          </w:tcPr>
          <w:p w:rsidR="00E314CF" w:rsidRPr="00E314CF" w:rsidRDefault="00E314CF" w:rsidP="00523034">
            <w:pPr>
              <w:spacing w:after="0" w:line="240" w:lineRule="auto"/>
              <w:jc w:val="right"/>
              <w:cnfStyle w:val="000000000000"/>
              <w:rPr>
                <w:rFonts w:eastAsia="Times New Roman"/>
                <w:color w:val="000000"/>
              </w:rPr>
            </w:pPr>
            <w:r w:rsidRPr="00E314CF">
              <w:rPr>
                <w:rFonts w:eastAsia="Times New Roman"/>
                <w:color w:val="000000"/>
              </w:rPr>
              <w:t>127</w:t>
            </w:r>
          </w:p>
        </w:tc>
        <w:tc>
          <w:tcPr>
            <w:tcW w:w="768" w:type="dxa"/>
          </w:tcPr>
          <w:p w:rsidR="00E314CF" w:rsidRPr="00E314CF" w:rsidRDefault="00E314CF" w:rsidP="00523034">
            <w:pPr>
              <w:spacing w:after="0" w:line="240" w:lineRule="auto"/>
              <w:jc w:val="right"/>
              <w:cnfStyle w:val="000000000000"/>
              <w:rPr>
                <w:rFonts w:eastAsia="Times New Roman"/>
                <w:color w:val="000000"/>
              </w:rPr>
            </w:pPr>
            <w:r w:rsidRPr="00E314CF">
              <w:rPr>
                <w:rFonts w:eastAsia="Times New Roman"/>
                <w:color w:val="000000"/>
              </w:rPr>
              <w:t>80</w:t>
            </w:r>
          </w:p>
        </w:tc>
        <w:tc>
          <w:tcPr>
            <w:tcW w:w="1208" w:type="dxa"/>
          </w:tcPr>
          <w:p w:rsidR="00E314CF" w:rsidRPr="00E314CF" w:rsidRDefault="00E314CF" w:rsidP="00523034">
            <w:pPr>
              <w:spacing w:after="0" w:line="240" w:lineRule="auto"/>
              <w:jc w:val="right"/>
              <w:cnfStyle w:val="000000000000"/>
              <w:rPr>
                <w:rFonts w:eastAsia="Times New Roman"/>
                <w:color w:val="000000"/>
              </w:rPr>
            </w:pPr>
            <w:r w:rsidRPr="00E314CF">
              <w:rPr>
                <w:rFonts w:eastAsia="Times New Roman"/>
                <w:color w:val="000000"/>
              </w:rPr>
              <w:t>152</w:t>
            </w:r>
          </w:p>
        </w:tc>
        <w:tc>
          <w:tcPr>
            <w:tcW w:w="1399" w:type="dxa"/>
          </w:tcPr>
          <w:p w:rsidR="00E314CF" w:rsidRPr="00E314CF" w:rsidRDefault="00E314CF" w:rsidP="00523034">
            <w:pPr>
              <w:spacing w:after="0" w:line="240" w:lineRule="auto"/>
              <w:jc w:val="right"/>
              <w:cnfStyle w:val="000000000000"/>
              <w:rPr>
                <w:rFonts w:eastAsia="Times New Roman"/>
                <w:color w:val="000000"/>
              </w:rPr>
            </w:pPr>
            <w:r w:rsidRPr="00E314CF">
              <w:rPr>
                <w:rFonts w:eastAsia="Times New Roman"/>
                <w:color w:val="000000"/>
              </w:rPr>
              <w:t>52.6%</w:t>
            </w:r>
          </w:p>
        </w:tc>
      </w:tr>
      <w:tr w:rsidR="00E314CF" w:rsidRPr="003F35C3" w:rsidTr="00804466">
        <w:trPr>
          <w:cnfStyle w:val="000000100000"/>
          <w:trHeight w:val="300"/>
        </w:trPr>
        <w:tc>
          <w:tcPr>
            <w:cnfStyle w:val="001000000000"/>
            <w:tcW w:w="3178" w:type="dxa"/>
            <w:hideMark/>
          </w:tcPr>
          <w:p w:rsidR="00E314CF" w:rsidRPr="003F35C3" w:rsidRDefault="00E314CF"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MAYPORT MIDDLE SCHOOL</w:t>
            </w:r>
          </w:p>
        </w:tc>
        <w:tc>
          <w:tcPr>
            <w:tcW w:w="87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194</w:t>
            </w:r>
          </w:p>
        </w:tc>
        <w:tc>
          <w:tcPr>
            <w:tcW w:w="551"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19</w:t>
            </w:r>
          </w:p>
        </w:tc>
        <w:tc>
          <w:tcPr>
            <w:tcW w:w="48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w:t>
            </w:r>
          </w:p>
        </w:tc>
        <w:tc>
          <w:tcPr>
            <w:tcW w:w="48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w:t>
            </w:r>
          </w:p>
        </w:tc>
        <w:tc>
          <w:tcPr>
            <w:tcW w:w="876" w:type="dxa"/>
            <w:noWrap/>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216</w:t>
            </w:r>
          </w:p>
        </w:tc>
        <w:tc>
          <w:tcPr>
            <w:tcW w:w="768"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22</w:t>
            </w:r>
          </w:p>
        </w:tc>
        <w:tc>
          <w:tcPr>
            <w:tcW w:w="1208"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825</w:t>
            </w:r>
          </w:p>
        </w:tc>
        <w:tc>
          <w:tcPr>
            <w:tcW w:w="1399"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26.2%</w:t>
            </w:r>
          </w:p>
        </w:tc>
      </w:tr>
      <w:tr w:rsidR="00E314CF" w:rsidRPr="003F35C3" w:rsidTr="00804466">
        <w:trPr>
          <w:trHeight w:val="300"/>
        </w:trPr>
        <w:tc>
          <w:tcPr>
            <w:cnfStyle w:val="001000000000"/>
            <w:tcW w:w="3178" w:type="dxa"/>
            <w:hideMark/>
          </w:tcPr>
          <w:p w:rsidR="00E314CF" w:rsidRPr="003F35C3" w:rsidRDefault="00E314CF"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NORTH SHORE K - 8 SCHOOL</w:t>
            </w:r>
          </w:p>
        </w:tc>
        <w:tc>
          <w:tcPr>
            <w:tcW w:w="87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257</w:t>
            </w:r>
          </w:p>
        </w:tc>
        <w:tc>
          <w:tcPr>
            <w:tcW w:w="551"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67</w:t>
            </w:r>
          </w:p>
        </w:tc>
        <w:tc>
          <w:tcPr>
            <w:tcW w:w="48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10</w:t>
            </w:r>
          </w:p>
        </w:tc>
        <w:tc>
          <w:tcPr>
            <w:tcW w:w="48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w:t>
            </w:r>
          </w:p>
        </w:tc>
        <w:tc>
          <w:tcPr>
            <w:tcW w:w="876" w:type="dxa"/>
            <w:noWrap/>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335</w:t>
            </w:r>
          </w:p>
        </w:tc>
        <w:tc>
          <w:tcPr>
            <w:tcW w:w="768"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78</w:t>
            </w:r>
          </w:p>
        </w:tc>
        <w:tc>
          <w:tcPr>
            <w:tcW w:w="1208"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972</w:t>
            </w:r>
          </w:p>
        </w:tc>
        <w:tc>
          <w:tcPr>
            <w:tcW w:w="1399"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34.5%</w:t>
            </w:r>
          </w:p>
        </w:tc>
      </w:tr>
      <w:tr w:rsidR="00E314CF" w:rsidRPr="003F35C3" w:rsidTr="00804466">
        <w:trPr>
          <w:cnfStyle w:val="000000100000"/>
          <w:trHeight w:val="300"/>
        </w:trPr>
        <w:tc>
          <w:tcPr>
            <w:cnfStyle w:val="001000000000"/>
            <w:tcW w:w="3178" w:type="dxa"/>
            <w:hideMark/>
          </w:tcPr>
          <w:p w:rsidR="00E314CF" w:rsidRPr="003F35C3" w:rsidRDefault="00E314CF"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NORTHWESTERN MIDDLE</w:t>
            </w:r>
          </w:p>
        </w:tc>
        <w:tc>
          <w:tcPr>
            <w:tcW w:w="87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174</w:t>
            </w:r>
          </w:p>
        </w:tc>
        <w:tc>
          <w:tcPr>
            <w:tcW w:w="551"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60</w:t>
            </w:r>
          </w:p>
        </w:tc>
        <w:tc>
          <w:tcPr>
            <w:tcW w:w="48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20</w:t>
            </w:r>
          </w:p>
        </w:tc>
        <w:tc>
          <w:tcPr>
            <w:tcW w:w="48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w:t>
            </w:r>
          </w:p>
        </w:tc>
        <w:tc>
          <w:tcPr>
            <w:tcW w:w="876" w:type="dxa"/>
            <w:noWrap/>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260</w:t>
            </w:r>
          </w:p>
        </w:tc>
        <w:tc>
          <w:tcPr>
            <w:tcW w:w="768"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86</w:t>
            </w:r>
          </w:p>
        </w:tc>
        <w:tc>
          <w:tcPr>
            <w:tcW w:w="1208"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470</w:t>
            </w:r>
          </w:p>
        </w:tc>
        <w:tc>
          <w:tcPr>
            <w:tcW w:w="1399"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55.3%</w:t>
            </w:r>
          </w:p>
        </w:tc>
      </w:tr>
      <w:tr w:rsidR="00E314CF" w:rsidRPr="003F35C3" w:rsidTr="00804466">
        <w:trPr>
          <w:trHeight w:val="300"/>
        </w:trPr>
        <w:tc>
          <w:tcPr>
            <w:cnfStyle w:val="001000000000"/>
            <w:tcW w:w="3178" w:type="dxa"/>
            <w:hideMark/>
          </w:tcPr>
          <w:p w:rsidR="00E314CF" w:rsidRPr="003F35C3" w:rsidRDefault="00E314CF"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OCEANWAY SCHOOL</w:t>
            </w:r>
          </w:p>
        </w:tc>
        <w:tc>
          <w:tcPr>
            <w:tcW w:w="87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268</w:t>
            </w:r>
          </w:p>
        </w:tc>
        <w:tc>
          <w:tcPr>
            <w:tcW w:w="551"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52</w:t>
            </w:r>
          </w:p>
        </w:tc>
        <w:tc>
          <w:tcPr>
            <w:tcW w:w="48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9</w:t>
            </w:r>
          </w:p>
        </w:tc>
        <w:tc>
          <w:tcPr>
            <w:tcW w:w="48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w:t>
            </w:r>
          </w:p>
        </w:tc>
        <w:tc>
          <w:tcPr>
            <w:tcW w:w="876" w:type="dxa"/>
            <w:noWrap/>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331</w:t>
            </w:r>
          </w:p>
        </w:tc>
        <w:tc>
          <w:tcPr>
            <w:tcW w:w="768"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63</w:t>
            </w:r>
          </w:p>
        </w:tc>
        <w:tc>
          <w:tcPr>
            <w:tcW w:w="1208"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1272</w:t>
            </w:r>
          </w:p>
        </w:tc>
        <w:tc>
          <w:tcPr>
            <w:tcW w:w="1399"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26.0%</w:t>
            </w:r>
          </w:p>
        </w:tc>
      </w:tr>
      <w:tr w:rsidR="00E314CF" w:rsidRPr="003F35C3" w:rsidTr="00804466">
        <w:trPr>
          <w:cnfStyle w:val="000000100000"/>
          <w:trHeight w:val="300"/>
        </w:trPr>
        <w:tc>
          <w:tcPr>
            <w:cnfStyle w:val="001000000000"/>
            <w:tcW w:w="3178" w:type="dxa"/>
            <w:hideMark/>
          </w:tcPr>
          <w:p w:rsidR="00E314CF" w:rsidRPr="003F35C3" w:rsidRDefault="00E314CF"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PAXON MIDDLE SCHOOL</w:t>
            </w:r>
          </w:p>
        </w:tc>
        <w:tc>
          <w:tcPr>
            <w:tcW w:w="87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263</w:t>
            </w:r>
          </w:p>
        </w:tc>
        <w:tc>
          <w:tcPr>
            <w:tcW w:w="551"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68</w:t>
            </w:r>
          </w:p>
        </w:tc>
        <w:tc>
          <w:tcPr>
            <w:tcW w:w="48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15</w:t>
            </w:r>
          </w:p>
        </w:tc>
        <w:tc>
          <w:tcPr>
            <w:tcW w:w="48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2</w:t>
            </w:r>
          </w:p>
        </w:tc>
        <w:tc>
          <w:tcPr>
            <w:tcW w:w="876" w:type="dxa"/>
            <w:noWrap/>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348</w:t>
            </w:r>
          </w:p>
        </w:tc>
        <w:tc>
          <w:tcPr>
            <w:tcW w:w="768"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85</w:t>
            </w:r>
          </w:p>
        </w:tc>
        <w:tc>
          <w:tcPr>
            <w:tcW w:w="1208"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783</w:t>
            </w:r>
          </w:p>
        </w:tc>
        <w:tc>
          <w:tcPr>
            <w:tcW w:w="1399"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44.4%</w:t>
            </w:r>
          </w:p>
        </w:tc>
      </w:tr>
      <w:tr w:rsidR="00E314CF" w:rsidRPr="003F35C3" w:rsidTr="00804466">
        <w:trPr>
          <w:trHeight w:val="300"/>
        </w:trPr>
        <w:tc>
          <w:tcPr>
            <w:cnfStyle w:val="001000000000"/>
            <w:tcW w:w="3178" w:type="dxa"/>
            <w:hideMark/>
          </w:tcPr>
          <w:p w:rsidR="00E314CF" w:rsidRPr="003F35C3" w:rsidRDefault="00E314CF"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SOUTHSIDE MIDDLE SCHOOL</w:t>
            </w:r>
          </w:p>
        </w:tc>
        <w:tc>
          <w:tcPr>
            <w:tcW w:w="87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310</w:t>
            </w:r>
          </w:p>
        </w:tc>
        <w:tc>
          <w:tcPr>
            <w:tcW w:w="551"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84</w:t>
            </w:r>
          </w:p>
        </w:tc>
        <w:tc>
          <w:tcPr>
            <w:tcW w:w="48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19</w:t>
            </w:r>
          </w:p>
        </w:tc>
        <w:tc>
          <w:tcPr>
            <w:tcW w:w="48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7</w:t>
            </w:r>
          </w:p>
        </w:tc>
        <w:tc>
          <w:tcPr>
            <w:tcW w:w="876" w:type="dxa"/>
            <w:noWrap/>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420</w:t>
            </w:r>
          </w:p>
        </w:tc>
        <w:tc>
          <w:tcPr>
            <w:tcW w:w="768"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110</w:t>
            </w:r>
          </w:p>
        </w:tc>
        <w:tc>
          <w:tcPr>
            <w:tcW w:w="1208"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1052</w:t>
            </w:r>
          </w:p>
        </w:tc>
        <w:tc>
          <w:tcPr>
            <w:tcW w:w="1399"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39.9%</w:t>
            </w:r>
          </w:p>
        </w:tc>
      </w:tr>
      <w:tr w:rsidR="00E314CF" w:rsidRPr="003F35C3" w:rsidTr="00804466">
        <w:trPr>
          <w:cnfStyle w:val="000000100000"/>
          <w:trHeight w:val="300"/>
        </w:trPr>
        <w:tc>
          <w:tcPr>
            <w:cnfStyle w:val="001000000000"/>
            <w:tcW w:w="3178" w:type="dxa"/>
            <w:hideMark/>
          </w:tcPr>
          <w:p w:rsidR="00E314CF" w:rsidRPr="003F35C3" w:rsidRDefault="00E314CF"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TWIN LAKES ACADEMY MIDDLE</w:t>
            </w:r>
          </w:p>
        </w:tc>
        <w:tc>
          <w:tcPr>
            <w:tcW w:w="87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308</w:t>
            </w:r>
          </w:p>
        </w:tc>
        <w:tc>
          <w:tcPr>
            <w:tcW w:w="551"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41</w:t>
            </w:r>
          </w:p>
        </w:tc>
        <w:tc>
          <w:tcPr>
            <w:tcW w:w="486" w:type="dxa"/>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4</w:t>
            </w:r>
          </w:p>
        </w:tc>
        <w:tc>
          <w:tcPr>
            <w:tcW w:w="486" w:type="dxa"/>
            <w:noWrap/>
            <w:hideMark/>
          </w:tcPr>
          <w:p w:rsidR="00E314CF" w:rsidRPr="003F35C3" w:rsidRDefault="00E314CF" w:rsidP="009028A4">
            <w:pPr>
              <w:spacing w:after="0" w:line="240" w:lineRule="auto"/>
              <w:cnfStyle w:val="000000100000"/>
              <w:rPr>
                <w:rFonts w:asciiTheme="minorHAnsi" w:eastAsia="Times New Roman" w:hAnsiTheme="minorHAnsi" w:cs="Arial"/>
                <w:color w:val="000000"/>
              </w:rPr>
            </w:pPr>
          </w:p>
        </w:tc>
        <w:tc>
          <w:tcPr>
            <w:tcW w:w="876" w:type="dxa"/>
            <w:noWrap/>
            <w:hideMark/>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sidRPr="003F35C3">
              <w:rPr>
                <w:rFonts w:asciiTheme="minorHAnsi" w:eastAsia="Times New Roman" w:hAnsiTheme="minorHAnsi"/>
                <w:color w:val="000000"/>
              </w:rPr>
              <w:t>353</w:t>
            </w:r>
          </w:p>
        </w:tc>
        <w:tc>
          <w:tcPr>
            <w:tcW w:w="768"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45</w:t>
            </w:r>
          </w:p>
        </w:tc>
        <w:tc>
          <w:tcPr>
            <w:tcW w:w="1208"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1557</w:t>
            </w:r>
          </w:p>
        </w:tc>
        <w:tc>
          <w:tcPr>
            <w:tcW w:w="1399" w:type="dxa"/>
          </w:tcPr>
          <w:p w:rsidR="00E314CF" w:rsidRPr="003F35C3" w:rsidRDefault="00E314CF" w:rsidP="009028A4">
            <w:pPr>
              <w:spacing w:after="0" w:line="240" w:lineRule="auto"/>
              <w:jc w:val="right"/>
              <w:cnfStyle w:val="000000100000"/>
              <w:rPr>
                <w:rFonts w:asciiTheme="minorHAnsi" w:eastAsia="Times New Roman" w:hAnsiTheme="minorHAnsi"/>
                <w:color w:val="000000"/>
              </w:rPr>
            </w:pPr>
            <w:r>
              <w:rPr>
                <w:rFonts w:asciiTheme="minorHAnsi" w:eastAsia="Times New Roman" w:hAnsiTheme="minorHAnsi"/>
                <w:color w:val="000000"/>
              </w:rPr>
              <w:t>22.7%</w:t>
            </w:r>
          </w:p>
        </w:tc>
      </w:tr>
      <w:tr w:rsidR="00E314CF" w:rsidRPr="003F35C3" w:rsidTr="00804466">
        <w:trPr>
          <w:trHeight w:val="300"/>
        </w:trPr>
        <w:tc>
          <w:tcPr>
            <w:cnfStyle w:val="001000000000"/>
            <w:tcW w:w="3178" w:type="dxa"/>
            <w:hideMark/>
          </w:tcPr>
          <w:p w:rsidR="00E314CF" w:rsidRPr="003F35C3" w:rsidRDefault="00E314CF" w:rsidP="009028A4">
            <w:pPr>
              <w:spacing w:after="0" w:line="240" w:lineRule="auto"/>
              <w:rPr>
                <w:rFonts w:asciiTheme="minorHAnsi" w:eastAsia="Times New Roman" w:hAnsiTheme="minorHAnsi"/>
                <w:color w:val="000000"/>
              </w:rPr>
            </w:pPr>
            <w:r w:rsidRPr="003F35C3">
              <w:rPr>
                <w:rFonts w:asciiTheme="minorHAnsi" w:eastAsia="Times New Roman" w:hAnsiTheme="minorHAnsi"/>
                <w:color w:val="000000"/>
              </w:rPr>
              <w:t>WESTVIEW K-8</w:t>
            </w:r>
          </w:p>
        </w:tc>
        <w:tc>
          <w:tcPr>
            <w:tcW w:w="87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203</w:t>
            </w:r>
          </w:p>
        </w:tc>
        <w:tc>
          <w:tcPr>
            <w:tcW w:w="551"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32</w:t>
            </w:r>
          </w:p>
        </w:tc>
        <w:tc>
          <w:tcPr>
            <w:tcW w:w="486" w:type="dxa"/>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w:t>
            </w:r>
          </w:p>
        </w:tc>
        <w:tc>
          <w:tcPr>
            <w:tcW w:w="486" w:type="dxa"/>
            <w:noWrap/>
            <w:hideMark/>
          </w:tcPr>
          <w:p w:rsidR="00E314CF" w:rsidRPr="003F35C3" w:rsidRDefault="00E314CF" w:rsidP="009028A4">
            <w:pPr>
              <w:spacing w:after="0" w:line="240" w:lineRule="auto"/>
              <w:cnfStyle w:val="000000000000"/>
              <w:rPr>
                <w:rFonts w:asciiTheme="minorHAnsi" w:eastAsia="Times New Roman" w:hAnsiTheme="minorHAnsi"/>
                <w:color w:val="000000"/>
              </w:rPr>
            </w:pPr>
          </w:p>
        </w:tc>
        <w:tc>
          <w:tcPr>
            <w:tcW w:w="876" w:type="dxa"/>
            <w:noWrap/>
            <w:hideMark/>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sidRPr="003F35C3">
              <w:rPr>
                <w:rFonts w:asciiTheme="minorHAnsi" w:eastAsia="Times New Roman" w:hAnsiTheme="minorHAnsi"/>
                <w:color w:val="000000"/>
              </w:rPr>
              <w:t>237</w:t>
            </w:r>
          </w:p>
        </w:tc>
        <w:tc>
          <w:tcPr>
            <w:tcW w:w="768"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34</w:t>
            </w:r>
          </w:p>
        </w:tc>
        <w:tc>
          <w:tcPr>
            <w:tcW w:w="1208"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1079</w:t>
            </w:r>
          </w:p>
        </w:tc>
        <w:tc>
          <w:tcPr>
            <w:tcW w:w="1399" w:type="dxa"/>
          </w:tcPr>
          <w:p w:rsidR="00E314CF" w:rsidRPr="003F35C3" w:rsidRDefault="00E314CF" w:rsidP="009028A4">
            <w:pPr>
              <w:spacing w:after="0" w:line="240" w:lineRule="auto"/>
              <w:jc w:val="right"/>
              <w:cnfStyle w:val="000000000000"/>
              <w:rPr>
                <w:rFonts w:asciiTheme="minorHAnsi" w:eastAsia="Times New Roman" w:hAnsiTheme="minorHAnsi"/>
                <w:color w:val="000000"/>
              </w:rPr>
            </w:pPr>
            <w:r>
              <w:rPr>
                <w:rFonts w:asciiTheme="minorHAnsi" w:eastAsia="Times New Roman" w:hAnsiTheme="minorHAnsi"/>
                <w:color w:val="000000"/>
              </w:rPr>
              <w:t>22.0%</w:t>
            </w:r>
          </w:p>
        </w:tc>
      </w:tr>
    </w:tbl>
    <w:p w:rsidR="00FE0343" w:rsidRDefault="00FE0343" w:rsidP="00FE0343">
      <w:pPr>
        <w:jc w:val="both"/>
        <w:rPr>
          <w:rFonts w:ascii="Arial" w:hAnsi="Arial" w:cs="Arial"/>
          <w:b/>
          <w:sz w:val="24"/>
          <w:szCs w:val="24"/>
        </w:rPr>
      </w:pPr>
    </w:p>
    <w:p w:rsidR="00FE0343" w:rsidRDefault="00FE0343" w:rsidP="00FE0343">
      <w:pPr>
        <w:spacing w:after="0" w:line="240" w:lineRule="auto"/>
        <w:rPr>
          <w:rFonts w:ascii="Arial" w:hAnsi="Arial" w:cs="Arial"/>
          <w:b/>
          <w:sz w:val="24"/>
          <w:szCs w:val="24"/>
        </w:rPr>
      </w:pPr>
      <w:r>
        <w:rPr>
          <w:rFonts w:ascii="Arial" w:hAnsi="Arial" w:cs="Arial"/>
          <w:b/>
          <w:sz w:val="24"/>
          <w:szCs w:val="24"/>
        </w:rPr>
        <w:br w:type="page"/>
      </w:r>
    </w:p>
    <w:p w:rsidR="00FE0343" w:rsidRDefault="00FE0343" w:rsidP="00FE0343">
      <w:pPr>
        <w:jc w:val="both"/>
        <w:rPr>
          <w:rFonts w:ascii="Arial" w:hAnsi="Arial" w:cs="Arial"/>
          <w:b/>
          <w:sz w:val="24"/>
          <w:szCs w:val="24"/>
        </w:rPr>
      </w:pPr>
      <w:r>
        <w:rPr>
          <w:rFonts w:ascii="Arial" w:hAnsi="Arial" w:cs="Arial"/>
          <w:b/>
          <w:sz w:val="24"/>
          <w:szCs w:val="24"/>
        </w:rPr>
        <w:lastRenderedPageBreak/>
        <w:t>High School Overage Data</w:t>
      </w:r>
    </w:p>
    <w:tbl>
      <w:tblPr>
        <w:tblStyle w:val="LightShading-Accent11"/>
        <w:tblW w:w="9107" w:type="dxa"/>
        <w:tblLook w:val="04A0"/>
      </w:tblPr>
      <w:tblGrid>
        <w:gridCol w:w="3400"/>
        <w:gridCol w:w="622"/>
        <w:gridCol w:w="521"/>
        <w:gridCol w:w="521"/>
        <w:gridCol w:w="521"/>
        <w:gridCol w:w="643"/>
        <w:gridCol w:w="643"/>
        <w:gridCol w:w="1118"/>
        <w:gridCol w:w="1118"/>
      </w:tblGrid>
      <w:tr w:rsidR="00B25EE1" w:rsidRPr="004654CE" w:rsidTr="000C3793">
        <w:trPr>
          <w:cnfStyle w:val="100000000000"/>
          <w:trHeight w:val="144"/>
        </w:trPr>
        <w:tc>
          <w:tcPr>
            <w:cnfStyle w:val="001000000000"/>
            <w:tcW w:w="3400" w:type="dxa"/>
            <w:noWrap/>
            <w:hideMark/>
          </w:tcPr>
          <w:p w:rsidR="00B25EE1" w:rsidRPr="004654CE" w:rsidRDefault="00B25EE1" w:rsidP="009028A4">
            <w:pPr>
              <w:spacing w:after="0" w:line="240" w:lineRule="auto"/>
              <w:jc w:val="center"/>
              <w:rPr>
                <w:rFonts w:eastAsia="Times New Roman"/>
                <w:color w:val="000000"/>
                <w:sz w:val="20"/>
              </w:rPr>
            </w:pPr>
          </w:p>
        </w:tc>
        <w:tc>
          <w:tcPr>
            <w:tcW w:w="2185" w:type="dxa"/>
            <w:gridSpan w:val="4"/>
            <w:noWrap/>
            <w:hideMark/>
          </w:tcPr>
          <w:p w:rsidR="00B25EE1" w:rsidRPr="004654CE" w:rsidRDefault="00B25EE1" w:rsidP="009028A4">
            <w:pPr>
              <w:spacing w:after="0" w:line="240" w:lineRule="auto"/>
              <w:jc w:val="center"/>
              <w:cnfStyle w:val="100000000000"/>
              <w:rPr>
                <w:rFonts w:eastAsia="Times New Roman"/>
                <w:color w:val="000000"/>
                <w:sz w:val="20"/>
              </w:rPr>
            </w:pPr>
            <w:r>
              <w:rPr>
                <w:rFonts w:eastAsia="Times New Roman"/>
                <w:color w:val="000000"/>
                <w:sz w:val="20"/>
              </w:rPr>
              <w:t>Years Overage</w:t>
            </w:r>
          </w:p>
        </w:tc>
        <w:tc>
          <w:tcPr>
            <w:tcW w:w="1286" w:type="dxa"/>
            <w:gridSpan w:val="2"/>
            <w:noWrap/>
            <w:hideMark/>
          </w:tcPr>
          <w:p w:rsidR="00B25EE1" w:rsidRPr="004654CE" w:rsidRDefault="00B25EE1" w:rsidP="009028A4">
            <w:pPr>
              <w:spacing w:after="0" w:line="240" w:lineRule="auto"/>
              <w:jc w:val="center"/>
              <w:cnfStyle w:val="100000000000"/>
              <w:rPr>
                <w:rFonts w:eastAsia="Times New Roman"/>
                <w:color w:val="000000"/>
                <w:sz w:val="20"/>
              </w:rPr>
            </w:pPr>
            <w:r>
              <w:rPr>
                <w:rFonts w:eastAsia="Times New Roman"/>
                <w:color w:val="000000"/>
                <w:sz w:val="20"/>
              </w:rPr>
              <w:t>Totals</w:t>
            </w:r>
          </w:p>
        </w:tc>
        <w:tc>
          <w:tcPr>
            <w:tcW w:w="2236" w:type="dxa"/>
            <w:gridSpan w:val="2"/>
          </w:tcPr>
          <w:p w:rsidR="00B25EE1" w:rsidRPr="004654CE" w:rsidRDefault="00B25EE1" w:rsidP="009028A4">
            <w:pPr>
              <w:spacing w:after="0" w:line="240" w:lineRule="auto"/>
              <w:jc w:val="center"/>
              <w:cnfStyle w:val="100000000000"/>
              <w:rPr>
                <w:rFonts w:eastAsia="Times New Roman"/>
                <w:color w:val="000000"/>
                <w:sz w:val="20"/>
              </w:rPr>
            </w:pPr>
            <w:r>
              <w:rPr>
                <w:rFonts w:eastAsia="Times New Roman"/>
                <w:color w:val="000000"/>
                <w:sz w:val="20"/>
              </w:rPr>
              <w:t>Enrollment</w:t>
            </w:r>
          </w:p>
        </w:tc>
      </w:tr>
      <w:tr w:rsidR="00B25EE1" w:rsidRPr="004654CE" w:rsidTr="00556033">
        <w:trPr>
          <w:cnfStyle w:val="000000100000"/>
          <w:trHeight w:val="144"/>
        </w:trPr>
        <w:tc>
          <w:tcPr>
            <w:cnfStyle w:val="001000000000"/>
            <w:tcW w:w="3400" w:type="dxa"/>
            <w:noWrap/>
            <w:hideMark/>
          </w:tcPr>
          <w:p w:rsidR="00B25EE1" w:rsidRPr="004654CE" w:rsidRDefault="00B25EE1" w:rsidP="009028A4">
            <w:pPr>
              <w:spacing w:after="0" w:line="240" w:lineRule="auto"/>
              <w:jc w:val="center"/>
              <w:rPr>
                <w:rFonts w:eastAsia="Times New Roman"/>
                <w:color w:val="000000"/>
                <w:sz w:val="20"/>
              </w:rPr>
            </w:pPr>
            <w:r w:rsidRPr="004654CE">
              <w:rPr>
                <w:rFonts w:eastAsia="Times New Roman"/>
                <w:color w:val="000000"/>
                <w:sz w:val="20"/>
              </w:rPr>
              <w:t>Sch Name</w:t>
            </w:r>
          </w:p>
        </w:tc>
        <w:tc>
          <w:tcPr>
            <w:tcW w:w="622" w:type="dxa"/>
            <w:noWrap/>
            <w:hideMark/>
          </w:tcPr>
          <w:p w:rsidR="00B25EE1" w:rsidRPr="004654CE" w:rsidRDefault="00B25EE1" w:rsidP="009028A4">
            <w:pPr>
              <w:spacing w:after="0" w:line="240" w:lineRule="auto"/>
              <w:jc w:val="center"/>
              <w:cnfStyle w:val="000000100000"/>
              <w:rPr>
                <w:rFonts w:eastAsia="Times New Roman"/>
                <w:color w:val="000000"/>
                <w:sz w:val="20"/>
              </w:rPr>
            </w:pPr>
            <w:r w:rsidRPr="004654CE">
              <w:rPr>
                <w:rFonts w:eastAsia="Times New Roman"/>
                <w:color w:val="000000"/>
                <w:sz w:val="20"/>
              </w:rPr>
              <w:t>1</w:t>
            </w:r>
          </w:p>
        </w:tc>
        <w:tc>
          <w:tcPr>
            <w:tcW w:w="521" w:type="dxa"/>
            <w:noWrap/>
            <w:hideMark/>
          </w:tcPr>
          <w:p w:rsidR="00B25EE1" w:rsidRPr="004654CE" w:rsidRDefault="00B25EE1" w:rsidP="009028A4">
            <w:pPr>
              <w:spacing w:after="0" w:line="240" w:lineRule="auto"/>
              <w:jc w:val="center"/>
              <w:cnfStyle w:val="000000100000"/>
              <w:rPr>
                <w:rFonts w:eastAsia="Times New Roman"/>
                <w:color w:val="000000"/>
                <w:sz w:val="20"/>
              </w:rPr>
            </w:pPr>
            <w:r w:rsidRPr="004654CE">
              <w:rPr>
                <w:rFonts w:eastAsia="Times New Roman"/>
                <w:color w:val="000000"/>
                <w:sz w:val="20"/>
              </w:rPr>
              <w:t>2</w:t>
            </w:r>
          </w:p>
        </w:tc>
        <w:tc>
          <w:tcPr>
            <w:tcW w:w="521" w:type="dxa"/>
            <w:noWrap/>
            <w:hideMark/>
          </w:tcPr>
          <w:p w:rsidR="00B25EE1" w:rsidRPr="004654CE" w:rsidRDefault="00B25EE1" w:rsidP="009028A4">
            <w:pPr>
              <w:spacing w:after="0" w:line="240" w:lineRule="auto"/>
              <w:jc w:val="center"/>
              <w:cnfStyle w:val="000000100000"/>
              <w:rPr>
                <w:rFonts w:eastAsia="Times New Roman"/>
                <w:color w:val="000000"/>
                <w:sz w:val="20"/>
              </w:rPr>
            </w:pPr>
            <w:r w:rsidRPr="004654CE">
              <w:rPr>
                <w:rFonts w:eastAsia="Times New Roman"/>
                <w:color w:val="000000"/>
                <w:sz w:val="20"/>
              </w:rPr>
              <w:t>3</w:t>
            </w:r>
          </w:p>
        </w:tc>
        <w:tc>
          <w:tcPr>
            <w:tcW w:w="521" w:type="dxa"/>
            <w:noWrap/>
            <w:hideMark/>
          </w:tcPr>
          <w:p w:rsidR="00B25EE1" w:rsidRPr="004654CE" w:rsidRDefault="00B25EE1" w:rsidP="009028A4">
            <w:pPr>
              <w:spacing w:after="0" w:line="240" w:lineRule="auto"/>
              <w:jc w:val="center"/>
              <w:cnfStyle w:val="000000100000"/>
              <w:rPr>
                <w:rFonts w:eastAsia="Times New Roman"/>
                <w:color w:val="000000"/>
                <w:sz w:val="20"/>
              </w:rPr>
            </w:pPr>
            <w:r w:rsidRPr="004654CE">
              <w:rPr>
                <w:rFonts w:eastAsia="Times New Roman"/>
                <w:color w:val="000000"/>
                <w:sz w:val="20"/>
              </w:rPr>
              <w:t>4+</w:t>
            </w:r>
          </w:p>
        </w:tc>
        <w:tc>
          <w:tcPr>
            <w:tcW w:w="643" w:type="dxa"/>
            <w:noWrap/>
            <w:hideMark/>
          </w:tcPr>
          <w:p w:rsidR="00B25EE1" w:rsidRPr="004654CE" w:rsidRDefault="00B25EE1" w:rsidP="009028A4">
            <w:pPr>
              <w:spacing w:after="0" w:line="240" w:lineRule="auto"/>
              <w:jc w:val="center"/>
              <w:cnfStyle w:val="000000100000"/>
              <w:rPr>
                <w:rFonts w:eastAsia="Times New Roman"/>
                <w:color w:val="000000"/>
                <w:sz w:val="20"/>
              </w:rPr>
            </w:pPr>
            <w:r>
              <w:rPr>
                <w:rFonts w:eastAsia="Times New Roman"/>
                <w:color w:val="000000"/>
                <w:sz w:val="20"/>
              </w:rPr>
              <w:t xml:space="preserve">1+ </w:t>
            </w:r>
            <w:r w:rsidRPr="004654CE">
              <w:rPr>
                <w:rFonts w:eastAsia="Times New Roman"/>
                <w:color w:val="000000"/>
                <w:sz w:val="20"/>
              </w:rPr>
              <w:t>Total</w:t>
            </w:r>
          </w:p>
        </w:tc>
        <w:tc>
          <w:tcPr>
            <w:tcW w:w="643" w:type="dxa"/>
          </w:tcPr>
          <w:p w:rsidR="00B25EE1" w:rsidRPr="004654CE" w:rsidRDefault="00B25EE1" w:rsidP="009028A4">
            <w:pPr>
              <w:spacing w:after="0" w:line="240" w:lineRule="auto"/>
              <w:jc w:val="center"/>
              <w:cnfStyle w:val="000000100000"/>
              <w:rPr>
                <w:rFonts w:eastAsia="Times New Roman"/>
                <w:color w:val="000000"/>
                <w:sz w:val="20"/>
              </w:rPr>
            </w:pPr>
            <w:r>
              <w:rPr>
                <w:rFonts w:eastAsia="Times New Roman"/>
                <w:color w:val="000000"/>
                <w:sz w:val="20"/>
              </w:rPr>
              <w:t>2+ Total</w:t>
            </w:r>
          </w:p>
        </w:tc>
        <w:tc>
          <w:tcPr>
            <w:tcW w:w="1118" w:type="dxa"/>
          </w:tcPr>
          <w:p w:rsidR="00B25EE1" w:rsidRPr="004654CE" w:rsidRDefault="00B25EE1" w:rsidP="009028A4">
            <w:pPr>
              <w:spacing w:after="0" w:line="240" w:lineRule="auto"/>
              <w:jc w:val="center"/>
              <w:cnfStyle w:val="000000100000"/>
              <w:rPr>
                <w:rFonts w:eastAsia="Times New Roman"/>
                <w:color w:val="000000"/>
                <w:sz w:val="20"/>
              </w:rPr>
            </w:pPr>
            <w:r>
              <w:rPr>
                <w:rFonts w:eastAsia="Times New Roman"/>
                <w:color w:val="000000"/>
                <w:sz w:val="20"/>
              </w:rPr>
              <w:t>School Enrollment</w:t>
            </w:r>
          </w:p>
        </w:tc>
        <w:tc>
          <w:tcPr>
            <w:tcW w:w="1118" w:type="dxa"/>
            <w:vAlign w:val="bottom"/>
          </w:tcPr>
          <w:p w:rsidR="00B25EE1" w:rsidRPr="004654CE" w:rsidRDefault="00B25EE1" w:rsidP="00556033">
            <w:pPr>
              <w:spacing w:after="0" w:line="240" w:lineRule="auto"/>
              <w:jc w:val="center"/>
              <w:cnfStyle w:val="000000100000"/>
              <w:rPr>
                <w:rFonts w:eastAsia="Times New Roman"/>
                <w:color w:val="000000"/>
                <w:sz w:val="20"/>
              </w:rPr>
            </w:pPr>
            <w:r>
              <w:rPr>
                <w:rFonts w:eastAsia="Times New Roman"/>
                <w:color w:val="000000"/>
                <w:sz w:val="20"/>
              </w:rPr>
              <w:t xml:space="preserve">% </w:t>
            </w:r>
            <w:r w:rsidR="00556033">
              <w:rPr>
                <w:rFonts w:eastAsia="Times New Roman"/>
                <w:color w:val="000000"/>
                <w:sz w:val="20"/>
              </w:rPr>
              <w:t>Overage</w:t>
            </w:r>
          </w:p>
        </w:tc>
      </w:tr>
      <w:tr w:rsidR="00B25EE1"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A. PHILIP RANDOLPH</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276</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65</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13</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7</w:t>
            </w: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361</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85</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926</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39.0%</w:t>
            </w:r>
          </w:p>
        </w:tc>
      </w:tr>
      <w:tr w:rsidR="00B25EE1"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ANDREW JACKSON HIGH</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376</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131</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30</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6</w:t>
            </w: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543</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167</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1105</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49.1%</w:t>
            </w:r>
          </w:p>
        </w:tc>
      </w:tr>
      <w:tr w:rsidR="00B25EE1"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ATLANTIC COAST HIGH</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270</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53</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9</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w:t>
            </w: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333</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63</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1367</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24.4%</w:t>
            </w:r>
          </w:p>
        </w:tc>
      </w:tr>
      <w:tr w:rsidR="00B25EE1"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BALDWIN MIDDLE-HIGH SCHL</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262</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63</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14</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3</w:t>
            </w: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342</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80</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1104</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31.0%</w:t>
            </w:r>
          </w:p>
        </w:tc>
      </w:tr>
      <w:tr w:rsidR="001A77AE" w:rsidRPr="001A77AE" w:rsidTr="000C3793">
        <w:trPr>
          <w:trHeight w:val="144"/>
        </w:trPr>
        <w:tc>
          <w:tcPr>
            <w:cnfStyle w:val="001000000000"/>
            <w:tcW w:w="3400" w:type="dxa"/>
            <w:hideMark/>
          </w:tcPr>
          <w:p w:rsidR="001A77AE" w:rsidRPr="001A77AE" w:rsidRDefault="001A77AE" w:rsidP="001A77AE">
            <w:pPr>
              <w:spacing w:after="0" w:line="240" w:lineRule="auto"/>
              <w:rPr>
                <w:rFonts w:asciiTheme="minorHAnsi" w:eastAsia="Times New Roman" w:hAnsiTheme="minorHAnsi"/>
                <w:color w:val="000000"/>
                <w:sz w:val="20"/>
              </w:rPr>
            </w:pPr>
            <w:r w:rsidRPr="001A77AE">
              <w:rPr>
                <w:rFonts w:asciiTheme="minorHAnsi" w:eastAsia="Times New Roman" w:hAnsiTheme="minorHAnsi"/>
                <w:color w:val="000000"/>
                <w:sz w:val="20"/>
              </w:rPr>
              <w:t>DARNELL COOKMAN</w:t>
            </w:r>
          </w:p>
        </w:tc>
        <w:tc>
          <w:tcPr>
            <w:tcW w:w="622" w:type="dxa"/>
            <w:hideMark/>
          </w:tcPr>
          <w:p w:rsidR="001A77AE" w:rsidRPr="001A77AE" w:rsidRDefault="001A77AE" w:rsidP="001A77AE">
            <w:pPr>
              <w:spacing w:after="0" w:line="240" w:lineRule="auto"/>
              <w:jc w:val="right"/>
              <w:cnfStyle w:val="000000000000"/>
              <w:rPr>
                <w:rFonts w:asciiTheme="minorHAnsi" w:eastAsia="Times New Roman" w:hAnsiTheme="minorHAnsi"/>
                <w:color w:val="000000"/>
                <w:sz w:val="20"/>
              </w:rPr>
            </w:pPr>
            <w:r w:rsidRPr="001A77AE">
              <w:rPr>
                <w:rFonts w:asciiTheme="minorHAnsi" w:eastAsia="Times New Roman" w:hAnsiTheme="minorHAnsi"/>
                <w:color w:val="000000"/>
                <w:sz w:val="20"/>
              </w:rPr>
              <w:t>96</w:t>
            </w:r>
          </w:p>
        </w:tc>
        <w:tc>
          <w:tcPr>
            <w:tcW w:w="521" w:type="dxa"/>
            <w:hideMark/>
          </w:tcPr>
          <w:p w:rsidR="001A77AE" w:rsidRPr="001A77AE" w:rsidRDefault="001A77AE" w:rsidP="001A77AE">
            <w:pPr>
              <w:spacing w:after="0" w:line="240" w:lineRule="auto"/>
              <w:jc w:val="right"/>
              <w:cnfStyle w:val="000000000000"/>
              <w:rPr>
                <w:rFonts w:asciiTheme="minorHAnsi" w:eastAsia="Times New Roman" w:hAnsiTheme="minorHAnsi"/>
                <w:color w:val="000000"/>
                <w:sz w:val="20"/>
              </w:rPr>
            </w:pPr>
            <w:r w:rsidRPr="001A77AE">
              <w:rPr>
                <w:rFonts w:asciiTheme="minorHAnsi" w:eastAsia="Times New Roman" w:hAnsiTheme="minorHAnsi"/>
                <w:color w:val="000000"/>
                <w:sz w:val="20"/>
              </w:rPr>
              <w:t>5</w:t>
            </w:r>
          </w:p>
        </w:tc>
        <w:tc>
          <w:tcPr>
            <w:tcW w:w="521" w:type="dxa"/>
            <w:hideMark/>
          </w:tcPr>
          <w:p w:rsidR="001A77AE" w:rsidRPr="001A77AE" w:rsidRDefault="001A77AE" w:rsidP="001A77AE">
            <w:pPr>
              <w:spacing w:after="0" w:line="240" w:lineRule="auto"/>
              <w:cnfStyle w:val="000000000000"/>
              <w:rPr>
                <w:rFonts w:asciiTheme="minorHAnsi" w:eastAsia="Times New Roman" w:hAnsiTheme="minorHAnsi" w:cs="Arial"/>
                <w:color w:val="000000"/>
                <w:sz w:val="20"/>
              </w:rPr>
            </w:pPr>
          </w:p>
        </w:tc>
        <w:tc>
          <w:tcPr>
            <w:tcW w:w="521" w:type="dxa"/>
            <w:hideMark/>
          </w:tcPr>
          <w:p w:rsidR="001A77AE" w:rsidRPr="001A77AE" w:rsidRDefault="001A77AE" w:rsidP="001A77AE">
            <w:pPr>
              <w:spacing w:after="0" w:line="240" w:lineRule="auto"/>
              <w:jc w:val="right"/>
              <w:cnfStyle w:val="000000000000"/>
              <w:rPr>
                <w:rFonts w:asciiTheme="minorHAnsi" w:eastAsia="Times New Roman" w:hAnsiTheme="minorHAnsi"/>
                <w:color w:val="000000"/>
                <w:sz w:val="20"/>
              </w:rPr>
            </w:pPr>
            <w:r w:rsidRPr="001A77AE">
              <w:rPr>
                <w:rFonts w:asciiTheme="minorHAnsi" w:eastAsia="Times New Roman" w:hAnsiTheme="minorHAnsi"/>
                <w:color w:val="000000"/>
                <w:sz w:val="20"/>
              </w:rPr>
              <w:t>1</w:t>
            </w:r>
          </w:p>
        </w:tc>
        <w:tc>
          <w:tcPr>
            <w:tcW w:w="643" w:type="dxa"/>
            <w:noWrap/>
            <w:hideMark/>
          </w:tcPr>
          <w:p w:rsidR="001A77AE" w:rsidRPr="001A77AE" w:rsidRDefault="001A77AE" w:rsidP="001A77AE">
            <w:pPr>
              <w:spacing w:after="0" w:line="240" w:lineRule="auto"/>
              <w:jc w:val="right"/>
              <w:cnfStyle w:val="000000000000"/>
              <w:rPr>
                <w:rFonts w:asciiTheme="minorHAnsi" w:eastAsia="Times New Roman" w:hAnsiTheme="minorHAnsi"/>
                <w:color w:val="000000"/>
                <w:sz w:val="20"/>
              </w:rPr>
            </w:pPr>
            <w:r w:rsidRPr="001A77AE">
              <w:rPr>
                <w:rFonts w:asciiTheme="minorHAnsi" w:eastAsia="Times New Roman" w:hAnsiTheme="minorHAnsi"/>
                <w:color w:val="000000"/>
                <w:sz w:val="20"/>
              </w:rPr>
              <w:t>102</w:t>
            </w:r>
          </w:p>
        </w:tc>
        <w:tc>
          <w:tcPr>
            <w:tcW w:w="643" w:type="dxa"/>
          </w:tcPr>
          <w:p w:rsidR="001A77AE" w:rsidRPr="001A77AE" w:rsidRDefault="001A77AE" w:rsidP="001A77AE">
            <w:pPr>
              <w:spacing w:after="0" w:line="240" w:lineRule="auto"/>
              <w:jc w:val="right"/>
              <w:cnfStyle w:val="000000000000"/>
              <w:rPr>
                <w:rFonts w:asciiTheme="minorHAnsi" w:eastAsia="Times New Roman" w:hAnsiTheme="minorHAnsi"/>
                <w:color w:val="000000"/>
                <w:sz w:val="20"/>
              </w:rPr>
            </w:pPr>
            <w:r w:rsidRPr="001A77AE">
              <w:rPr>
                <w:rFonts w:asciiTheme="minorHAnsi" w:eastAsia="Times New Roman" w:hAnsiTheme="minorHAnsi"/>
                <w:color w:val="000000"/>
                <w:sz w:val="20"/>
              </w:rPr>
              <w:t>6</w:t>
            </w:r>
          </w:p>
        </w:tc>
        <w:tc>
          <w:tcPr>
            <w:tcW w:w="1118" w:type="dxa"/>
          </w:tcPr>
          <w:p w:rsidR="001A77AE" w:rsidRPr="001A77AE" w:rsidRDefault="001A77AE" w:rsidP="001A77AE">
            <w:pPr>
              <w:spacing w:after="0" w:line="240" w:lineRule="auto"/>
              <w:jc w:val="right"/>
              <w:cnfStyle w:val="000000000000"/>
              <w:rPr>
                <w:rFonts w:asciiTheme="minorHAnsi" w:eastAsia="Times New Roman" w:hAnsiTheme="minorHAnsi"/>
                <w:color w:val="000000"/>
                <w:sz w:val="20"/>
              </w:rPr>
            </w:pPr>
            <w:r>
              <w:rPr>
                <w:rFonts w:asciiTheme="minorHAnsi" w:eastAsia="Times New Roman" w:hAnsiTheme="minorHAnsi"/>
                <w:color w:val="000000"/>
                <w:sz w:val="20"/>
              </w:rPr>
              <w:t>1116</w:t>
            </w:r>
          </w:p>
        </w:tc>
        <w:tc>
          <w:tcPr>
            <w:tcW w:w="1118" w:type="dxa"/>
          </w:tcPr>
          <w:p w:rsidR="001A77AE" w:rsidRPr="001A77AE" w:rsidRDefault="001A77AE" w:rsidP="001A77AE">
            <w:pPr>
              <w:spacing w:after="0" w:line="240" w:lineRule="auto"/>
              <w:jc w:val="right"/>
              <w:cnfStyle w:val="000000000000"/>
              <w:rPr>
                <w:rFonts w:asciiTheme="minorHAnsi" w:eastAsia="Times New Roman" w:hAnsiTheme="minorHAnsi"/>
                <w:color w:val="000000"/>
                <w:sz w:val="20"/>
              </w:rPr>
            </w:pPr>
            <w:r>
              <w:rPr>
                <w:rFonts w:asciiTheme="minorHAnsi" w:eastAsia="Times New Roman" w:hAnsiTheme="minorHAnsi"/>
                <w:color w:val="000000"/>
                <w:sz w:val="20"/>
              </w:rPr>
              <w:t>9.1%</w:t>
            </w:r>
          </w:p>
        </w:tc>
      </w:tr>
      <w:tr w:rsidR="00B25EE1"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DOUGLAS ANDERSON SCH ARTS</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125</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12</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3</w:t>
            </w:r>
          </w:p>
        </w:tc>
        <w:tc>
          <w:tcPr>
            <w:tcW w:w="521" w:type="dxa"/>
            <w:noWrap/>
            <w:hideMark/>
          </w:tcPr>
          <w:p w:rsidR="00B25EE1" w:rsidRPr="004654CE" w:rsidRDefault="00B25EE1" w:rsidP="009028A4">
            <w:pPr>
              <w:spacing w:after="0" w:line="240" w:lineRule="auto"/>
              <w:cnfStyle w:val="000000100000"/>
              <w:rPr>
                <w:rFonts w:ascii="Arial" w:eastAsia="Times New Roman" w:hAnsi="Arial" w:cs="Arial"/>
                <w:color w:val="000000"/>
                <w:sz w:val="20"/>
                <w:szCs w:val="20"/>
              </w:rPr>
            </w:pP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140</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15</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1197</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11.7%</w:t>
            </w:r>
          </w:p>
        </w:tc>
      </w:tr>
      <w:tr w:rsidR="00B25EE1"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DUNCAN U. FLETCHER HIGH</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489</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109</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22</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2</w:t>
            </w: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622</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133</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2359</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26.4%</w:t>
            </w:r>
          </w:p>
        </w:tc>
      </w:tr>
      <w:tr w:rsidR="00B25EE1"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EDWARD WHITE HIGH SCHOOL</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686</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246</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52</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12</w:t>
            </w: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996</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310</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2159</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46.1%</w:t>
            </w:r>
          </w:p>
        </w:tc>
      </w:tr>
      <w:tr w:rsidR="00B25EE1"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ENGLEWOOD HIGH SCHOOL</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651</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166</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40</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4</w:t>
            </w: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861</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210</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2019</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42.6%</w:t>
            </w:r>
          </w:p>
        </w:tc>
      </w:tr>
      <w:tr w:rsidR="00B25EE1"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FIRST COAST HIGH SCHOOL</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590</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174</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39</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8</w:t>
            </w: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811</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221</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2270</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35.7%</w:t>
            </w:r>
          </w:p>
        </w:tc>
      </w:tr>
      <w:tr w:rsidR="00B25EE1"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FRANK PETERSON ACADEMIES</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338</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43</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5</w:t>
            </w:r>
          </w:p>
        </w:tc>
        <w:tc>
          <w:tcPr>
            <w:tcW w:w="521" w:type="dxa"/>
            <w:noWrap/>
            <w:hideMark/>
          </w:tcPr>
          <w:p w:rsidR="00B25EE1" w:rsidRPr="004654CE" w:rsidRDefault="00B25EE1" w:rsidP="009028A4">
            <w:pPr>
              <w:spacing w:after="0" w:line="240" w:lineRule="auto"/>
              <w:cnfStyle w:val="000000000000"/>
              <w:rPr>
                <w:rFonts w:ascii="Arial" w:eastAsia="Times New Roman" w:hAnsi="Arial" w:cs="Arial"/>
                <w:color w:val="000000"/>
                <w:sz w:val="20"/>
                <w:szCs w:val="20"/>
              </w:rPr>
            </w:pP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386</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48</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1212</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31.9%</w:t>
            </w:r>
          </w:p>
        </w:tc>
      </w:tr>
      <w:tr w:rsidR="00E314CF" w:rsidRPr="004654CE" w:rsidTr="000C3793">
        <w:trPr>
          <w:cnfStyle w:val="000000100000"/>
          <w:trHeight w:val="144"/>
        </w:trPr>
        <w:tc>
          <w:tcPr>
            <w:cnfStyle w:val="001000000000"/>
            <w:tcW w:w="3400" w:type="dxa"/>
            <w:hideMark/>
          </w:tcPr>
          <w:p w:rsidR="00E314CF" w:rsidRPr="004654CE" w:rsidRDefault="00E314CF" w:rsidP="00523034">
            <w:pPr>
              <w:spacing w:after="0" w:line="240" w:lineRule="auto"/>
              <w:rPr>
                <w:rFonts w:eastAsia="Times New Roman"/>
                <w:color w:val="000000"/>
                <w:sz w:val="20"/>
              </w:rPr>
            </w:pPr>
            <w:r w:rsidRPr="004654CE">
              <w:rPr>
                <w:rFonts w:eastAsia="Times New Roman"/>
                <w:color w:val="000000"/>
                <w:sz w:val="20"/>
              </w:rPr>
              <w:t>GRAND PARK CAREER CENTER</w:t>
            </w:r>
          </w:p>
        </w:tc>
        <w:tc>
          <w:tcPr>
            <w:tcW w:w="622" w:type="dxa"/>
            <w:hideMark/>
          </w:tcPr>
          <w:p w:rsidR="00E314CF" w:rsidRPr="004654CE" w:rsidRDefault="00E314CF" w:rsidP="00523034">
            <w:pPr>
              <w:spacing w:after="0" w:line="240" w:lineRule="auto"/>
              <w:jc w:val="right"/>
              <w:cnfStyle w:val="000000100000"/>
              <w:rPr>
                <w:rFonts w:eastAsia="Times New Roman"/>
                <w:color w:val="000000"/>
                <w:sz w:val="20"/>
              </w:rPr>
            </w:pPr>
            <w:r w:rsidRPr="004654CE">
              <w:rPr>
                <w:rFonts w:eastAsia="Times New Roman"/>
                <w:color w:val="000000"/>
                <w:sz w:val="20"/>
              </w:rPr>
              <w:t>65</w:t>
            </w:r>
          </w:p>
        </w:tc>
        <w:tc>
          <w:tcPr>
            <w:tcW w:w="521" w:type="dxa"/>
            <w:hideMark/>
          </w:tcPr>
          <w:p w:rsidR="00E314CF" w:rsidRPr="004654CE" w:rsidRDefault="00E314CF" w:rsidP="00523034">
            <w:pPr>
              <w:spacing w:after="0" w:line="240" w:lineRule="auto"/>
              <w:jc w:val="right"/>
              <w:cnfStyle w:val="000000100000"/>
              <w:rPr>
                <w:rFonts w:eastAsia="Times New Roman"/>
                <w:color w:val="000000"/>
                <w:sz w:val="20"/>
              </w:rPr>
            </w:pPr>
            <w:r w:rsidRPr="004654CE">
              <w:rPr>
                <w:rFonts w:eastAsia="Times New Roman"/>
                <w:color w:val="000000"/>
                <w:sz w:val="20"/>
              </w:rPr>
              <w:t>61</w:t>
            </w:r>
          </w:p>
        </w:tc>
        <w:tc>
          <w:tcPr>
            <w:tcW w:w="521" w:type="dxa"/>
            <w:hideMark/>
          </w:tcPr>
          <w:p w:rsidR="00E314CF" w:rsidRPr="004654CE" w:rsidRDefault="00E314CF" w:rsidP="00523034">
            <w:pPr>
              <w:spacing w:after="0" w:line="240" w:lineRule="auto"/>
              <w:jc w:val="right"/>
              <w:cnfStyle w:val="000000100000"/>
              <w:rPr>
                <w:rFonts w:eastAsia="Times New Roman"/>
                <w:color w:val="000000"/>
                <w:sz w:val="20"/>
              </w:rPr>
            </w:pPr>
            <w:r w:rsidRPr="004654CE">
              <w:rPr>
                <w:rFonts w:eastAsia="Times New Roman"/>
                <w:color w:val="000000"/>
                <w:sz w:val="20"/>
              </w:rPr>
              <w:t>29</w:t>
            </w:r>
          </w:p>
        </w:tc>
        <w:tc>
          <w:tcPr>
            <w:tcW w:w="521" w:type="dxa"/>
            <w:noWrap/>
            <w:hideMark/>
          </w:tcPr>
          <w:p w:rsidR="00E314CF" w:rsidRPr="004654CE" w:rsidRDefault="00E314CF" w:rsidP="00523034">
            <w:pPr>
              <w:spacing w:after="0" w:line="240" w:lineRule="auto"/>
              <w:jc w:val="right"/>
              <w:cnfStyle w:val="000000100000"/>
              <w:rPr>
                <w:rFonts w:eastAsia="Times New Roman"/>
                <w:color w:val="000000"/>
                <w:sz w:val="20"/>
              </w:rPr>
            </w:pPr>
            <w:r w:rsidRPr="004654CE">
              <w:rPr>
                <w:rFonts w:eastAsia="Times New Roman"/>
                <w:color w:val="000000"/>
                <w:sz w:val="20"/>
              </w:rPr>
              <w:t>12</w:t>
            </w:r>
          </w:p>
        </w:tc>
        <w:tc>
          <w:tcPr>
            <w:tcW w:w="643" w:type="dxa"/>
            <w:noWrap/>
            <w:hideMark/>
          </w:tcPr>
          <w:p w:rsidR="00E314CF" w:rsidRPr="004654CE" w:rsidRDefault="00E314CF" w:rsidP="00523034">
            <w:pPr>
              <w:spacing w:after="0" w:line="240" w:lineRule="auto"/>
              <w:jc w:val="right"/>
              <w:cnfStyle w:val="000000100000"/>
              <w:rPr>
                <w:rFonts w:eastAsia="Times New Roman"/>
                <w:color w:val="000000"/>
                <w:sz w:val="20"/>
              </w:rPr>
            </w:pPr>
            <w:r w:rsidRPr="004654CE">
              <w:rPr>
                <w:rFonts w:eastAsia="Times New Roman"/>
                <w:color w:val="000000"/>
                <w:sz w:val="20"/>
              </w:rPr>
              <w:t>167</w:t>
            </w:r>
          </w:p>
        </w:tc>
        <w:tc>
          <w:tcPr>
            <w:tcW w:w="643" w:type="dxa"/>
          </w:tcPr>
          <w:p w:rsidR="00E314CF" w:rsidRPr="004654CE" w:rsidRDefault="00E314CF" w:rsidP="00523034">
            <w:pPr>
              <w:spacing w:after="0" w:line="240" w:lineRule="auto"/>
              <w:jc w:val="right"/>
              <w:cnfStyle w:val="000000100000"/>
              <w:rPr>
                <w:rFonts w:eastAsia="Times New Roman"/>
                <w:color w:val="000000"/>
                <w:sz w:val="20"/>
              </w:rPr>
            </w:pPr>
            <w:r>
              <w:rPr>
                <w:rFonts w:eastAsia="Times New Roman"/>
                <w:color w:val="000000"/>
                <w:sz w:val="20"/>
              </w:rPr>
              <w:t>102</w:t>
            </w:r>
          </w:p>
        </w:tc>
        <w:tc>
          <w:tcPr>
            <w:tcW w:w="1118" w:type="dxa"/>
          </w:tcPr>
          <w:p w:rsidR="00E314CF" w:rsidRPr="004654CE" w:rsidRDefault="00E314CF" w:rsidP="00523034">
            <w:pPr>
              <w:spacing w:after="0" w:line="240" w:lineRule="auto"/>
              <w:jc w:val="right"/>
              <w:cnfStyle w:val="000000100000"/>
              <w:rPr>
                <w:rFonts w:eastAsia="Times New Roman"/>
                <w:color w:val="000000"/>
                <w:sz w:val="20"/>
              </w:rPr>
            </w:pPr>
            <w:r>
              <w:rPr>
                <w:rFonts w:eastAsia="Times New Roman"/>
                <w:color w:val="000000"/>
                <w:sz w:val="20"/>
              </w:rPr>
              <w:t>204</w:t>
            </w:r>
          </w:p>
        </w:tc>
        <w:tc>
          <w:tcPr>
            <w:tcW w:w="1118" w:type="dxa"/>
          </w:tcPr>
          <w:p w:rsidR="00E314CF" w:rsidRPr="004654CE" w:rsidRDefault="00E314CF" w:rsidP="00523034">
            <w:pPr>
              <w:spacing w:after="0" w:line="240" w:lineRule="auto"/>
              <w:jc w:val="right"/>
              <w:cnfStyle w:val="000000100000"/>
              <w:rPr>
                <w:rFonts w:eastAsia="Times New Roman"/>
                <w:color w:val="000000"/>
                <w:sz w:val="20"/>
              </w:rPr>
            </w:pPr>
            <w:r>
              <w:rPr>
                <w:rFonts w:eastAsia="Times New Roman"/>
                <w:color w:val="000000"/>
                <w:sz w:val="20"/>
              </w:rPr>
              <w:t>81.9%</w:t>
            </w:r>
          </w:p>
        </w:tc>
      </w:tr>
      <w:tr w:rsidR="000C3793"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JEAN RIBAULT HIGH SCHOOL</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352</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104</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27</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6</w:t>
            </w: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489</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137</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1099</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44.5%</w:t>
            </w:r>
          </w:p>
        </w:tc>
      </w:tr>
      <w:tr w:rsidR="000C3793"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MANDARIN HIGH SCHOOL</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545</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96</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24</w:t>
            </w:r>
          </w:p>
        </w:tc>
        <w:tc>
          <w:tcPr>
            <w:tcW w:w="521" w:type="dxa"/>
            <w:noWrap/>
            <w:hideMark/>
          </w:tcPr>
          <w:p w:rsidR="00B25EE1" w:rsidRPr="004654CE" w:rsidRDefault="00B25EE1" w:rsidP="009028A4">
            <w:pPr>
              <w:spacing w:after="0" w:line="240" w:lineRule="auto"/>
              <w:cnfStyle w:val="000000100000"/>
              <w:rPr>
                <w:rFonts w:ascii="Arial" w:eastAsia="Times New Roman" w:hAnsi="Arial" w:cs="Arial"/>
                <w:color w:val="000000"/>
                <w:sz w:val="20"/>
                <w:szCs w:val="20"/>
              </w:rPr>
            </w:pP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665</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120</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2932</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22.7%</w:t>
            </w:r>
          </w:p>
        </w:tc>
      </w:tr>
      <w:tr w:rsidR="000C3793"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MARINE SCIENCE ED. CTR.</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9</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10</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w:t>
            </w:r>
          </w:p>
        </w:tc>
        <w:tc>
          <w:tcPr>
            <w:tcW w:w="521" w:type="dxa"/>
            <w:noWrap/>
            <w:hideMark/>
          </w:tcPr>
          <w:p w:rsidR="00B25EE1" w:rsidRPr="004654CE" w:rsidRDefault="00B25EE1" w:rsidP="009028A4">
            <w:pPr>
              <w:spacing w:after="0" w:line="240" w:lineRule="auto"/>
              <w:cnfStyle w:val="000000000000"/>
              <w:rPr>
                <w:rFonts w:ascii="Arial" w:eastAsia="Times New Roman" w:hAnsi="Arial" w:cs="Arial"/>
                <w:color w:val="000000"/>
                <w:sz w:val="20"/>
                <w:szCs w:val="20"/>
              </w:rPr>
            </w:pP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22</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13</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38</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57.9%</w:t>
            </w:r>
          </w:p>
        </w:tc>
      </w:tr>
      <w:tr w:rsidR="000C3793"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NATHAN B. FORREST HIGH</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553</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215</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55</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12</w:t>
            </w: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835</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282</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1580</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52.9%</w:t>
            </w:r>
          </w:p>
        </w:tc>
      </w:tr>
      <w:tr w:rsidR="000C3793"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PAXON ADVANCED STUDIES</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99</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9</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w:t>
            </w: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110</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11</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1584</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6.9%</w:t>
            </w:r>
          </w:p>
        </w:tc>
      </w:tr>
      <w:tr w:rsidR="000C3793"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ROBERT E. LEE HIGH SCHOOL</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565</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239</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70</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14</w:t>
            </w: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888</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323</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1976</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44.9%</w:t>
            </w:r>
          </w:p>
        </w:tc>
      </w:tr>
      <w:tr w:rsidR="000C3793"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SAMUEL W. WOLFSON HIGH</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486</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187</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30</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8</w:t>
            </w: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711</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225</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1813</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39.2%</w:t>
            </w:r>
          </w:p>
        </w:tc>
      </w:tr>
      <w:tr w:rsidR="000C3793"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SANDALWOOD HIGH SCHOOL</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834</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214</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46</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w:t>
            </w: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1099</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265</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3030</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36.3%</w:t>
            </w:r>
          </w:p>
        </w:tc>
      </w:tr>
      <w:tr w:rsidR="000C3793"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STANTON COLLEGE PREP</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72</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6</w:t>
            </w:r>
          </w:p>
        </w:tc>
        <w:tc>
          <w:tcPr>
            <w:tcW w:w="521" w:type="dxa"/>
            <w:noWrap/>
            <w:hideMark/>
          </w:tcPr>
          <w:p w:rsidR="00B25EE1" w:rsidRPr="004654CE" w:rsidRDefault="00B25EE1" w:rsidP="009028A4">
            <w:pPr>
              <w:spacing w:after="0" w:line="240" w:lineRule="auto"/>
              <w:cnfStyle w:val="000000000000"/>
              <w:rPr>
                <w:rFonts w:ascii="Arial" w:eastAsia="Times New Roman" w:hAnsi="Arial" w:cs="Arial"/>
                <w:color w:val="000000"/>
                <w:sz w:val="20"/>
                <w:szCs w:val="20"/>
              </w:rPr>
            </w:pPr>
          </w:p>
        </w:tc>
        <w:tc>
          <w:tcPr>
            <w:tcW w:w="521" w:type="dxa"/>
            <w:noWrap/>
            <w:hideMark/>
          </w:tcPr>
          <w:p w:rsidR="00B25EE1" w:rsidRPr="004654CE" w:rsidRDefault="00B25EE1" w:rsidP="009028A4">
            <w:pPr>
              <w:spacing w:after="0" w:line="240" w:lineRule="auto"/>
              <w:cnfStyle w:val="000000000000"/>
              <w:rPr>
                <w:rFonts w:ascii="Arial" w:eastAsia="Times New Roman" w:hAnsi="Arial" w:cs="Arial"/>
                <w:color w:val="000000"/>
                <w:sz w:val="20"/>
                <w:szCs w:val="20"/>
              </w:rPr>
            </w:pP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78</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6</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1643</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4.8%</w:t>
            </w:r>
          </w:p>
        </w:tc>
      </w:tr>
      <w:tr w:rsidR="000C3793" w:rsidRPr="004654CE" w:rsidTr="000C3793">
        <w:trPr>
          <w:cnfStyle w:val="000000100000"/>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TERRY PARKER HIGH SCHOOL</w:t>
            </w:r>
          </w:p>
        </w:tc>
        <w:tc>
          <w:tcPr>
            <w:tcW w:w="622"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536</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163</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44</w:t>
            </w:r>
          </w:p>
        </w:tc>
        <w:tc>
          <w:tcPr>
            <w:tcW w:w="521" w:type="dxa"/>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5</w:t>
            </w:r>
          </w:p>
        </w:tc>
        <w:tc>
          <w:tcPr>
            <w:tcW w:w="643" w:type="dxa"/>
            <w:noWrap/>
            <w:hideMark/>
          </w:tcPr>
          <w:p w:rsidR="00B25EE1" w:rsidRPr="004654CE" w:rsidRDefault="00B25EE1" w:rsidP="009028A4">
            <w:pPr>
              <w:spacing w:after="0" w:line="240" w:lineRule="auto"/>
              <w:jc w:val="right"/>
              <w:cnfStyle w:val="000000100000"/>
              <w:rPr>
                <w:rFonts w:eastAsia="Times New Roman"/>
                <w:color w:val="000000"/>
                <w:sz w:val="20"/>
              </w:rPr>
            </w:pPr>
            <w:r w:rsidRPr="004654CE">
              <w:rPr>
                <w:rFonts w:eastAsia="Times New Roman"/>
                <w:color w:val="000000"/>
                <w:sz w:val="20"/>
              </w:rPr>
              <w:t>748</w:t>
            </w:r>
          </w:p>
        </w:tc>
        <w:tc>
          <w:tcPr>
            <w:tcW w:w="643" w:type="dxa"/>
          </w:tcPr>
          <w:p w:rsidR="00B25EE1" w:rsidRPr="004654CE" w:rsidRDefault="00B25EE1" w:rsidP="009028A4">
            <w:pPr>
              <w:spacing w:after="0" w:line="240" w:lineRule="auto"/>
              <w:jc w:val="right"/>
              <w:cnfStyle w:val="000000100000"/>
              <w:rPr>
                <w:rFonts w:eastAsia="Times New Roman"/>
                <w:color w:val="000000"/>
                <w:sz w:val="20"/>
              </w:rPr>
            </w:pPr>
            <w:r>
              <w:rPr>
                <w:rFonts w:eastAsia="Times New Roman"/>
                <w:color w:val="000000"/>
                <w:sz w:val="20"/>
              </w:rPr>
              <w:t>212</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1723</w:t>
            </w:r>
          </w:p>
        </w:tc>
        <w:tc>
          <w:tcPr>
            <w:tcW w:w="1118" w:type="dxa"/>
          </w:tcPr>
          <w:p w:rsidR="00B25EE1" w:rsidRPr="004654CE" w:rsidRDefault="00804466" w:rsidP="009028A4">
            <w:pPr>
              <w:spacing w:after="0" w:line="240" w:lineRule="auto"/>
              <w:jc w:val="right"/>
              <w:cnfStyle w:val="000000100000"/>
              <w:rPr>
                <w:rFonts w:eastAsia="Times New Roman"/>
                <w:color w:val="000000"/>
                <w:sz w:val="20"/>
              </w:rPr>
            </w:pPr>
            <w:r>
              <w:rPr>
                <w:rFonts w:eastAsia="Times New Roman"/>
                <w:color w:val="000000"/>
                <w:sz w:val="20"/>
              </w:rPr>
              <w:t>43.4%</w:t>
            </w:r>
          </w:p>
        </w:tc>
      </w:tr>
      <w:tr w:rsidR="000C3793" w:rsidRPr="004654CE" w:rsidTr="000C3793">
        <w:trPr>
          <w:trHeight w:val="144"/>
        </w:trPr>
        <w:tc>
          <w:tcPr>
            <w:cnfStyle w:val="001000000000"/>
            <w:tcW w:w="3400" w:type="dxa"/>
            <w:hideMark/>
          </w:tcPr>
          <w:p w:rsidR="00B25EE1" w:rsidRPr="004654CE" w:rsidRDefault="00B25EE1" w:rsidP="009028A4">
            <w:pPr>
              <w:spacing w:after="0" w:line="240" w:lineRule="auto"/>
              <w:rPr>
                <w:rFonts w:eastAsia="Times New Roman"/>
                <w:color w:val="000000"/>
                <w:sz w:val="20"/>
              </w:rPr>
            </w:pPr>
            <w:r w:rsidRPr="004654CE">
              <w:rPr>
                <w:rFonts w:eastAsia="Times New Roman"/>
                <w:color w:val="000000"/>
                <w:sz w:val="20"/>
              </w:rPr>
              <w:t>WILLIAM M. RAINES HIGH</w:t>
            </w:r>
          </w:p>
        </w:tc>
        <w:tc>
          <w:tcPr>
            <w:tcW w:w="622"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373</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131</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32</w:t>
            </w:r>
          </w:p>
        </w:tc>
        <w:tc>
          <w:tcPr>
            <w:tcW w:w="521" w:type="dxa"/>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5</w:t>
            </w:r>
          </w:p>
        </w:tc>
        <w:tc>
          <w:tcPr>
            <w:tcW w:w="643" w:type="dxa"/>
            <w:noWrap/>
            <w:hideMark/>
          </w:tcPr>
          <w:p w:rsidR="00B25EE1" w:rsidRPr="004654CE" w:rsidRDefault="00B25EE1" w:rsidP="009028A4">
            <w:pPr>
              <w:spacing w:after="0" w:line="240" w:lineRule="auto"/>
              <w:jc w:val="right"/>
              <w:cnfStyle w:val="000000000000"/>
              <w:rPr>
                <w:rFonts w:eastAsia="Times New Roman"/>
                <w:color w:val="000000"/>
                <w:sz w:val="20"/>
              </w:rPr>
            </w:pPr>
            <w:r w:rsidRPr="004654CE">
              <w:rPr>
                <w:rFonts w:eastAsia="Times New Roman"/>
                <w:color w:val="000000"/>
                <w:sz w:val="20"/>
              </w:rPr>
              <w:t>541</w:t>
            </w:r>
          </w:p>
        </w:tc>
        <w:tc>
          <w:tcPr>
            <w:tcW w:w="643" w:type="dxa"/>
          </w:tcPr>
          <w:p w:rsidR="00B25EE1" w:rsidRPr="004654CE" w:rsidRDefault="00B25EE1" w:rsidP="009028A4">
            <w:pPr>
              <w:spacing w:after="0" w:line="240" w:lineRule="auto"/>
              <w:jc w:val="right"/>
              <w:cnfStyle w:val="000000000000"/>
              <w:rPr>
                <w:rFonts w:eastAsia="Times New Roman"/>
                <w:color w:val="000000"/>
                <w:sz w:val="20"/>
              </w:rPr>
            </w:pPr>
            <w:r>
              <w:rPr>
                <w:rFonts w:eastAsia="Times New Roman"/>
                <w:color w:val="000000"/>
                <w:sz w:val="20"/>
              </w:rPr>
              <w:t>168</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1027</w:t>
            </w:r>
          </w:p>
        </w:tc>
        <w:tc>
          <w:tcPr>
            <w:tcW w:w="1118" w:type="dxa"/>
          </w:tcPr>
          <w:p w:rsidR="00B25EE1" w:rsidRPr="004654CE" w:rsidRDefault="00804466" w:rsidP="009028A4">
            <w:pPr>
              <w:spacing w:after="0" w:line="240" w:lineRule="auto"/>
              <w:jc w:val="right"/>
              <w:cnfStyle w:val="000000000000"/>
              <w:rPr>
                <w:rFonts w:eastAsia="Times New Roman"/>
                <w:color w:val="000000"/>
                <w:sz w:val="20"/>
              </w:rPr>
            </w:pPr>
            <w:r>
              <w:rPr>
                <w:rFonts w:eastAsia="Times New Roman"/>
                <w:color w:val="000000"/>
                <w:sz w:val="20"/>
              </w:rPr>
              <w:t>52.7%</w:t>
            </w:r>
          </w:p>
        </w:tc>
      </w:tr>
    </w:tbl>
    <w:p w:rsidR="00B25EE1" w:rsidRDefault="00B25EE1" w:rsidP="005A6F42">
      <w:pPr>
        <w:jc w:val="both"/>
        <w:rPr>
          <w:rFonts w:ascii="Arial" w:hAnsi="Arial" w:cs="Arial"/>
          <w:b/>
          <w:sz w:val="24"/>
          <w:szCs w:val="24"/>
        </w:rPr>
      </w:pPr>
    </w:p>
    <w:p w:rsidR="00B25EE1" w:rsidRDefault="00B25EE1" w:rsidP="005A6F42">
      <w:pPr>
        <w:jc w:val="both"/>
        <w:rPr>
          <w:rFonts w:ascii="Arial" w:hAnsi="Arial" w:cs="Arial"/>
          <w:b/>
          <w:sz w:val="24"/>
          <w:szCs w:val="24"/>
        </w:rPr>
      </w:pPr>
      <w:r>
        <w:rPr>
          <w:rFonts w:ascii="Arial" w:hAnsi="Arial" w:cs="Arial"/>
          <w:b/>
          <w:sz w:val="24"/>
          <w:szCs w:val="24"/>
        </w:rPr>
        <w:t>DJJ Programs</w:t>
      </w:r>
    </w:p>
    <w:tbl>
      <w:tblPr>
        <w:tblStyle w:val="LightShading-Accent11"/>
        <w:tblW w:w="9107" w:type="dxa"/>
        <w:tblLook w:val="04A0"/>
      </w:tblPr>
      <w:tblGrid>
        <w:gridCol w:w="3400"/>
        <w:gridCol w:w="622"/>
        <w:gridCol w:w="521"/>
        <w:gridCol w:w="521"/>
        <w:gridCol w:w="521"/>
        <w:gridCol w:w="643"/>
        <w:gridCol w:w="643"/>
        <w:gridCol w:w="1118"/>
        <w:gridCol w:w="1118"/>
      </w:tblGrid>
      <w:tr w:rsidR="00B25EE1" w:rsidRPr="004654CE" w:rsidTr="00B25EE1">
        <w:trPr>
          <w:cnfStyle w:val="100000000000"/>
          <w:trHeight w:val="144"/>
        </w:trPr>
        <w:tc>
          <w:tcPr>
            <w:cnfStyle w:val="001000000000"/>
            <w:tcW w:w="3400" w:type="dxa"/>
            <w:noWrap/>
            <w:hideMark/>
          </w:tcPr>
          <w:p w:rsidR="00B25EE1" w:rsidRPr="004654CE" w:rsidRDefault="00B25EE1" w:rsidP="00B25EE1">
            <w:pPr>
              <w:spacing w:after="0" w:line="240" w:lineRule="auto"/>
              <w:jc w:val="center"/>
              <w:rPr>
                <w:rFonts w:eastAsia="Times New Roman"/>
                <w:color w:val="000000"/>
                <w:sz w:val="20"/>
              </w:rPr>
            </w:pPr>
          </w:p>
        </w:tc>
        <w:tc>
          <w:tcPr>
            <w:tcW w:w="2185" w:type="dxa"/>
            <w:gridSpan w:val="4"/>
            <w:noWrap/>
            <w:hideMark/>
          </w:tcPr>
          <w:p w:rsidR="00B25EE1" w:rsidRPr="004654CE" w:rsidRDefault="00B25EE1" w:rsidP="00B25EE1">
            <w:pPr>
              <w:spacing w:after="0" w:line="240" w:lineRule="auto"/>
              <w:jc w:val="center"/>
              <w:cnfStyle w:val="100000000000"/>
              <w:rPr>
                <w:rFonts w:eastAsia="Times New Roman"/>
                <w:color w:val="000000"/>
                <w:sz w:val="20"/>
              </w:rPr>
            </w:pPr>
            <w:r>
              <w:rPr>
                <w:rFonts w:eastAsia="Times New Roman"/>
                <w:color w:val="000000"/>
                <w:sz w:val="20"/>
              </w:rPr>
              <w:t>Years Overage</w:t>
            </w:r>
          </w:p>
        </w:tc>
        <w:tc>
          <w:tcPr>
            <w:tcW w:w="1286" w:type="dxa"/>
            <w:gridSpan w:val="2"/>
            <w:noWrap/>
            <w:hideMark/>
          </w:tcPr>
          <w:p w:rsidR="00B25EE1" w:rsidRPr="004654CE" w:rsidRDefault="00B25EE1" w:rsidP="00B25EE1">
            <w:pPr>
              <w:spacing w:after="0" w:line="240" w:lineRule="auto"/>
              <w:jc w:val="center"/>
              <w:cnfStyle w:val="100000000000"/>
              <w:rPr>
                <w:rFonts w:eastAsia="Times New Roman"/>
                <w:color w:val="000000"/>
                <w:sz w:val="20"/>
              </w:rPr>
            </w:pPr>
            <w:r>
              <w:rPr>
                <w:rFonts w:eastAsia="Times New Roman"/>
                <w:color w:val="000000"/>
                <w:sz w:val="20"/>
              </w:rPr>
              <w:t>Totals</w:t>
            </w:r>
          </w:p>
        </w:tc>
        <w:tc>
          <w:tcPr>
            <w:tcW w:w="2236" w:type="dxa"/>
            <w:gridSpan w:val="2"/>
          </w:tcPr>
          <w:p w:rsidR="00B25EE1" w:rsidRPr="004654CE" w:rsidRDefault="00B25EE1" w:rsidP="00B25EE1">
            <w:pPr>
              <w:spacing w:after="0" w:line="240" w:lineRule="auto"/>
              <w:jc w:val="center"/>
              <w:cnfStyle w:val="100000000000"/>
              <w:rPr>
                <w:rFonts w:eastAsia="Times New Roman"/>
                <w:color w:val="000000"/>
                <w:sz w:val="20"/>
              </w:rPr>
            </w:pPr>
            <w:r>
              <w:rPr>
                <w:rFonts w:eastAsia="Times New Roman"/>
                <w:color w:val="000000"/>
                <w:sz w:val="20"/>
              </w:rPr>
              <w:t>Enrollment</w:t>
            </w:r>
          </w:p>
        </w:tc>
      </w:tr>
      <w:tr w:rsidR="00B25EE1" w:rsidRPr="004654CE" w:rsidTr="00556033">
        <w:trPr>
          <w:cnfStyle w:val="000000100000"/>
          <w:trHeight w:val="144"/>
        </w:trPr>
        <w:tc>
          <w:tcPr>
            <w:cnfStyle w:val="001000000000"/>
            <w:tcW w:w="3400" w:type="dxa"/>
            <w:noWrap/>
            <w:hideMark/>
          </w:tcPr>
          <w:p w:rsidR="00B25EE1" w:rsidRPr="004654CE" w:rsidRDefault="00B25EE1" w:rsidP="00B25EE1">
            <w:pPr>
              <w:spacing w:after="0" w:line="240" w:lineRule="auto"/>
              <w:jc w:val="center"/>
              <w:rPr>
                <w:rFonts w:eastAsia="Times New Roman"/>
                <w:color w:val="000000"/>
                <w:sz w:val="20"/>
              </w:rPr>
            </w:pPr>
            <w:r w:rsidRPr="004654CE">
              <w:rPr>
                <w:rFonts w:eastAsia="Times New Roman"/>
                <w:color w:val="000000"/>
                <w:sz w:val="20"/>
              </w:rPr>
              <w:t>Sch Name</w:t>
            </w:r>
          </w:p>
        </w:tc>
        <w:tc>
          <w:tcPr>
            <w:tcW w:w="622" w:type="dxa"/>
            <w:noWrap/>
            <w:hideMark/>
          </w:tcPr>
          <w:p w:rsidR="00B25EE1" w:rsidRPr="004654CE" w:rsidRDefault="00B25EE1" w:rsidP="00B25EE1">
            <w:pPr>
              <w:spacing w:after="0" w:line="240" w:lineRule="auto"/>
              <w:jc w:val="center"/>
              <w:cnfStyle w:val="000000100000"/>
              <w:rPr>
                <w:rFonts w:eastAsia="Times New Roman"/>
                <w:color w:val="000000"/>
                <w:sz w:val="20"/>
              </w:rPr>
            </w:pPr>
            <w:r w:rsidRPr="004654CE">
              <w:rPr>
                <w:rFonts w:eastAsia="Times New Roman"/>
                <w:color w:val="000000"/>
                <w:sz w:val="20"/>
              </w:rPr>
              <w:t>1</w:t>
            </w:r>
          </w:p>
        </w:tc>
        <w:tc>
          <w:tcPr>
            <w:tcW w:w="521" w:type="dxa"/>
            <w:noWrap/>
            <w:hideMark/>
          </w:tcPr>
          <w:p w:rsidR="00B25EE1" w:rsidRPr="004654CE" w:rsidRDefault="00B25EE1" w:rsidP="00B25EE1">
            <w:pPr>
              <w:spacing w:after="0" w:line="240" w:lineRule="auto"/>
              <w:jc w:val="center"/>
              <w:cnfStyle w:val="000000100000"/>
              <w:rPr>
                <w:rFonts w:eastAsia="Times New Roman"/>
                <w:color w:val="000000"/>
                <w:sz w:val="20"/>
              </w:rPr>
            </w:pPr>
            <w:r w:rsidRPr="004654CE">
              <w:rPr>
                <w:rFonts w:eastAsia="Times New Roman"/>
                <w:color w:val="000000"/>
                <w:sz w:val="20"/>
              </w:rPr>
              <w:t>2</w:t>
            </w:r>
          </w:p>
        </w:tc>
        <w:tc>
          <w:tcPr>
            <w:tcW w:w="521" w:type="dxa"/>
            <w:noWrap/>
            <w:hideMark/>
          </w:tcPr>
          <w:p w:rsidR="00B25EE1" w:rsidRPr="004654CE" w:rsidRDefault="00B25EE1" w:rsidP="00B25EE1">
            <w:pPr>
              <w:spacing w:after="0" w:line="240" w:lineRule="auto"/>
              <w:jc w:val="center"/>
              <w:cnfStyle w:val="000000100000"/>
              <w:rPr>
                <w:rFonts w:eastAsia="Times New Roman"/>
                <w:color w:val="000000"/>
                <w:sz w:val="20"/>
              </w:rPr>
            </w:pPr>
            <w:r w:rsidRPr="004654CE">
              <w:rPr>
                <w:rFonts w:eastAsia="Times New Roman"/>
                <w:color w:val="000000"/>
                <w:sz w:val="20"/>
              </w:rPr>
              <w:t>3</w:t>
            </w:r>
          </w:p>
        </w:tc>
        <w:tc>
          <w:tcPr>
            <w:tcW w:w="521" w:type="dxa"/>
            <w:noWrap/>
            <w:hideMark/>
          </w:tcPr>
          <w:p w:rsidR="00B25EE1" w:rsidRPr="004654CE" w:rsidRDefault="00B25EE1" w:rsidP="00B25EE1">
            <w:pPr>
              <w:spacing w:after="0" w:line="240" w:lineRule="auto"/>
              <w:jc w:val="center"/>
              <w:cnfStyle w:val="000000100000"/>
              <w:rPr>
                <w:rFonts w:eastAsia="Times New Roman"/>
                <w:color w:val="000000"/>
                <w:sz w:val="20"/>
              </w:rPr>
            </w:pPr>
            <w:r w:rsidRPr="004654CE">
              <w:rPr>
                <w:rFonts w:eastAsia="Times New Roman"/>
                <w:color w:val="000000"/>
                <w:sz w:val="20"/>
              </w:rPr>
              <w:t>4+</w:t>
            </w:r>
          </w:p>
        </w:tc>
        <w:tc>
          <w:tcPr>
            <w:tcW w:w="643" w:type="dxa"/>
            <w:noWrap/>
            <w:hideMark/>
          </w:tcPr>
          <w:p w:rsidR="00B25EE1" w:rsidRPr="004654CE" w:rsidRDefault="00B25EE1" w:rsidP="00B25EE1">
            <w:pPr>
              <w:spacing w:after="0" w:line="240" w:lineRule="auto"/>
              <w:jc w:val="center"/>
              <w:cnfStyle w:val="000000100000"/>
              <w:rPr>
                <w:rFonts w:eastAsia="Times New Roman"/>
                <w:color w:val="000000"/>
                <w:sz w:val="20"/>
              </w:rPr>
            </w:pPr>
            <w:r>
              <w:rPr>
                <w:rFonts w:eastAsia="Times New Roman"/>
                <w:color w:val="000000"/>
                <w:sz w:val="20"/>
              </w:rPr>
              <w:t xml:space="preserve">1+ </w:t>
            </w:r>
            <w:r w:rsidRPr="004654CE">
              <w:rPr>
                <w:rFonts w:eastAsia="Times New Roman"/>
                <w:color w:val="000000"/>
                <w:sz w:val="20"/>
              </w:rPr>
              <w:t>Total</w:t>
            </w:r>
          </w:p>
        </w:tc>
        <w:tc>
          <w:tcPr>
            <w:tcW w:w="643" w:type="dxa"/>
          </w:tcPr>
          <w:p w:rsidR="00B25EE1" w:rsidRPr="004654CE" w:rsidRDefault="00B25EE1" w:rsidP="00B25EE1">
            <w:pPr>
              <w:spacing w:after="0" w:line="240" w:lineRule="auto"/>
              <w:jc w:val="center"/>
              <w:cnfStyle w:val="000000100000"/>
              <w:rPr>
                <w:rFonts w:eastAsia="Times New Roman"/>
                <w:color w:val="000000"/>
                <w:sz w:val="20"/>
              </w:rPr>
            </w:pPr>
            <w:r>
              <w:rPr>
                <w:rFonts w:eastAsia="Times New Roman"/>
                <w:color w:val="000000"/>
                <w:sz w:val="20"/>
              </w:rPr>
              <w:t>2+ Total</w:t>
            </w:r>
          </w:p>
        </w:tc>
        <w:tc>
          <w:tcPr>
            <w:tcW w:w="1118" w:type="dxa"/>
          </w:tcPr>
          <w:p w:rsidR="00B25EE1" w:rsidRPr="004654CE" w:rsidRDefault="00B25EE1" w:rsidP="00B25EE1">
            <w:pPr>
              <w:spacing w:after="0" w:line="240" w:lineRule="auto"/>
              <w:jc w:val="center"/>
              <w:cnfStyle w:val="000000100000"/>
              <w:rPr>
                <w:rFonts w:eastAsia="Times New Roman"/>
                <w:color w:val="000000"/>
                <w:sz w:val="20"/>
              </w:rPr>
            </w:pPr>
            <w:r>
              <w:rPr>
                <w:rFonts w:eastAsia="Times New Roman"/>
                <w:color w:val="000000"/>
                <w:sz w:val="20"/>
              </w:rPr>
              <w:t>School Enrollment</w:t>
            </w:r>
          </w:p>
        </w:tc>
        <w:tc>
          <w:tcPr>
            <w:tcW w:w="1118" w:type="dxa"/>
            <w:vAlign w:val="bottom"/>
          </w:tcPr>
          <w:p w:rsidR="00B25EE1" w:rsidRPr="004654CE" w:rsidRDefault="00B25EE1" w:rsidP="00556033">
            <w:pPr>
              <w:spacing w:after="0" w:line="240" w:lineRule="auto"/>
              <w:jc w:val="center"/>
              <w:cnfStyle w:val="000000100000"/>
              <w:rPr>
                <w:rFonts w:eastAsia="Times New Roman"/>
                <w:color w:val="000000"/>
                <w:sz w:val="20"/>
              </w:rPr>
            </w:pPr>
            <w:r>
              <w:rPr>
                <w:rFonts w:eastAsia="Times New Roman"/>
                <w:color w:val="000000"/>
                <w:sz w:val="20"/>
              </w:rPr>
              <w:t xml:space="preserve">% </w:t>
            </w:r>
            <w:r w:rsidR="00556033">
              <w:rPr>
                <w:rFonts w:eastAsia="Times New Roman"/>
                <w:color w:val="000000"/>
                <w:sz w:val="20"/>
              </w:rPr>
              <w:t>Overage</w:t>
            </w:r>
          </w:p>
        </w:tc>
      </w:tr>
      <w:tr w:rsidR="00B25EE1" w:rsidRPr="004654CE" w:rsidTr="00B25EE1">
        <w:trPr>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AMIKIDS JACKSONVILLE</w:t>
            </w:r>
          </w:p>
        </w:tc>
        <w:tc>
          <w:tcPr>
            <w:tcW w:w="622"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12</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23</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16</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16</w:t>
            </w:r>
          </w:p>
        </w:tc>
        <w:tc>
          <w:tcPr>
            <w:tcW w:w="643" w:type="dxa"/>
            <w:noWrap/>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67</w:t>
            </w:r>
          </w:p>
        </w:tc>
        <w:tc>
          <w:tcPr>
            <w:tcW w:w="643" w:type="dxa"/>
          </w:tcPr>
          <w:p w:rsidR="00B25EE1" w:rsidRPr="004654CE" w:rsidRDefault="00B25EE1" w:rsidP="00B25EE1">
            <w:pPr>
              <w:spacing w:after="0" w:line="240" w:lineRule="auto"/>
              <w:jc w:val="right"/>
              <w:cnfStyle w:val="000000000000"/>
              <w:rPr>
                <w:rFonts w:eastAsia="Times New Roman"/>
                <w:color w:val="000000"/>
                <w:sz w:val="20"/>
              </w:rPr>
            </w:pPr>
            <w:r>
              <w:rPr>
                <w:rFonts w:eastAsia="Times New Roman"/>
                <w:color w:val="000000"/>
                <w:sz w:val="20"/>
              </w:rPr>
              <w:t>55</w:t>
            </w:r>
          </w:p>
        </w:tc>
        <w:tc>
          <w:tcPr>
            <w:tcW w:w="1118" w:type="dxa"/>
          </w:tcPr>
          <w:p w:rsidR="00B25EE1" w:rsidRPr="004654CE" w:rsidRDefault="00804466" w:rsidP="00B25EE1">
            <w:pPr>
              <w:spacing w:after="0" w:line="240" w:lineRule="auto"/>
              <w:jc w:val="right"/>
              <w:cnfStyle w:val="000000000000"/>
              <w:rPr>
                <w:rFonts w:eastAsia="Times New Roman"/>
                <w:color w:val="000000"/>
                <w:sz w:val="20"/>
              </w:rPr>
            </w:pPr>
            <w:r>
              <w:rPr>
                <w:rFonts w:eastAsia="Times New Roman"/>
                <w:color w:val="000000"/>
                <w:sz w:val="20"/>
              </w:rPr>
              <w:t>72</w:t>
            </w:r>
          </w:p>
        </w:tc>
        <w:tc>
          <w:tcPr>
            <w:tcW w:w="1118" w:type="dxa"/>
          </w:tcPr>
          <w:p w:rsidR="00B25EE1" w:rsidRPr="004654CE" w:rsidRDefault="00804466" w:rsidP="00B25EE1">
            <w:pPr>
              <w:spacing w:after="0" w:line="240" w:lineRule="auto"/>
              <w:jc w:val="right"/>
              <w:cnfStyle w:val="000000000000"/>
              <w:rPr>
                <w:rFonts w:eastAsia="Times New Roman"/>
                <w:color w:val="000000"/>
                <w:sz w:val="20"/>
              </w:rPr>
            </w:pPr>
            <w:r>
              <w:rPr>
                <w:rFonts w:eastAsia="Times New Roman"/>
                <w:color w:val="000000"/>
                <w:sz w:val="20"/>
              </w:rPr>
              <w:t>93.1</w:t>
            </w:r>
            <w:r w:rsidR="00E314CF">
              <w:rPr>
                <w:rFonts w:eastAsia="Times New Roman"/>
                <w:color w:val="000000"/>
                <w:sz w:val="20"/>
              </w:rPr>
              <w:t>%</w:t>
            </w:r>
          </w:p>
        </w:tc>
      </w:tr>
      <w:tr w:rsidR="00B25EE1" w:rsidRPr="004654CE" w:rsidTr="00B25EE1">
        <w:trPr>
          <w:cnfStyle w:val="000000100000"/>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DUVAL DETENTION CENTER</w:t>
            </w:r>
          </w:p>
        </w:tc>
        <w:tc>
          <w:tcPr>
            <w:tcW w:w="622"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26</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72</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41</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39</w:t>
            </w:r>
          </w:p>
        </w:tc>
        <w:tc>
          <w:tcPr>
            <w:tcW w:w="643" w:type="dxa"/>
            <w:noWrap/>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178</w:t>
            </w:r>
          </w:p>
        </w:tc>
        <w:tc>
          <w:tcPr>
            <w:tcW w:w="643" w:type="dxa"/>
          </w:tcPr>
          <w:p w:rsidR="00B25EE1" w:rsidRPr="004654CE" w:rsidRDefault="00B25EE1" w:rsidP="00B25EE1">
            <w:pPr>
              <w:spacing w:after="0" w:line="240" w:lineRule="auto"/>
              <w:jc w:val="right"/>
              <w:cnfStyle w:val="000000100000"/>
              <w:rPr>
                <w:rFonts w:eastAsia="Times New Roman"/>
                <w:color w:val="000000"/>
                <w:sz w:val="20"/>
              </w:rPr>
            </w:pPr>
            <w:r>
              <w:rPr>
                <w:rFonts w:eastAsia="Times New Roman"/>
                <w:color w:val="000000"/>
                <w:sz w:val="20"/>
              </w:rPr>
              <w:t>152</w:t>
            </w:r>
          </w:p>
        </w:tc>
        <w:tc>
          <w:tcPr>
            <w:tcW w:w="1118" w:type="dxa"/>
          </w:tcPr>
          <w:p w:rsidR="00B25EE1" w:rsidRPr="004654CE" w:rsidRDefault="00804466" w:rsidP="00B25EE1">
            <w:pPr>
              <w:spacing w:after="0" w:line="240" w:lineRule="auto"/>
              <w:jc w:val="right"/>
              <w:cnfStyle w:val="000000100000"/>
              <w:rPr>
                <w:rFonts w:eastAsia="Times New Roman"/>
                <w:color w:val="000000"/>
                <w:sz w:val="20"/>
              </w:rPr>
            </w:pPr>
            <w:r>
              <w:rPr>
                <w:rFonts w:eastAsia="Times New Roman"/>
                <w:color w:val="000000"/>
                <w:sz w:val="20"/>
              </w:rPr>
              <w:t>192</w:t>
            </w:r>
          </w:p>
        </w:tc>
        <w:tc>
          <w:tcPr>
            <w:tcW w:w="1118" w:type="dxa"/>
          </w:tcPr>
          <w:p w:rsidR="00B25EE1" w:rsidRPr="004654CE" w:rsidRDefault="00804466" w:rsidP="00B25EE1">
            <w:pPr>
              <w:spacing w:after="0" w:line="240" w:lineRule="auto"/>
              <w:jc w:val="right"/>
              <w:cnfStyle w:val="000000100000"/>
              <w:rPr>
                <w:rFonts w:eastAsia="Times New Roman"/>
                <w:color w:val="000000"/>
                <w:sz w:val="20"/>
              </w:rPr>
            </w:pPr>
            <w:r>
              <w:rPr>
                <w:rFonts w:eastAsia="Times New Roman"/>
                <w:color w:val="000000"/>
                <w:sz w:val="20"/>
              </w:rPr>
              <w:t>92.7</w:t>
            </w:r>
            <w:r w:rsidR="00E314CF">
              <w:rPr>
                <w:rFonts w:eastAsia="Times New Roman"/>
                <w:color w:val="000000"/>
                <w:sz w:val="20"/>
              </w:rPr>
              <w:t>%</w:t>
            </w:r>
          </w:p>
        </w:tc>
      </w:tr>
      <w:tr w:rsidR="00B25EE1" w:rsidRPr="004654CE" w:rsidTr="00B25EE1">
        <w:trPr>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DUVAL HALFWAY HOUSE</w:t>
            </w:r>
          </w:p>
        </w:tc>
        <w:tc>
          <w:tcPr>
            <w:tcW w:w="622"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14</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10</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5</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5</w:t>
            </w:r>
          </w:p>
        </w:tc>
        <w:tc>
          <w:tcPr>
            <w:tcW w:w="643" w:type="dxa"/>
            <w:noWrap/>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34</w:t>
            </w:r>
          </w:p>
        </w:tc>
        <w:tc>
          <w:tcPr>
            <w:tcW w:w="643" w:type="dxa"/>
          </w:tcPr>
          <w:p w:rsidR="00B25EE1" w:rsidRPr="004654CE" w:rsidRDefault="00B25EE1" w:rsidP="00B25EE1">
            <w:pPr>
              <w:spacing w:after="0" w:line="240" w:lineRule="auto"/>
              <w:jc w:val="right"/>
              <w:cnfStyle w:val="000000000000"/>
              <w:rPr>
                <w:rFonts w:eastAsia="Times New Roman"/>
                <w:color w:val="000000"/>
                <w:sz w:val="20"/>
              </w:rPr>
            </w:pPr>
            <w:r>
              <w:rPr>
                <w:rFonts w:eastAsia="Times New Roman"/>
                <w:color w:val="000000"/>
                <w:sz w:val="20"/>
              </w:rPr>
              <w:t>20</w:t>
            </w:r>
          </w:p>
        </w:tc>
        <w:tc>
          <w:tcPr>
            <w:tcW w:w="1118" w:type="dxa"/>
          </w:tcPr>
          <w:p w:rsidR="00B25EE1" w:rsidRPr="004654CE" w:rsidRDefault="00804466" w:rsidP="00B25EE1">
            <w:pPr>
              <w:spacing w:after="0" w:line="240" w:lineRule="auto"/>
              <w:jc w:val="right"/>
              <w:cnfStyle w:val="000000000000"/>
              <w:rPr>
                <w:rFonts w:eastAsia="Times New Roman"/>
                <w:color w:val="000000"/>
                <w:sz w:val="20"/>
              </w:rPr>
            </w:pPr>
            <w:r>
              <w:rPr>
                <w:rFonts w:eastAsia="Times New Roman"/>
                <w:color w:val="000000"/>
                <w:sz w:val="20"/>
              </w:rPr>
              <w:t>34</w:t>
            </w:r>
          </w:p>
        </w:tc>
        <w:tc>
          <w:tcPr>
            <w:tcW w:w="1118" w:type="dxa"/>
          </w:tcPr>
          <w:p w:rsidR="00B25EE1" w:rsidRPr="004654CE" w:rsidRDefault="00804466" w:rsidP="00B25EE1">
            <w:pPr>
              <w:spacing w:after="0" w:line="240" w:lineRule="auto"/>
              <w:jc w:val="right"/>
              <w:cnfStyle w:val="000000000000"/>
              <w:rPr>
                <w:rFonts w:eastAsia="Times New Roman"/>
                <w:color w:val="000000"/>
                <w:sz w:val="20"/>
              </w:rPr>
            </w:pPr>
            <w:r>
              <w:rPr>
                <w:rFonts w:eastAsia="Times New Roman"/>
                <w:color w:val="000000"/>
                <w:sz w:val="20"/>
              </w:rPr>
              <w:t>100.0</w:t>
            </w:r>
            <w:r w:rsidR="00E314CF">
              <w:rPr>
                <w:rFonts w:eastAsia="Times New Roman"/>
                <w:color w:val="000000"/>
                <w:sz w:val="20"/>
              </w:rPr>
              <w:t>%</w:t>
            </w:r>
          </w:p>
        </w:tc>
      </w:tr>
      <w:tr w:rsidR="00B25EE1" w:rsidRPr="004654CE" w:rsidTr="00B25EE1">
        <w:trPr>
          <w:cnfStyle w:val="000000100000"/>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GATEWAY COMM. SERVICES</w:t>
            </w:r>
          </w:p>
        </w:tc>
        <w:tc>
          <w:tcPr>
            <w:tcW w:w="622"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12</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17</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7</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5</w:t>
            </w:r>
          </w:p>
        </w:tc>
        <w:tc>
          <w:tcPr>
            <w:tcW w:w="643" w:type="dxa"/>
            <w:noWrap/>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41</w:t>
            </w:r>
          </w:p>
        </w:tc>
        <w:tc>
          <w:tcPr>
            <w:tcW w:w="643" w:type="dxa"/>
          </w:tcPr>
          <w:p w:rsidR="00B25EE1" w:rsidRPr="004654CE" w:rsidRDefault="00B25EE1" w:rsidP="00B25EE1">
            <w:pPr>
              <w:spacing w:after="0" w:line="240" w:lineRule="auto"/>
              <w:jc w:val="right"/>
              <w:cnfStyle w:val="000000100000"/>
              <w:rPr>
                <w:rFonts w:eastAsia="Times New Roman"/>
                <w:color w:val="000000"/>
                <w:sz w:val="20"/>
              </w:rPr>
            </w:pPr>
            <w:r>
              <w:rPr>
                <w:rFonts w:eastAsia="Times New Roman"/>
                <w:color w:val="000000"/>
                <w:sz w:val="20"/>
              </w:rPr>
              <w:t>29</w:t>
            </w:r>
          </w:p>
        </w:tc>
        <w:tc>
          <w:tcPr>
            <w:tcW w:w="1118" w:type="dxa"/>
          </w:tcPr>
          <w:p w:rsidR="00B25EE1" w:rsidRPr="004654CE" w:rsidRDefault="00804466" w:rsidP="00B25EE1">
            <w:pPr>
              <w:spacing w:after="0" w:line="240" w:lineRule="auto"/>
              <w:jc w:val="right"/>
              <w:cnfStyle w:val="000000100000"/>
              <w:rPr>
                <w:rFonts w:eastAsia="Times New Roman"/>
                <w:color w:val="000000"/>
                <w:sz w:val="20"/>
              </w:rPr>
            </w:pPr>
            <w:r>
              <w:rPr>
                <w:rFonts w:eastAsia="Times New Roman"/>
                <w:color w:val="000000"/>
                <w:sz w:val="20"/>
              </w:rPr>
              <w:t>47</w:t>
            </w:r>
          </w:p>
        </w:tc>
        <w:tc>
          <w:tcPr>
            <w:tcW w:w="1118" w:type="dxa"/>
          </w:tcPr>
          <w:p w:rsidR="00B25EE1" w:rsidRPr="004654CE" w:rsidRDefault="00804466" w:rsidP="00B25EE1">
            <w:pPr>
              <w:spacing w:after="0" w:line="240" w:lineRule="auto"/>
              <w:jc w:val="right"/>
              <w:cnfStyle w:val="000000100000"/>
              <w:rPr>
                <w:rFonts w:eastAsia="Times New Roman"/>
                <w:color w:val="000000"/>
                <w:sz w:val="20"/>
              </w:rPr>
            </w:pPr>
            <w:r>
              <w:rPr>
                <w:rFonts w:eastAsia="Times New Roman"/>
                <w:color w:val="000000"/>
                <w:sz w:val="20"/>
              </w:rPr>
              <w:t>87.2</w:t>
            </w:r>
            <w:r w:rsidR="00E314CF">
              <w:rPr>
                <w:rFonts w:eastAsia="Times New Roman"/>
                <w:color w:val="000000"/>
                <w:sz w:val="20"/>
              </w:rPr>
              <w:t>%</w:t>
            </w:r>
          </w:p>
        </w:tc>
      </w:tr>
      <w:tr w:rsidR="00B25EE1" w:rsidRPr="004654CE" w:rsidTr="00B25EE1">
        <w:trPr>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IMPACT HALFWAY HOUSE</w:t>
            </w:r>
          </w:p>
        </w:tc>
        <w:tc>
          <w:tcPr>
            <w:tcW w:w="622"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7</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11</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6</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w:t>
            </w:r>
          </w:p>
        </w:tc>
        <w:tc>
          <w:tcPr>
            <w:tcW w:w="643" w:type="dxa"/>
            <w:noWrap/>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25</w:t>
            </w:r>
          </w:p>
        </w:tc>
        <w:tc>
          <w:tcPr>
            <w:tcW w:w="643" w:type="dxa"/>
          </w:tcPr>
          <w:p w:rsidR="00B25EE1" w:rsidRPr="004654CE" w:rsidRDefault="00B25EE1" w:rsidP="00B25EE1">
            <w:pPr>
              <w:spacing w:after="0" w:line="240" w:lineRule="auto"/>
              <w:jc w:val="right"/>
              <w:cnfStyle w:val="000000000000"/>
              <w:rPr>
                <w:rFonts w:eastAsia="Times New Roman"/>
                <w:color w:val="000000"/>
                <w:sz w:val="20"/>
              </w:rPr>
            </w:pPr>
            <w:r>
              <w:rPr>
                <w:rFonts w:eastAsia="Times New Roman"/>
                <w:color w:val="000000"/>
                <w:sz w:val="20"/>
              </w:rPr>
              <w:t>18</w:t>
            </w:r>
          </w:p>
        </w:tc>
        <w:tc>
          <w:tcPr>
            <w:tcW w:w="1118" w:type="dxa"/>
          </w:tcPr>
          <w:p w:rsidR="00B25EE1" w:rsidRPr="004654CE" w:rsidRDefault="00804466" w:rsidP="00B25EE1">
            <w:pPr>
              <w:spacing w:after="0" w:line="240" w:lineRule="auto"/>
              <w:jc w:val="right"/>
              <w:cnfStyle w:val="000000000000"/>
              <w:rPr>
                <w:rFonts w:eastAsia="Times New Roman"/>
                <w:color w:val="000000"/>
                <w:sz w:val="20"/>
              </w:rPr>
            </w:pPr>
            <w:r>
              <w:rPr>
                <w:rFonts w:eastAsia="Times New Roman"/>
                <w:color w:val="000000"/>
                <w:sz w:val="20"/>
              </w:rPr>
              <w:t>26</w:t>
            </w:r>
          </w:p>
        </w:tc>
        <w:tc>
          <w:tcPr>
            <w:tcW w:w="1118" w:type="dxa"/>
          </w:tcPr>
          <w:p w:rsidR="00B25EE1" w:rsidRPr="004654CE" w:rsidRDefault="00804466" w:rsidP="00B25EE1">
            <w:pPr>
              <w:spacing w:after="0" w:line="240" w:lineRule="auto"/>
              <w:jc w:val="right"/>
              <w:cnfStyle w:val="000000000000"/>
              <w:rPr>
                <w:rFonts w:eastAsia="Times New Roman"/>
                <w:color w:val="000000"/>
                <w:sz w:val="20"/>
              </w:rPr>
            </w:pPr>
            <w:r>
              <w:rPr>
                <w:rFonts w:eastAsia="Times New Roman"/>
                <w:color w:val="000000"/>
                <w:sz w:val="20"/>
              </w:rPr>
              <w:t>96.2</w:t>
            </w:r>
            <w:r w:rsidR="00E314CF">
              <w:rPr>
                <w:rFonts w:eastAsia="Times New Roman"/>
                <w:color w:val="000000"/>
                <w:sz w:val="20"/>
              </w:rPr>
              <w:t>%</w:t>
            </w:r>
          </w:p>
        </w:tc>
      </w:tr>
      <w:tr w:rsidR="00B25EE1" w:rsidRPr="004654CE" w:rsidTr="00B25EE1">
        <w:trPr>
          <w:cnfStyle w:val="000000100000"/>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JACKSONVILLE YOUTH CENTER</w:t>
            </w:r>
          </w:p>
        </w:tc>
        <w:tc>
          <w:tcPr>
            <w:tcW w:w="622"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12</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7</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7</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9</w:t>
            </w:r>
          </w:p>
        </w:tc>
        <w:tc>
          <w:tcPr>
            <w:tcW w:w="643" w:type="dxa"/>
            <w:noWrap/>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35</w:t>
            </w:r>
          </w:p>
        </w:tc>
        <w:tc>
          <w:tcPr>
            <w:tcW w:w="643" w:type="dxa"/>
          </w:tcPr>
          <w:p w:rsidR="00B25EE1" w:rsidRPr="004654CE" w:rsidRDefault="00B25EE1" w:rsidP="00B25EE1">
            <w:pPr>
              <w:spacing w:after="0" w:line="240" w:lineRule="auto"/>
              <w:jc w:val="right"/>
              <w:cnfStyle w:val="000000100000"/>
              <w:rPr>
                <w:rFonts w:eastAsia="Times New Roman"/>
                <w:color w:val="000000"/>
                <w:sz w:val="20"/>
              </w:rPr>
            </w:pPr>
            <w:r>
              <w:rPr>
                <w:rFonts w:eastAsia="Times New Roman"/>
                <w:color w:val="000000"/>
                <w:sz w:val="20"/>
              </w:rPr>
              <w:t>23</w:t>
            </w:r>
          </w:p>
        </w:tc>
        <w:tc>
          <w:tcPr>
            <w:tcW w:w="1118" w:type="dxa"/>
          </w:tcPr>
          <w:p w:rsidR="00B25EE1" w:rsidRPr="004654CE" w:rsidRDefault="00804466" w:rsidP="00B25EE1">
            <w:pPr>
              <w:spacing w:after="0" w:line="240" w:lineRule="auto"/>
              <w:jc w:val="right"/>
              <w:cnfStyle w:val="000000100000"/>
              <w:rPr>
                <w:rFonts w:eastAsia="Times New Roman"/>
                <w:color w:val="000000"/>
                <w:sz w:val="20"/>
              </w:rPr>
            </w:pPr>
            <w:r>
              <w:rPr>
                <w:rFonts w:eastAsia="Times New Roman"/>
                <w:color w:val="000000"/>
                <w:sz w:val="20"/>
              </w:rPr>
              <w:t>40</w:t>
            </w:r>
          </w:p>
        </w:tc>
        <w:tc>
          <w:tcPr>
            <w:tcW w:w="1118" w:type="dxa"/>
          </w:tcPr>
          <w:p w:rsidR="00B25EE1" w:rsidRPr="004654CE" w:rsidRDefault="00804466" w:rsidP="00B25EE1">
            <w:pPr>
              <w:spacing w:after="0" w:line="240" w:lineRule="auto"/>
              <w:jc w:val="right"/>
              <w:cnfStyle w:val="000000100000"/>
              <w:rPr>
                <w:rFonts w:eastAsia="Times New Roman"/>
                <w:color w:val="000000"/>
                <w:sz w:val="20"/>
              </w:rPr>
            </w:pPr>
            <w:r>
              <w:rPr>
                <w:rFonts w:eastAsia="Times New Roman"/>
                <w:color w:val="000000"/>
                <w:sz w:val="20"/>
              </w:rPr>
              <w:t>87.5</w:t>
            </w:r>
            <w:r w:rsidR="00E314CF">
              <w:rPr>
                <w:rFonts w:eastAsia="Times New Roman"/>
                <w:color w:val="000000"/>
                <w:sz w:val="20"/>
              </w:rPr>
              <w:t>%</w:t>
            </w:r>
          </w:p>
        </w:tc>
      </w:tr>
      <w:tr w:rsidR="00B25EE1" w:rsidRPr="004654CE" w:rsidTr="00B25EE1">
        <w:trPr>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PACE CENTER FOR GIRLS</w:t>
            </w:r>
          </w:p>
        </w:tc>
        <w:tc>
          <w:tcPr>
            <w:tcW w:w="622"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41</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15</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5</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1</w:t>
            </w:r>
          </w:p>
        </w:tc>
        <w:tc>
          <w:tcPr>
            <w:tcW w:w="643" w:type="dxa"/>
            <w:noWrap/>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62</w:t>
            </w:r>
          </w:p>
        </w:tc>
        <w:tc>
          <w:tcPr>
            <w:tcW w:w="643" w:type="dxa"/>
          </w:tcPr>
          <w:p w:rsidR="00B25EE1" w:rsidRPr="004654CE" w:rsidRDefault="00B25EE1" w:rsidP="00B25EE1">
            <w:pPr>
              <w:spacing w:after="0" w:line="240" w:lineRule="auto"/>
              <w:jc w:val="right"/>
              <w:cnfStyle w:val="000000000000"/>
              <w:rPr>
                <w:rFonts w:eastAsia="Times New Roman"/>
                <w:color w:val="000000"/>
                <w:sz w:val="20"/>
              </w:rPr>
            </w:pPr>
            <w:r>
              <w:rPr>
                <w:rFonts w:eastAsia="Times New Roman"/>
                <w:color w:val="000000"/>
                <w:sz w:val="20"/>
              </w:rPr>
              <w:t>21</w:t>
            </w:r>
          </w:p>
        </w:tc>
        <w:tc>
          <w:tcPr>
            <w:tcW w:w="1118" w:type="dxa"/>
          </w:tcPr>
          <w:p w:rsidR="00B25EE1" w:rsidRPr="004654CE" w:rsidRDefault="00804466" w:rsidP="00B25EE1">
            <w:pPr>
              <w:spacing w:after="0" w:line="240" w:lineRule="auto"/>
              <w:jc w:val="right"/>
              <w:cnfStyle w:val="000000000000"/>
              <w:rPr>
                <w:rFonts w:eastAsia="Times New Roman"/>
                <w:color w:val="000000"/>
                <w:sz w:val="20"/>
              </w:rPr>
            </w:pPr>
            <w:r>
              <w:rPr>
                <w:rFonts w:eastAsia="Times New Roman"/>
                <w:color w:val="000000"/>
                <w:sz w:val="20"/>
              </w:rPr>
              <w:t>103</w:t>
            </w:r>
          </w:p>
        </w:tc>
        <w:tc>
          <w:tcPr>
            <w:tcW w:w="1118" w:type="dxa"/>
          </w:tcPr>
          <w:p w:rsidR="00B25EE1" w:rsidRPr="004654CE" w:rsidRDefault="00E314CF" w:rsidP="00B25EE1">
            <w:pPr>
              <w:spacing w:after="0" w:line="240" w:lineRule="auto"/>
              <w:jc w:val="right"/>
              <w:cnfStyle w:val="000000000000"/>
              <w:rPr>
                <w:rFonts w:eastAsia="Times New Roman"/>
                <w:color w:val="000000"/>
                <w:sz w:val="20"/>
              </w:rPr>
            </w:pPr>
            <w:r>
              <w:rPr>
                <w:rFonts w:eastAsia="Times New Roman"/>
                <w:color w:val="000000"/>
                <w:sz w:val="20"/>
              </w:rPr>
              <w:t>60.2%</w:t>
            </w:r>
          </w:p>
        </w:tc>
      </w:tr>
      <w:tr w:rsidR="00B25EE1" w:rsidRPr="004654CE" w:rsidTr="00B25EE1">
        <w:trPr>
          <w:cnfStyle w:val="000000100000"/>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PRE-TRIAL DETENTION</w:t>
            </w:r>
          </w:p>
        </w:tc>
        <w:tc>
          <w:tcPr>
            <w:tcW w:w="622"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17</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37</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52</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40</w:t>
            </w:r>
          </w:p>
        </w:tc>
        <w:tc>
          <w:tcPr>
            <w:tcW w:w="643" w:type="dxa"/>
            <w:noWrap/>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146</w:t>
            </w:r>
          </w:p>
        </w:tc>
        <w:tc>
          <w:tcPr>
            <w:tcW w:w="643" w:type="dxa"/>
          </w:tcPr>
          <w:p w:rsidR="00B25EE1" w:rsidRPr="004654CE" w:rsidRDefault="00B25EE1" w:rsidP="00B25EE1">
            <w:pPr>
              <w:spacing w:after="0" w:line="240" w:lineRule="auto"/>
              <w:jc w:val="right"/>
              <w:cnfStyle w:val="000000100000"/>
              <w:rPr>
                <w:rFonts w:eastAsia="Times New Roman"/>
                <w:color w:val="000000"/>
                <w:sz w:val="20"/>
              </w:rPr>
            </w:pPr>
            <w:r>
              <w:rPr>
                <w:rFonts w:eastAsia="Times New Roman"/>
                <w:color w:val="000000"/>
                <w:sz w:val="20"/>
              </w:rPr>
              <w:t>129</w:t>
            </w:r>
          </w:p>
        </w:tc>
        <w:tc>
          <w:tcPr>
            <w:tcW w:w="1118" w:type="dxa"/>
          </w:tcPr>
          <w:p w:rsidR="00B25EE1" w:rsidRPr="004654CE" w:rsidRDefault="00804466" w:rsidP="00B25EE1">
            <w:pPr>
              <w:spacing w:after="0" w:line="240" w:lineRule="auto"/>
              <w:jc w:val="right"/>
              <w:cnfStyle w:val="000000100000"/>
              <w:rPr>
                <w:rFonts w:eastAsia="Times New Roman"/>
                <w:color w:val="000000"/>
                <w:sz w:val="20"/>
              </w:rPr>
            </w:pPr>
            <w:r>
              <w:rPr>
                <w:rFonts w:eastAsia="Times New Roman"/>
                <w:color w:val="000000"/>
                <w:sz w:val="20"/>
              </w:rPr>
              <w:t>150</w:t>
            </w:r>
          </w:p>
        </w:tc>
        <w:tc>
          <w:tcPr>
            <w:tcW w:w="1118" w:type="dxa"/>
          </w:tcPr>
          <w:p w:rsidR="00B25EE1" w:rsidRPr="004654CE" w:rsidRDefault="00E314CF" w:rsidP="00B25EE1">
            <w:pPr>
              <w:spacing w:after="0" w:line="240" w:lineRule="auto"/>
              <w:jc w:val="right"/>
              <w:cnfStyle w:val="000000100000"/>
              <w:rPr>
                <w:rFonts w:eastAsia="Times New Roman"/>
                <w:color w:val="000000"/>
                <w:sz w:val="20"/>
              </w:rPr>
            </w:pPr>
            <w:r>
              <w:rPr>
                <w:rFonts w:eastAsia="Times New Roman"/>
                <w:color w:val="000000"/>
                <w:sz w:val="20"/>
              </w:rPr>
              <w:t>97.3%</w:t>
            </w:r>
          </w:p>
        </w:tc>
      </w:tr>
      <w:tr w:rsidR="000C3793" w:rsidRPr="004654CE" w:rsidTr="00B25EE1">
        <w:trPr>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TIGER SUCCESS CENTER</w:t>
            </w:r>
          </w:p>
        </w:tc>
        <w:tc>
          <w:tcPr>
            <w:tcW w:w="622"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8</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5</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4</w:t>
            </w:r>
          </w:p>
        </w:tc>
        <w:tc>
          <w:tcPr>
            <w:tcW w:w="521" w:type="dxa"/>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4</w:t>
            </w:r>
          </w:p>
        </w:tc>
        <w:tc>
          <w:tcPr>
            <w:tcW w:w="643" w:type="dxa"/>
            <w:noWrap/>
            <w:hideMark/>
          </w:tcPr>
          <w:p w:rsidR="00B25EE1" w:rsidRPr="004654CE" w:rsidRDefault="00B25EE1" w:rsidP="00B25EE1">
            <w:pPr>
              <w:spacing w:after="0" w:line="240" w:lineRule="auto"/>
              <w:jc w:val="right"/>
              <w:cnfStyle w:val="000000000000"/>
              <w:rPr>
                <w:rFonts w:eastAsia="Times New Roman"/>
                <w:color w:val="000000"/>
                <w:sz w:val="20"/>
              </w:rPr>
            </w:pPr>
            <w:r w:rsidRPr="004654CE">
              <w:rPr>
                <w:rFonts w:eastAsia="Times New Roman"/>
                <w:color w:val="000000"/>
                <w:sz w:val="20"/>
              </w:rPr>
              <w:t>21</w:t>
            </w:r>
          </w:p>
        </w:tc>
        <w:tc>
          <w:tcPr>
            <w:tcW w:w="643" w:type="dxa"/>
          </w:tcPr>
          <w:p w:rsidR="00B25EE1" w:rsidRPr="004654CE" w:rsidRDefault="00B25EE1" w:rsidP="00B25EE1">
            <w:pPr>
              <w:spacing w:after="0" w:line="240" w:lineRule="auto"/>
              <w:jc w:val="right"/>
              <w:cnfStyle w:val="000000000000"/>
              <w:rPr>
                <w:rFonts w:eastAsia="Times New Roman"/>
                <w:color w:val="000000"/>
                <w:sz w:val="20"/>
              </w:rPr>
            </w:pPr>
            <w:r>
              <w:rPr>
                <w:rFonts w:eastAsia="Times New Roman"/>
                <w:color w:val="000000"/>
                <w:sz w:val="20"/>
              </w:rPr>
              <w:t>13</w:t>
            </w:r>
          </w:p>
        </w:tc>
        <w:tc>
          <w:tcPr>
            <w:tcW w:w="1118" w:type="dxa"/>
          </w:tcPr>
          <w:p w:rsidR="00B25EE1" w:rsidRPr="004654CE" w:rsidRDefault="00804466" w:rsidP="00B25EE1">
            <w:pPr>
              <w:spacing w:after="0" w:line="240" w:lineRule="auto"/>
              <w:jc w:val="right"/>
              <w:cnfStyle w:val="000000000000"/>
              <w:rPr>
                <w:rFonts w:eastAsia="Times New Roman"/>
                <w:color w:val="000000"/>
                <w:sz w:val="20"/>
              </w:rPr>
            </w:pPr>
            <w:r>
              <w:rPr>
                <w:rFonts w:eastAsia="Times New Roman"/>
                <w:color w:val="000000"/>
                <w:sz w:val="20"/>
              </w:rPr>
              <w:t>24</w:t>
            </w:r>
          </w:p>
        </w:tc>
        <w:tc>
          <w:tcPr>
            <w:tcW w:w="1118" w:type="dxa"/>
          </w:tcPr>
          <w:p w:rsidR="00B25EE1" w:rsidRPr="004654CE" w:rsidRDefault="00E314CF" w:rsidP="00B25EE1">
            <w:pPr>
              <w:spacing w:after="0" w:line="240" w:lineRule="auto"/>
              <w:jc w:val="right"/>
              <w:cnfStyle w:val="000000000000"/>
              <w:rPr>
                <w:rFonts w:eastAsia="Times New Roman"/>
                <w:color w:val="000000"/>
                <w:sz w:val="20"/>
              </w:rPr>
            </w:pPr>
            <w:r>
              <w:rPr>
                <w:rFonts w:eastAsia="Times New Roman"/>
                <w:color w:val="000000"/>
                <w:sz w:val="20"/>
              </w:rPr>
              <w:t>87.5%</w:t>
            </w:r>
          </w:p>
        </w:tc>
      </w:tr>
      <w:tr w:rsidR="000C3793" w:rsidRPr="004654CE" w:rsidTr="00B25EE1">
        <w:trPr>
          <w:cnfStyle w:val="000000100000"/>
          <w:trHeight w:val="144"/>
        </w:trPr>
        <w:tc>
          <w:tcPr>
            <w:cnfStyle w:val="001000000000"/>
            <w:tcW w:w="3400" w:type="dxa"/>
            <w:hideMark/>
          </w:tcPr>
          <w:p w:rsidR="00B25EE1" w:rsidRPr="004654CE" w:rsidRDefault="00B25EE1" w:rsidP="00B25EE1">
            <w:pPr>
              <w:spacing w:after="0" w:line="240" w:lineRule="auto"/>
              <w:rPr>
                <w:rFonts w:eastAsia="Times New Roman"/>
                <w:color w:val="000000"/>
                <w:sz w:val="20"/>
              </w:rPr>
            </w:pPr>
            <w:r w:rsidRPr="004654CE">
              <w:rPr>
                <w:rFonts w:eastAsia="Times New Roman"/>
                <w:color w:val="000000"/>
                <w:sz w:val="20"/>
              </w:rPr>
              <w:t>YOUTH DEVELOPMENT CENTER</w:t>
            </w:r>
          </w:p>
        </w:tc>
        <w:tc>
          <w:tcPr>
            <w:tcW w:w="622"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18</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14</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6</w:t>
            </w:r>
          </w:p>
        </w:tc>
        <w:tc>
          <w:tcPr>
            <w:tcW w:w="521" w:type="dxa"/>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2</w:t>
            </w:r>
          </w:p>
        </w:tc>
        <w:tc>
          <w:tcPr>
            <w:tcW w:w="643" w:type="dxa"/>
            <w:noWrap/>
            <w:hideMark/>
          </w:tcPr>
          <w:p w:rsidR="00B25EE1" w:rsidRPr="004654CE" w:rsidRDefault="00B25EE1" w:rsidP="00B25EE1">
            <w:pPr>
              <w:spacing w:after="0" w:line="240" w:lineRule="auto"/>
              <w:jc w:val="right"/>
              <w:cnfStyle w:val="000000100000"/>
              <w:rPr>
                <w:rFonts w:eastAsia="Times New Roman"/>
                <w:color w:val="000000"/>
                <w:sz w:val="20"/>
              </w:rPr>
            </w:pPr>
            <w:r w:rsidRPr="004654CE">
              <w:rPr>
                <w:rFonts w:eastAsia="Times New Roman"/>
                <w:color w:val="000000"/>
                <w:sz w:val="20"/>
              </w:rPr>
              <w:t>40</w:t>
            </w:r>
          </w:p>
        </w:tc>
        <w:tc>
          <w:tcPr>
            <w:tcW w:w="643" w:type="dxa"/>
          </w:tcPr>
          <w:p w:rsidR="00B25EE1" w:rsidRPr="004654CE" w:rsidRDefault="00B25EE1" w:rsidP="00B25EE1">
            <w:pPr>
              <w:spacing w:after="0" w:line="240" w:lineRule="auto"/>
              <w:jc w:val="right"/>
              <w:cnfStyle w:val="000000100000"/>
              <w:rPr>
                <w:rFonts w:eastAsia="Times New Roman"/>
                <w:color w:val="000000"/>
                <w:sz w:val="20"/>
              </w:rPr>
            </w:pPr>
            <w:r>
              <w:rPr>
                <w:rFonts w:eastAsia="Times New Roman"/>
                <w:color w:val="000000"/>
                <w:sz w:val="20"/>
              </w:rPr>
              <w:t>22</w:t>
            </w:r>
          </w:p>
        </w:tc>
        <w:tc>
          <w:tcPr>
            <w:tcW w:w="1118" w:type="dxa"/>
          </w:tcPr>
          <w:p w:rsidR="00B25EE1" w:rsidRPr="004654CE" w:rsidRDefault="00804466" w:rsidP="00B25EE1">
            <w:pPr>
              <w:spacing w:after="0" w:line="240" w:lineRule="auto"/>
              <w:jc w:val="right"/>
              <w:cnfStyle w:val="000000100000"/>
              <w:rPr>
                <w:rFonts w:eastAsia="Times New Roman"/>
                <w:color w:val="000000"/>
                <w:sz w:val="20"/>
              </w:rPr>
            </w:pPr>
            <w:r>
              <w:rPr>
                <w:rFonts w:eastAsia="Times New Roman"/>
                <w:color w:val="000000"/>
                <w:sz w:val="20"/>
              </w:rPr>
              <w:t>60</w:t>
            </w:r>
          </w:p>
        </w:tc>
        <w:tc>
          <w:tcPr>
            <w:tcW w:w="1118" w:type="dxa"/>
          </w:tcPr>
          <w:p w:rsidR="00B25EE1" w:rsidRPr="004654CE" w:rsidRDefault="00E314CF" w:rsidP="00B25EE1">
            <w:pPr>
              <w:spacing w:after="0" w:line="240" w:lineRule="auto"/>
              <w:jc w:val="right"/>
              <w:cnfStyle w:val="000000100000"/>
              <w:rPr>
                <w:rFonts w:eastAsia="Times New Roman"/>
                <w:color w:val="000000"/>
                <w:sz w:val="20"/>
              </w:rPr>
            </w:pPr>
            <w:r>
              <w:rPr>
                <w:rFonts w:eastAsia="Times New Roman"/>
                <w:color w:val="000000"/>
                <w:sz w:val="20"/>
              </w:rPr>
              <w:t>66.7%</w:t>
            </w:r>
          </w:p>
        </w:tc>
      </w:tr>
    </w:tbl>
    <w:p w:rsidR="00B25EE1" w:rsidRDefault="00B25EE1" w:rsidP="005A6F42">
      <w:pPr>
        <w:jc w:val="both"/>
        <w:rPr>
          <w:rFonts w:ascii="Arial" w:hAnsi="Arial" w:cs="Arial"/>
          <w:b/>
          <w:sz w:val="24"/>
          <w:szCs w:val="24"/>
        </w:rPr>
      </w:pPr>
    </w:p>
    <w:p w:rsidR="00797FC1" w:rsidRDefault="00797FC1">
      <w:pPr>
        <w:spacing w:after="0" w:line="240" w:lineRule="auto"/>
        <w:rPr>
          <w:rFonts w:ascii="Arial" w:hAnsi="Arial" w:cs="Arial"/>
          <w:b/>
          <w:sz w:val="24"/>
          <w:szCs w:val="24"/>
        </w:rPr>
      </w:pPr>
      <w:r>
        <w:rPr>
          <w:rFonts w:ascii="Arial" w:hAnsi="Arial" w:cs="Arial"/>
          <w:b/>
          <w:sz w:val="24"/>
          <w:szCs w:val="24"/>
        </w:rPr>
        <w:br w:type="page"/>
      </w:r>
    </w:p>
    <w:p w:rsidR="000C3793" w:rsidRDefault="000C3793" w:rsidP="005A6F42">
      <w:pPr>
        <w:jc w:val="both"/>
        <w:rPr>
          <w:rFonts w:ascii="Arial" w:hAnsi="Arial" w:cs="Arial"/>
          <w:b/>
          <w:sz w:val="24"/>
          <w:szCs w:val="24"/>
        </w:rPr>
      </w:pPr>
      <w:r>
        <w:rPr>
          <w:rFonts w:ascii="Arial" w:hAnsi="Arial" w:cs="Arial"/>
          <w:b/>
          <w:sz w:val="24"/>
          <w:szCs w:val="24"/>
        </w:rPr>
        <w:lastRenderedPageBreak/>
        <w:t>Contracted and Charter Schools</w:t>
      </w:r>
    </w:p>
    <w:tbl>
      <w:tblPr>
        <w:tblStyle w:val="LightShading-Accent3"/>
        <w:tblW w:w="9107" w:type="dxa"/>
        <w:tblLook w:val="04A0"/>
      </w:tblPr>
      <w:tblGrid>
        <w:gridCol w:w="3400"/>
        <w:gridCol w:w="622"/>
        <w:gridCol w:w="521"/>
        <w:gridCol w:w="521"/>
        <w:gridCol w:w="521"/>
        <w:gridCol w:w="643"/>
        <w:gridCol w:w="643"/>
        <w:gridCol w:w="1118"/>
        <w:gridCol w:w="1118"/>
      </w:tblGrid>
      <w:tr w:rsidR="000C3793" w:rsidRPr="004654CE" w:rsidTr="006B2E95">
        <w:trPr>
          <w:cnfStyle w:val="100000000000"/>
          <w:trHeight w:val="144"/>
        </w:trPr>
        <w:tc>
          <w:tcPr>
            <w:cnfStyle w:val="001000000000"/>
            <w:tcW w:w="3400" w:type="dxa"/>
            <w:noWrap/>
            <w:hideMark/>
          </w:tcPr>
          <w:p w:rsidR="000C3793" w:rsidRPr="004654CE" w:rsidRDefault="000C3793" w:rsidP="009F6396">
            <w:pPr>
              <w:spacing w:after="0" w:line="240" w:lineRule="auto"/>
              <w:jc w:val="center"/>
              <w:rPr>
                <w:rFonts w:eastAsia="Times New Roman"/>
                <w:color w:val="000000"/>
                <w:sz w:val="20"/>
              </w:rPr>
            </w:pPr>
          </w:p>
        </w:tc>
        <w:tc>
          <w:tcPr>
            <w:tcW w:w="2185" w:type="dxa"/>
            <w:gridSpan w:val="4"/>
            <w:noWrap/>
            <w:hideMark/>
          </w:tcPr>
          <w:p w:rsidR="000C3793" w:rsidRPr="004654CE" w:rsidRDefault="000C3793" w:rsidP="009F6396">
            <w:pPr>
              <w:spacing w:after="0" w:line="240" w:lineRule="auto"/>
              <w:jc w:val="center"/>
              <w:cnfStyle w:val="100000000000"/>
              <w:rPr>
                <w:rFonts w:eastAsia="Times New Roman"/>
                <w:color w:val="000000"/>
                <w:sz w:val="20"/>
              </w:rPr>
            </w:pPr>
            <w:r>
              <w:rPr>
                <w:rFonts w:eastAsia="Times New Roman"/>
                <w:color w:val="000000"/>
                <w:sz w:val="20"/>
              </w:rPr>
              <w:t>Years Overage</w:t>
            </w:r>
          </w:p>
        </w:tc>
        <w:tc>
          <w:tcPr>
            <w:tcW w:w="1286" w:type="dxa"/>
            <w:gridSpan w:val="2"/>
            <w:noWrap/>
            <w:hideMark/>
          </w:tcPr>
          <w:p w:rsidR="000C3793" w:rsidRPr="004654CE" w:rsidRDefault="000C3793" w:rsidP="009F6396">
            <w:pPr>
              <w:spacing w:after="0" w:line="240" w:lineRule="auto"/>
              <w:jc w:val="center"/>
              <w:cnfStyle w:val="100000000000"/>
              <w:rPr>
                <w:rFonts w:eastAsia="Times New Roman"/>
                <w:color w:val="000000"/>
                <w:sz w:val="20"/>
              </w:rPr>
            </w:pPr>
            <w:r>
              <w:rPr>
                <w:rFonts w:eastAsia="Times New Roman"/>
                <w:color w:val="000000"/>
                <w:sz w:val="20"/>
              </w:rPr>
              <w:t>Totals</w:t>
            </w:r>
          </w:p>
        </w:tc>
        <w:tc>
          <w:tcPr>
            <w:tcW w:w="2236" w:type="dxa"/>
            <w:gridSpan w:val="2"/>
          </w:tcPr>
          <w:p w:rsidR="000C3793" w:rsidRPr="004654CE" w:rsidRDefault="000C3793" w:rsidP="009F6396">
            <w:pPr>
              <w:spacing w:after="0" w:line="240" w:lineRule="auto"/>
              <w:jc w:val="center"/>
              <w:cnfStyle w:val="100000000000"/>
              <w:rPr>
                <w:rFonts w:eastAsia="Times New Roman"/>
                <w:color w:val="000000"/>
                <w:sz w:val="20"/>
              </w:rPr>
            </w:pPr>
            <w:r>
              <w:rPr>
                <w:rFonts w:eastAsia="Times New Roman"/>
                <w:color w:val="000000"/>
                <w:sz w:val="20"/>
              </w:rPr>
              <w:t>Enrollment</w:t>
            </w:r>
          </w:p>
        </w:tc>
      </w:tr>
      <w:tr w:rsidR="000C3793" w:rsidRPr="004654CE" w:rsidTr="00E314CF">
        <w:trPr>
          <w:cnfStyle w:val="000000100000"/>
          <w:trHeight w:val="144"/>
        </w:trPr>
        <w:tc>
          <w:tcPr>
            <w:cnfStyle w:val="001000000000"/>
            <w:tcW w:w="3400" w:type="dxa"/>
            <w:noWrap/>
            <w:vAlign w:val="bottom"/>
            <w:hideMark/>
          </w:tcPr>
          <w:p w:rsidR="000C3793" w:rsidRPr="004654CE" w:rsidRDefault="000C3793" w:rsidP="00E314CF">
            <w:pPr>
              <w:spacing w:after="0" w:line="240" w:lineRule="auto"/>
              <w:rPr>
                <w:rFonts w:eastAsia="Times New Roman"/>
                <w:color w:val="000000"/>
                <w:sz w:val="20"/>
              </w:rPr>
            </w:pPr>
            <w:r w:rsidRPr="004654CE">
              <w:rPr>
                <w:rFonts w:eastAsia="Times New Roman"/>
                <w:color w:val="000000"/>
                <w:sz w:val="20"/>
              </w:rPr>
              <w:t>Sch Name</w:t>
            </w:r>
          </w:p>
        </w:tc>
        <w:tc>
          <w:tcPr>
            <w:tcW w:w="622"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sidRPr="004654CE">
              <w:rPr>
                <w:rFonts w:eastAsia="Times New Roman"/>
                <w:color w:val="000000"/>
                <w:sz w:val="20"/>
              </w:rPr>
              <w:t>1</w:t>
            </w:r>
          </w:p>
        </w:tc>
        <w:tc>
          <w:tcPr>
            <w:tcW w:w="521"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sidRPr="004654CE">
              <w:rPr>
                <w:rFonts w:eastAsia="Times New Roman"/>
                <w:color w:val="000000"/>
                <w:sz w:val="20"/>
              </w:rPr>
              <w:t>2</w:t>
            </w:r>
          </w:p>
        </w:tc>
        <w:tc>
          <w:tcPr>
            <w:tcW w:w="521"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sidRPr="004654CE">
              <w:rPr>
                <w:rFonts w:eastAsia="Times New Roman"/>
                <w:color w:val="000000"/>
                <w:sz w:val="20"/>
              </w:rPr>
              <w:t>3</w:t>
            </w:r>
          </w:p>
        </w:tc>
        <w:tc>
          <w:tcPr>
            <w:tcW w:w="521"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sidRPr="004654CE">
              <w:rPr>
                <w:rFonts w:eastAsia="Times New Roman"/>
                <w:color w:val="000000"/>
                <w:sz w:val="20"/>
              </w:rPr>
              <w:t>4+</w:t>
            </w:r>
          </w:p>
        </w:tc>
        <w:tc>
          <w:tcPr>
            <w:tcW w:w="643"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Pr>
                <w:rFonts w:eastAsia="Times New Roman"/>
                <w:color w:val="000000"/>
                <w:sz w:val="20"/>
              </w:rPr>
              <w:t xml:space="preserve">1+ </w:t>
            </w:r>
            <w:r w:rsidRPr="004654CE">
              <w:rPr>
                <w:rFonts w:eastAsia="Times New Roman"/>
                <w:color w:val="000000"/>
                <w:sz w:val="20"/>
              </w:rPr>
              <w:t>Total</w:t>
            </w:r>
          </w:p>
        </w:tc>
        <w:tc>
          <w:tcPr>
            <w:tcW w:w="643" w:type="dxa"/>
            <w:vAlign w:val="bottom"/>
          </w:tcPr>
          <w:p w:rsidR="000C3793" w:rsidRPr="004654CE" w:rsidRDefault="000C3793" w:rsidP="00E314CF">
            <w:pPr>
              <w:spacing w:after="0" w:line="240" w:lineRule="auto"/>
              <w:jc w:val="center"/>
              <w:cnfStyle w:val="000000100000"/>
              <w:rPr>
                <w:rFonts w:eastAsia="Times New Roman"/>
                <w:color w:val="000000"/>
                <w:sz w:val="20"/>
              </w:rPr>
            </w:pPr>
            <w:r>
              <w:rPr>
                <w:rFonts w:eastAsia="Times New Roman"/>
                <w:color w:val="000000"/>
                <w:sz w:val="20"/>
              </w:rPr>
              <w:t>2+ Total</w:t>
            </w:r>
          </w:p>
        </w:tc>
        <w:tc>
          <w:tcPr>
            <w:tcW w:w="1118" w:type="dxa"/>
            <w:vAlign w:val="bottom"/>
          </w:tcPr>
          <w:p w:rsidR="000C3793" w:rsidRPr="004654CE" w:rsidRDefault="000C3793" w:rsidP="00E314CF">
            <w:pPr>
              <w:spacing w:after="0" w:line="240" w:lineRule="auto"/>
              <w:jc w:val="center"/>
              <w:cnfStyle w:val="000000100000"/>
              <w:rPr>
                <w:rFonts w:eastAsia="Times New Roman"/>
                <w:color w:val="000000"/>
                <w:sz w:val="20"/>
              </w:rPr>
            </w:pPr>
            <w:r>
              <w:rPr>
                <w:rFonts w:eastAsia="Times New Roman"/>
                <w:color w:val="000000"/>
                <w:sz w:val="20"/>
              </w:rPr>
              <w:t>School Enrollment</w:t>
            </w:r>
          </w:p>
        </w:tc>
        <w:tc>
          <w:tcPr>
            <w:tcW w:w="1118" w:type="dxa"/>
            <w:vAlign w:val="bottom"/>
          </w:tcPr>
          <w:p w:rsidR="000C3793" w:rsidRPr="004654CE" w:rsidRDefault="000C3793" w:rsidP="00556033">
            <w:pPr>
              <w:spacing w:after="0" w:line="240" w:lineRule="auto"/>
              <w:jc w:val="center"/>
              <w:cnfStyle w:val="000000100000"/>
              <w:rPr>
                <w:rFonts w:eastAsia="Times New Roman"/>
                <w:color w:val="000000"/>
                <w:sz w:val="20"/>
              </w:rPr>
            </w:pPr>
            <w:r>
              <w:rPr>
                <w:rFonts w:eastAsia="Times New Roman"/>
                <w:color w:val="000000"/>
                <w:sz w:val="20"/>
              </w:rPr>
              <w:t xml:space="preserve">% </w:t>
            </w:r>
            <w:r w:rsidR="00556033">
              <w:rPr>
                <w:rFonts w:eastAsia="Times New Roman"/>
                <w:color w:val="000000"/>
                <w:sz w:val="20"/>
              </w:rPr>
              <w:t>Overage</w:t>
            </w:r>
          </w:p>
        </w:tc>
      </w:tr>
      <w:tr w:rsidR="000C3793" w:rsidRPr="004654CE" w:rsidTr="006B2E95">
        <w:trPr>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DROP BACK IN ACADEMY</w:t>
            </w:r>
          </w:p>
        </w:tc>
        <w:tc>
          <w:tcPr>
            <w:tcW w:w="622"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69</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215</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273</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272</w:t>
            </w:r>
          </w:p>
        </w:tc>
        <w:tc>
          <w:tcPr>
            <w:tcW w:w="643" w:type="dxa"/>
            <w:noWrap/>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829</w:t>
            </w:r>
          </w:p>
        </w:tc>
        <w:tc>
          <w:tcPr>
            <w:tcW w:w="643" w:type="dxa"/>
          </w:tcPr>
          <w:p w:rsidR="000C3793" w:rsidRPr="004654CE" w:rsidRDefault="000C3793" w:rsidP="009F6396">
            <w:pPr>
              <w:spacing w:after="0" w:line="240" w:lineRule="auto"/>
              <w:jc w:val="right"/>
              <w:cnfStyle w:val="000000000000"/>
              <w:rPr>
                <w:rFonts w:eastAsia="Times New Roman"/>
                <w:color w:val="000000"/>
                <w:sz w:val="20"/>
              </w:rPr>
            </w:pPr>
            <w:r>
              <w:rPr>
                <w:rFonts w:eastAsia="Times New Roman"/>
                <w:color w:val="000000"/>
                <w:sz w:val="20"/>
              </w:rPr>
              <w:t>760</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835</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99.3%</w:t>
            </w:r>
          </w:p>
        </w:tc>
      </w:tr>
      <w:tr w:rsidR="000C3793"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DUVAL CHARTER ARLINGTON</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122</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16</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3</w:t>
            </w:r>
          </w:p>
        </w:tc>
        <w:tc>
          <w:tcPr>
            <w:tcW w:w="521" w:type="dxa"/>
            <w:noWrap/>
            <w:hideMark/>
          </w:tcPr>
          <w:p w:rsidR="000C3793" w:rsidRPr="004654CE" w:rsidRDefault="000C3793" w:rsidP="009F6396">
            <w:pPr>
              <w:spacing w:after="0" w:line="240" w:lineRule="auto"/>
              <w:cnfStyle w:val="000000100000"/>
              <w:rPr>
                <w:rFonts w:ascii="Arial" w:eastAsia="Times New Roman" w:hAnsi="Arial" w:cs="Arial"/>
                <w:color w:val="000000"/>
                <w:sz w:val="20"/>
                <w:szCs w:val="20"/>
              </w:rPr>
            </w:pP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141</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19</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553</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25.5%</w:t>
            </w:r>
          </w:p>
        </w:tc>
      </w:tr>
      <w:tr w:rsidR="001A77AE" w:rsidRPr="004654CE" w:rsidTr="006B2E95">
        <w:trPr>
          <w:trHeight w:val="144"/>
        </w:trPr>
        <w:tc>
          <w:tcPr>
            <w:cnfStyle w:val="001000000000"/>
            <w:tcW w:w="3400" w:type="dxa"/>
            <w:hideMark/>
          </w:tcPr>
          <w:p w:rsidR="001A77AE" w:rsidRPr="004654CE" w:rsidRDefault="001A77AE" w:rsidP="009F6396">
            <w:pPr>
              <w:spacing w:after="0" w:line="240" w:lineRule="auto"/>
              <w:rPr>
                <w:rFonts w:eastAsia="Times New Roman"/>
                <w:color w:val="000000"/>
                <w:sz w:val="20"/>
              </w:rPr>
            </w:pPr>
            <w:r>
              <w:rPr>
                <w:rFonts w:eastAsia="Times New Roman"/>
                <w:color w:val="000000"/>
                <w:sz w:val="20"/>
              </w:rPr>
              <w:t>GLOBAL OUTREACH</w:t>
            </w:r>
          </w:p>
        </w:tc>
        <w:tc>
          <w:tcPr>
            <w:tcW w:w="622" w:type="dxa"/>
            <w:hideMark/>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82</w:t>
            </w:r>
          </w:p>
        </w:tc>
        <w:tc>
          <w:tcPr>
            <w:tcW w:w="521" w:type="dxa"/>
            <w:hideMark/>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9</w:t>
            </w:r>
          </w:p>
        </w:tc>
        <w:tc>
          <w:tcPr>
            <w:tcW w:w="521" w:type="dxa"/>
            <w:hideMark/>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1</w:t>
            </w:r>
          </w:p>
        </w:tc>
        <w:tc>
          <w:tcPr>
            <w:tcW w:w="521" w:type="dxa"/>
            <w:noWrap/>
            <w:hideMark/>
          </w:tcPr>
          <w:p w:rsidR="001A77AE" w:rsidRPr="004654CE" w:rsidRDefault="001A77AE" w:rsidP="009F6396">
            <w:pPr>
              <w:spacing w:after="0" w:line="240" w:lineRule="auto"/>
              <w:cnfStyle w:val="000000000000"/>
              <w:rPr>
                <w:rFonts w:ascii="Arial" w:eastAsia="Times New Roman" w:hAnsi="Arial" w:cs="Arial"/>
                <w:color w:val="000000"/>
                <w:sz w:val="20"/>
                <w:szCs w:val="20"/>
              </w:rPr>
            </w:pPr>
          </w:p>
        </w:tc>
        <w:tc>
          <w:tcPr>
            <w:tcW w:w="643" w:type="dxa"/>
            <w:noWrap/>
            <w:hideMark/>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92</w:t>
            </w:r>
          </w:p>
        </w:tc>
        <w:tc>
          <w:tcPr>
            <w:tcW w:w="643" w:type="dxa"/>
          </w:tcPr>
          <w:p w:rsidR="001A77AE" w:rsidRDefault="001A77AE" w:rsidP="009F6396">
            <w:pPr>
              <w:spacing w:after="0" w:line="240" w:lineRule="auto"/>
              <w:jc w:val="right"/>
              <w:cnfStyle w:val="000000000000"/>
              <w:rPr>
                <w:rFonts w:eastAsia="Times New Roman"/>
                <w:color w:val="000000"/>
                <w:sz w:val="20"/>
              </w:rPr>
            </w:pPr>
            <w:r>
              <w:rPr>
                <w:rFonts w:eastAsia="Times New Roman"/>
                <w:color w:val="000000"/>
                <w:sz w:val="20"/>
              </w:rPr>
              <w:t>10</w:t>
            </w:r>
          </w:p>
        </w:tc>
        <w:tc>
          <w:tcPr>
            <w:tcW w:w="1118" w:type="dxa"/>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387</w:t>
            </w:r>
          </w:p>
        </w:tc>
        <w:tc>
          <w:tcPr>
            <w:tcW w:w="1118" w:type="dxa"/>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23.8%</w:t>
            </w:r>
          </w:p>
        </w:tc>
      </w:tr>
      <w:tr w:rsidR="000C3793"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KIPP IMPACT SCHOOL</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28</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4</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3</w:t>
            </w:r>
          </w:p>
        </w:tc>
        <w:tc>
          <w:tcPr>
            <w:tcW w:w="521" w:type="dxa"/>
            <w:noWrap/>
            <w:hideMark/>
          </w:tcPr>
          <w:p w:rsidR="000C3793" w:rsidRPr="004654CE" w:rsidRDefault="000C3793" w:rsidP="009F6396">
            <w:pPr>
              <w:spacing w:after="0" w:line="240" w:lineRule="auto"/>
              <w:cnfStyle w:val="000000100000"/>
              <w:rPr>
                <w:rFonts w:ascii="Arial" w:eastAsia="Times New Roman" w:hAnsi="Arial" w:cs="Arial"/>
                <w:color w:val="000000"/>
                <w:sz w:val="20"/>
                <w:szCs w:val="20"/>
              </w:rPr>
            </w:pP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35</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7</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90</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38.9%</w:t>
            </w:r>
          </w:p>
        </w:tc>
      </w:tr>
      <w:tr w:rsidR="000C3793" w:rsidRPr="004654CE" w:rsidTr="006B2E95">
        <w:trPr>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LONE STAR HIGH SCHOOL</w:t>
            </w:r>
          </w:p>
        </w:tc>
        <w:tc>
          <w:tcPr>
            <w:tcW w:w="622"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13</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23</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18</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8</w:t>
            </w:r>
          </w:p>
        </w:tc>
        <w:tc>
          <w:tcPr>
            <w:tcW w:w="643" w:type="dxa"/>
            <w:noWrap/>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62</w:t>
            </w:r>
          </w:p>
        </w:tc>
        <w:tc>
          <w:tcPr>
            <w:tcW w:w="643" w:type="dxa"/>
          </w:tcPr>
          <w:p w:rsidR="000C3793" w:rsidRPr="004654CE" w:rsidRDefault="000C3793" w:rsidP="009F6396">
            <w:pPr>
              <w:spacing w:after="0" w:line="240" w:lineRule="auto"/>
              <w:jc w:val="right"/>
              <w:cnfStyle w:val="000000000000"/>
              <w:rPr>
                <w:rFonts w:eastAsia="Times New Roman"/>
                <w:color w:val="000000"/>
                <w:sz w:val="20"/>
              </w:rPr>
            </w:pPr>
            <w:r>
              <w:rPr>
                <w:rFonts w:eastAsia="Times New Roman"/>
                <w:color w:val="000000"/>
                <w:sz w:val="20"/>
              </w:rPr>
              <w:t>49</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67</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92.5%</w:t>
            </w:r>
          </w:p>
        </w:tc>
      </w:tr>
      <w:tr w:rsidR="00663DCD"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PATHWAYS  ACADEMY</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36</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45</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15</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5</w:t>
            </w: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101</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65</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107</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94.4%</w:t>
            </w:r>
          </w:p>
        </w:tc>
      </w:tr>
      <w:tr w:rsidR="00663DCD" w:rsidRPr="004654CE" w:rsidTr="006B2E95">
        <w:trPr>
          <w:trHeight w:val="144"/>
        </w:trPr>
        <w:tc>
          <w:tcPr>
            <w:cnfStyle w:val="001000000000"/>
            <w:tcW w:w="3400" w:type="dxa"/>
            <w:hideMark/>
          </w:tcPr>
          <w:p w:rsidR="00663DCD" w:rsidRPr="004654CE" w:rsidRDefault="00663DCD" w:rsidP="009F6396">
            <w:pPr>
              <w:spacing w:after="0" w:line="240" w:lineRule="auto"/>
              <w:rPr>
                <w:rFonts w:eastAsia="Times New Roman"/>
                <w:color w:val="000000"/>
                <w:sz w:val="20"/>
              </w:rPr>
            </w:pPr>
            <w:r>
              <w:rPr>
                <w:rFonts w:eastAsia="Times New Roman"/>
                <w:color w:val="000000"/>
                <w:sz w:val="20"/>
              </w:rPr>
              <w:t>RIVER CITY SCIENCE ACAD E</w:t>
            </w:r>
            <w:r w:rsidR="001A77AE">
              <w:rPr>
                <w:rFonts w:eastAsia="Times New Roman"/>
                <w:color w:val="000000"/>
                <w:sz w:val="20"/>
              </w:rPr>
              <w:t>LEM</w:t>
            </w:r>
          </w:p>
        </w:tc>
        <w:tc>
          <w:tcPr>
            <w:tcW w:w="622" w:type="dxa"/>
            <w:hideMark/>
          </w:tcPr>
          <w:p w:rsidR="00663DCD" w:rsidRPr="004654CE" w:rsidRDefault="00663DCD" w:rsidP="009F6396">
            <w:pPr>
              <w:spacing w:after="0" w:line="240" w:lineRule="auto"/>
              <w:jc w:val="right"/>
              <w:cnfStyle w:val="000000000000"/>
              <w:rPr>
                <w:rFonts w:eastAsia="Times New Roman"/>
                <w:color w:val="000000"/>
                <w:sz w:val="20"/>
              </w:rPr>
            </w:pPr>
            <w:r>
              <w:rPr>
                <w:rFonts w:eastAsia="Times New Roman"/>
                <w:color w:val="000000"/>
                <w:sz w:val="20"/>
              </w:rPr>
              <w:t>29</w:t>
            </w:r>
          </w:p>
        </w:tc>
        <w:tc>
          <w:tcPr>
            <w:tcW w:w="521" w:type="dxa"/>
            <w:hideMark/>
          </w:tcPr>
          <w:p w:rsidR="00663DCD" w:rsidRPr="004654CE" w:rsidRDefault="00663DCD" w:rsidP="009F6396">
            <w:pPr>
              <w:spacing w:after="0" w:line="240" w:lineRule="auto"/>
              <w:jc w:val="right"/>
              <w:cnfStyle w:val="000000000000"/>
              <w:rPr>
                <w:rFonts w:eastAsia="Times New Roman"/>
                <w:color w:val="000000"/>
                <w:sz w:val="20"/>
              </w:rPr>
            </w:pPr>
            <w:r>
              <w:rPr>
                <w:rFonts w:eastAsia="Times New Roman"/>
                <w:color w:val="000000"/>
                <w:sz w:val="20"/>
              </w:rPr>
              <w:t>6</w:t>
            </w:r>
          </w:p>
        </w:tc>
        <w:tc>
          <w:tcPr>
            <w:tcW w:w="521" w:type="dxa"/>
            <w:hideMark/>
          </w:tcPr>
          <w:p w:rsidR="00663DCD" w:rsidRPr="004654CE" w:rsidRDefault="00663DCD" w:rsidP="009F6396">
            <w:pPr>
              <w:spacing w:after="0" w:line="240" w:lineRule="auto"/>
              <w:jc w:val="right"/>
              <w:cnfStyle w:val="000000000000"/>
              <w:rPr>
                <w:rFonts w:eastAsia="Times New Roman"/>
                <w:color w:val="000000"/>
                <w:sz w:val="20"/>
              </w:rPr>
            </w:pPr>
          </w:p>
        </w:tc>
        <w:tc>
          <w:tcPr>
            <w:tcW w:w="521" w:type="dxa"/>
            <w:noWrap/>
            <w:hideMark/>
          </w:tcPr>
          <w:p w:rsidR="00663DCD" w:rsidRPr="004654CE" w:rsidRDefault="00663DCD" w:rsidP="009F6396">
            <w:pPr>
              <w:spacing w:after="0" w:line="240" w:lineRule="auto"/>
              <w:cnfStyle w:val="000000000000"/>
              <w:rPr>
                <w:rFonts w:eastAsia="Times New Roman"/>
                <w:color w:val="000000"/>
                <w:sz w:val="20"/>
              </w:rPr>
            </w:pPr>
          </w:p>
        </w:tc>
        <w:tc>
          <w:tcPr>
            <w:tcW w:w="643" w:type="dxa"/>
            <w:noWrap/>
            <w:hideMark/>
          </w:tcPr>
          <w:p w:rsidR="00663DCD" w:rsidRPr="004654CE" w:rsidRDefault="00663DCD" w:rsidP="009F6396">
            <w:pPr>
              <w:spacing w:after="0" w:line="240" w:lineRule="auto"/>
              <w:jc w:val="right"/>
              <w:cnfStyle w:val="000000000000"/>
              <w:rPr>
                <w:rFonts w:eastAsia="Times New Roman"/>
                <w:color w:val="000000"/>
                <w:sz w:val="20"/>
              </w:rPr>
            </w:pPr>
            <w:r>
              <w:rPr>
                <w:rFonts w:eastAsia="Times New Roman"/>
                <w:color w:val="000000"/>
                <w:sz w:val="20"/>
              </w:rPr>
              <w:t>35</w:t>
            </w:r>
          </w:p>
        </w:tc>
        <w:tc>
          <w:tcPr>
            <w:tcW w:w="643" w:type="dxa"/>
          </w:tcPr>
          <w:p w:rsidR="00663DCD" w:rsidRDefault="00663DCD" w:rsidP="009F6396">
            <w:pPr>
              <w:spacing w:after="0" w:line="240" w:lineRule="auto"/>
              <w:jc w:val="right"/>
              <w:cnfStyle w:val="000000000000"/>
              <w:rPr>
                <w:rFonts w:eastAsia="Times New Roman"/>
                <w:color w:val="000000"/>
                <w:sz w:val="20"/>
              </w:rPr>
            </w:pPr>
            <w:r>
              <w:rPr>
                <w:rFonts w:eastAsia="Times New Roman"/>
                <w:color w:val="000000"/>
                <w:sz w:val="20"/>
              </w:rPr>
              <w:t>6</w:t>
            </w:r>
          </w:p>
        </w:tc>
        <w:tc>
          <w:tcPr>
            <w:tcW w:w="1118" w:type="dxa"/>
          </w:tcPr>
          <w:p w:rsidR="00663DCD"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211</w:t>
            </w:r>
          </w:p>
        </w:tc>
        <w:tc>
          <w:tcPr>
            <w:tcW w:w="1118" w:type="dxa"/>
          </w:tcPr>
          <w:p w:rsidR="00663DCD"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16.6%</w:t>
            </w:r>
          </w:p>
        </w:tc>
      </w:tr>
      <w:tr w:rsidR="00663DCD"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RIVER CITY SCIENCE ACAD</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109</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20</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3</w:t>
            </w:r>
          </w:p>
        </w:tc>
        <w:tc>
          <w:tcPr>
            <w:tcW w:w="521" w:type="dxa"/>
            <w:noWrap/>
            <w:hideMark/>
          </w:tcPr>
          <w:p w:rsidR="000C3793" w:rsidRPr="004654CE" w:rsidRDefault="000C3793" w:rsidP="009F6396">
            <w:pPr>
              <w:spacing w:after="0" w:line="240" w:lineRule="auto"/>
              <w:cnfStyle w:val="000000100000"/>
              <w:rPr>
                <w:rFonts w:eastAsia="Times New Roman"/>
                <w:color w:val="000000"/>
                <w:sz w:val="20"/>
              </w:rPr>
            </w:pP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132</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23</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527</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25.1%</w:t>
            </w:r>
          </w:p>
        </w:tc>
      </w:tr>
      <w:tr w:rsidR="000C3793" w:rsidRPr="004654CE" w:rsidTr="006B2E95">
        <w:trPr>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SCH OF INT. ACAD. &amp; TECH</w:t>
            </w:r>
          </w:p>
        </w:tc>
        <w:tc>
          <w:tcPr>
            <w:tcW w:w="622"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29</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52</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46</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35</w:t>
            </w:r>
          </w:p>
        </w:tc>
        <w:tc>
          <w:tcPr>
            <w:tcW w:w="643" w:type="dxa"/>
            <w:noWrap/>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162</w:t>
            </w:r>
          </w:p>
        </w:tc>
        <w:tc>
          <w:tcPr>
            <w:tcW w:w="643" w:type="dxa"/>
          </w:tcPr>
          <w:p w:rsidR="000C3793" w:rsidRPr="004654CE" w:rsidRDefault="000C3793" w:rsidP="009F6396">
            <w:pPr>
              <w:spacing w:after="0" w:line="240" w:lineRule="auto"/>
              <w:jc w:val="right"/>
              <w:cnfStyle w:val="000000000000"/>
              <w:rPr>
                <w:rFonts w:eastAsia="Times New Roman"/>
                <w:color w:val="000000"/>
                <w:sz w:val="20"/>
              </w:rPr>
            </w:pPr>
            <w:r>
              <w:rPr>
                <w:rFonts w:eastAsia="Times New Roman"/>
                <w:color w:val="000000"/>
                <w:sz w:val="20"/>
              </w:rPr>
              <w:t>133</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172</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94.2%</w:t>
            </w:r>
          </w:p>
        </w:tc>
      </w:tr>
      <w:tr w:rsidR="001A77AE" w:rsidRPr="004654CE" w:rsidTr="006B2E95">
        <w:trPr>
          <w:cnfStyle w:val="000000100000"/>
          <w:trHeight w:val="144"/>
        </w:trPr>
        <w:tc>
          <w:tcPr>
            <w:cnfStyle w:val="001000000000"/>
            <w:tcW w:w="3400" w:type="dxa"/>
            <w:hideMark/>
          </w:tcPr>
          <w:p w:rsidR="001A77AE" w:rsidRPr="004654CE" w:rsidRDefault="001A77AE" w:rsidP="009F6396">
            <w:pPr>
              <w:spacing w:after="0" w:line="240" w:lineRule="auto"/>
              <w:rPr>
                <w:rFonts w:eastAsia="Times New Roman"/>
                <w:color w:val="000000"/>
                <w:sz w:val="20"/>
              </w:rPr>
            </w:pPr>
            <w:r>
              <w:rPr>
                <w:rFonts w:eastAsia="Times New Roman"/>
                <w:color w:val="000000"/>
                <w:sz w:val="20"/>
              </w:rPr>
              <w:t>SCHOOL OF SUCCESS ACADEMY</w:t>
            </w:r>
          </w:p>
        </w:tc>
        <w:tc>
          <w:tcPr>
            <w:tcW w:w="622" w:type="dxa"/>
            <w:hideMark/>
          </w:tcPr>
          <w:p w:rsidR="001A77AE" w:rsidRPr="004654CE" w:rsidRDefault="001A77AE" w:rsidP="009F6396">
            <w:pPr>
              <w:spacing w:after="0" w:line="240" w:lineRule="auto"/>
              <w:jc w:val="right"/>
              <w:cnfStyle w:val="000000100000"/>
              <w:rPr>
                <w:rFonts w:eastAsia="Times New Roman"/>
                <w:color w:val="000000"/>
                <w:sz w:val="20"/>
              </w:rPr>
            </w:pPr>
            <w:r>
              <w:rPr>
                <w:rFonts w:eastAsia="Times New Roman"/>
                <w:color w:val="000000"/>
                <w:sz w:val="20"/>
              </w:rPr>
              <w:t>139</w:t>
            </w:r>
          </w:p>
        </w:tc>
        <w:tc>
          <w:tcPr>
            <w:tcW w:w="521" w:type="dxa"/>
            <w:hideMark/>
          </w:tcPr>
          <w:p w:rsidR="001A77AE" w:rsidRPr="004654CE" w:rsidRDefault="001A77AE" w:rsidP="009F6396">
            <w:pPr>
              <w:spacing w:after="0" w:line="240" w:lineRule="auto"/>
              <w:jc w:val="right"/>
              <w:cnfStyle w:val="000000100000"/>
              <w:rPr>
                <w:rFonts w:eastAsia="Times New Roman"/>
                <w:color w:val="000000"/>
                <w:sz w:val="20"/>
              </w:rPr>
            </w:pPr>
            <w:r>
              <w:rPr>
                <w:rFonts w:eastAsia="Times New Roman"/>
                <w:color w:val="000000"/>
                <w:sz w:val="20"/>
              </w:rPr>
              <w:t>25</w:t>
            </w:r>
          </w:p>
        </w:tc>
        <w:tc>
          <w:tcPr>
            <w:tcW w:w="521" w:type="dxa"/>
            <w:hideMark/>
          </w:tcPr>
          <w:p w:rsidR="001A77AE" w:rsidRPr="004654CE" w:rsidRDefault="001A77AE" w:rsidP="009F6396">
            <w:pPr>
              <w:spacing w:after="0" w:line="240" w:lineRule="auto"/>
              <w:jc w:val="right"/>
              <w:cnfStyle w:val="000000100000"/>
              <w:rPr>
                <w:rFonts w:eastAsia="Times New Roman"/>
                <w:color w:val="000000"/>
                <w:sz w:val="20"/>
              </w:rPr>
            </w:pPr>
            <w:r>
              <w:rPr>
                <w:rFonts w:eastAsia="Times New Roman"/>
                <w:color w:val="000000"/>
                <w:sz w:val="20"/>
              </w:rPr>
              <w:t>8</w:t>
            </w:r>
          </w:p>
        </w:tc>
        <w:tc>
          <w:tcPr>
            <w:tcW w:w="521" w:type="dxa"/>
            <w:hideMark/>
          </w:tcPr>
          <w:p w:rsidR="001A77AE" w:rsidRPr="004654CE" w:rsidRDefault="001A77AE" w:rsidP="009F6396">
            <w:pPr>
              <w:spacing w:after="0" w:line="240" w:lineRule="auto"/>
              <w:jc w:val="right"/>
              <w:cnfStyle w:val="000000100000"/>
              <w:rPr>
                <w:rFonts w:eastAsia="Times New Roman"/>
                <w:color w:val="000000"/>
                <w:sz w:val="20"/>
              </w:rPr>
            </w:pPr>
          </w:p>
        </w:tc>
        <w:tc>
          <w:tcPr>
            <w:tcW w:w="643" w:type="dxa"/>
            <w:noWrap/>
            <w:hideMark/>
          </w:tcPr>
          <w:p w:rsidR="001A77AE" w:rsidRPr="004654CE" w:rsidRDefault="001A77AE" w:rsidP="009F6396">
            <w:pPr>
              <w:spacing w:after="0" w:line="240" w:lineRule="auto"/>
              <w:jc w:val="right"/>
              <w:cnfStyle w:val="000000100000"/>
              <w:rPr>
                <w:rFonts w:eastAsia="Times New Roman"/>
                <w:color w:val="000000"/>
                <w:sz w:val="20"/>
              </w:rPr>
            </w:pPr>
            <w:r>
              <w:rPr>
                <w:rFonts w:eastAsia="Times New Roman"/>
                <w:color w:val="000000"/>
                <w:sz w:val="20"/>
              </w:rPr>
              <w:t>172</w:t>
            </w:r>
          </w:p>
        </w:tc>
        <w:tc>
          <w:tcPr>
            <w:tcW w:w="643" w:type="dxa"/>
          </w:tcPr>
          <w:p w:rsidR="001A77AE" w:rsidRDefault="001A77AE" w:rsidP="009F6396">
            <w:pPr>
              <w:spacing w:after="0" w:line="240" w:lineRule="auto"/>
              <w:jc w:val="right"/>
              <w:cnfStyle w:val="000000100000"/>
              <w:rPr>
                <w:rFonts w:eastAsia="Times New Roman"/>
                <w:color w:val="000000"/>
                <w:sz w:val="20"/>
              </w:rPr>
            </w:pPr>
            <w:r>
              <w:rPr>
                <w:rFonts w:eastAsia="Times New Roman"/>
                <w:color w:val="000000"/>
                <w:sz w:val="20"/>
              </w:rPr>
              <w:t>33</w:t>
            </w:r>
          </w:p>
        </w:tc>
        <w:tc>
          <w:tcPr>
            <w:tcW w:w="1118" w:type="dxa"/>
          </w:tcPr>
          <w:p w:rsidR="001A77AE" w:rsidRPr="004654CE" w:rsidRDefault="001A77AE" w:rsidP="009F6396">
            <w:pPr>
              <w:spacing w:after="0" w:line="240" w:lineRule="auto"/>
              <w:jc w:val="right"/>
              <w:cnfStyle w:val="000000100000"/>
              <w:rPr>
                <w:rFonts w:eastAsia="Times New Roman"/>
                <w:color w:val="000000"/>
                <w:sz w:val="20"/>
              </w:rPr>
            </w:pPr>
            <w:r>
              <w:rPr>
                <w:rFonts w:eastAsia="Times New Roman"/>
                <w:color w:val="000000"/>
                <w:sz w:val="20"/>
              </w:rPr>
              <w:t>320</w:t>
            </w:r>
          </w:p>
        </w:tc>
        <w:tc>
          <w:tcPr>
            <w:tcW w:w="1118" w:type="dxa"/>
          </w:tcPr>
          <w:p w:rsidR="001A77AE" w:rsidRPr="004654CE" w:rsidRDefault="001A77AE" w:rsidP="009F6396">
            <w:pPr>
              <w:spacing w:after="0" w:line="240" w:lineRule="auto"/>
              <w:jc w:val="right"/>
              <w:cnfStyle w:val="000000100000"/>
              <w:rPr>
                <w:rFonts w:eastAsia="Times New Roman"/>
                <w:color w:val="000000"/>
                <w:sz w:val="20"/>
              </w:rPr>
            </w:pPr>
            <w:r>
              <w:rPr>
                <w:rFonts w:eastAsia="Times New Roman"/>
                <w:color w:val="000000"/>
                <w:sz w:val="20"/>
              </w:rPr>
              <w:t>53.8%</w:t>
            </w:r>
          </w:p>
        </w:tc>
      </w:tr>
      <w:tr w:rsidR="001A77AE" w:rsidRPr="004654CE" w:rsidTr="006B2E95">
        <w:trPr>
          <w:trHeight w:val="144"/>
        </w:trPr>
        <w:tc>
          <w:tcPr>
            <w:cnfStyle w:val="001000000000"/>
            <w:tcW w:w="3400" w:type="dxa"/>
            <w:hideMark/>
          </w:tcPr>
          <w:p w:rsidR="001A77AE" w:rsidRPr="004654CE" w:rsidRDefault="001A77AE" w:rsidP="009F6396">
            <w:pPr>
              <w:spacing w:after="0" w:line="240" w:lineRule="auto"/>
              <w:rPr>
                <w:rFonts w:eastAsia="Times New Roman"/>
                <w:color w:val="000000"/>
                <w:sz w:val="20"/>
              </w:rPr>
            </w:pPr>
            <w:r>
              <w:rPr>
                <w:rFonts w:eastAsia="Times New Roman"/>
                <w:color w:val="000000"/>
                <w:sz w:val="20"/>
              </w:rPr>
              <w:t>SOMERSET ACADEMY MIDDLE</w:t>
            </w:r>
          </w:p>
        </w:tc>
        <w:tc>
          <w:tcPr>
            <w:tcW w:w="622" w:type="dxa"/>
            <w:hideMark/>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11</w:t>
            </w:r>
          </w:p>
        </w:tc>
        <w:tc>
          <w:tcPr>
            <w:tcW w:w="521" w:type="dxa"/>
            <w:hideMark/>
          </w:tcPr>
          <w:p w:rsidR="001A77AE" w:rsidRPr="004654CE" w:rsidRDefault="001A77AE" w:rsidP="009F6396">
            <w:pPr>
              <w:spacing w:after="0" w:line="240" w:lineRule="auto"/>
              <w:jc w:val="right"/>
              <w:cnfStyle w:val="000000000000"/>
              <w:rPr>
                <w:rFonts w:eastAsia="Times New Roman"/>
                <w:color w:val="000000"/>
                <w:sz w:val="20"/>
              </w:rPr>
            </w:pPr>
          </w:p>
        </w:tc>
        <w:tc>
          <w:tcPr>
            <w:tcW w:w="521" w:type="dxa"/>
            <w:hideMark/>
          </w:tcPr>
          <w:p w:rsidR="001A77AE" w:rsidRPr="004654CE" w:rsidRDefault="001A77AE" w:rsidP="009F6396">
            <w:pPr>
              <w:spacing w:after="0" w:line="240" w:lineRule="auto"/>
              <w:jc w:val="right"/>
              <w:cnfStyle w:val="000000000000"/>
              <w:rPr>
                <w:rFonts w:eastAsia="Times New Roman"/>
                <w:color w:val="000000"/>
                <w:sz w:val="20"/>
              </w:rPr>
            </w:pPr>
          </w:p>
        </w:tc>
        <w:tc>
          <w:tcPr>
            <w:tcW w:w="521" w:type="dxa"/>
            <w:hideMark/>
          </w:tcPr>
          <w:p w:rsidR="001A77AE" w:rsidRPr="004654CE" w:rsidRDefault="001A77AE" w:rsidP="009F6396">
            <w:pPr>
              <w:spacing w:after="0" w:line="240" w:lineRule="auto"/>
              <w:jc w:val="right"/>
              <w:cnfStyle w:val="000000000000"/>
              <w:rPr>
                <w:rFonts w:eastAsia="Times New Roman"/>
                <w:color w:val="000000"/>
                <w:sz w:val="20"/>
              </w:rPr>
            </w:pPr>
          </w:p>
        </w:tc>
        <w:tc>
          <w:tcPr>
            <w:tcW w:w="643" w:type="dxa"/>
            <w:noWrap/>
            <w:hideMark/>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11</w:t>
            </w:r>
          </w:p>
        </w:tc>
        <w:tc>
          <w:tcPr>
            <w:tcW w:w="643" w:type="dxa"/>
          </w:tcPr>
          <w:p w:rsidR="001A77AE" w:rsidRDefault="001A77AE" w:rsidP="009F6396">
            <w:pPr>
              <w:spacing w:after="0" w:line="240" w:lineRule="auto"/>
              <w:jc w:val="right"/>
              <w:cnfStyle w:val="000000000000"/>
              <w:rPr>
                <w:rFonts w:eastAsia="Times New Roman"/>
                <w:color w:val="000000"/>
                <w:sz w:val="20"/>
              </w:rPr>
            </w:pPr>
            <w:r>
              <w:rPr>
                <w:rFonts w:eastAsia="Times New Roman"/>
                <w:color w:val="000000"/>
                <w:sz w:val="20"/>
              </w:rPr>
              <w:t>0</w:t>
            </w:r>
          </w:p>
        </w:tc>
        <w:tc>
          <w:tcPr>
            <w:tcW w:w="1118" w:type="dxa"/>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75</w:t>
            </w:r>
          </w:p>
        </w:tc>
        <w:tc>
          <w:tcPr>
            <w:tcW w:w="1118" w:type="dxa"/>
          </w:tcPr>
          <w:p w:rsidR="001A77AE" w:rsidRPr="004654CE" w:rsidRDefault="001A77AE" w:rsidP="009F6396">
            <w:pPr>
              <w:spacing w:after="0" w:line="240" w:lineRule="auto"/>
              <w:jc w:val="right"/>
              <w:cnfStyle w:val="000000000000"/>
              <w:rPr>
                <w:rFonts w:eastAsia="Times New Roman"/>
                <w:color w:val="000000"/>
                <w:sz w:val="20"/>
              </w:rPr>
            </w:pPr>
            <w:r>
              <w:rPr>
                <w:rFonts w:eastAsia="Times New Roman"/>
                <w:color w:val="000000"/>
                <w:sz w:val="20"/>
              </w:rPr>
              <w:t>14.7%</w:t>
            </w:r>
          </w:p>
        </w:tc>
      </w:tr>
      <w:tr w:rsidR="00663DCD" w:rsidRPr="004654CE" w:rsidTr="006B2E95">
        <w:trPr>
          <w:cnfStyle w:val="000000100000"/>
          <w:trHeight w:val="144"/>
        </w:trPr>
        <w:tc>
          <w:tcPr>
            <w:cnfStyle w:val="001000000000"/>
            <w:tcW w:w="3400" w:type="dxa"/>
            <w:hideMark/>
          </w:tcPr>
          <w:p w:rsidR="00663DCD" w:rsidRPr="004654CE" w:rsidRDefault="00663DCD" w:rsidP="009F6396">
            <w:pPr>
              <w:spacing w:after="0" w:line="240" w:lineRule="auto"/>
              <w:rPr>
                <w:rFonts w:eastAsia="Times New Roman"/>
                <w:color w:val="000000"/>
                <w:sz w:val="20"/>
              </w:rPr>
            </w:pPr>
            <w:r>
              <w:rPr>
                <w:rFonts w:eastAsia="Times New Roman"/>
                <w:color w:val="000000"/>
                <w:sz w:val="20"/>
              </w:rPr>
              <w:t>SOMERSET ACADEMY</w:t>
            </w:r>
            <w:r w:rsidR="001A77AE">
              <w:rPr>
                <w:rFonts w:eastAsia="Times New Roman"/>
                <w:color w:val="000000"/>
                <w:sz w:val="20"/>
              </w:rPr>
              <w:t xml:space="preserve"> ELEM</w:t>
            </w:r>
          </w:p>
        </w:tc>
        <w:tc>
          <w:tcPr>
            <w:tcW w:w="622" w:type="dxa"/>
            <w:hideMark/>
          </w:tcPr>
          <w:p w:rsidR="00663DCD" w:rsidRPr="004654CE" w:rsidRDefault="00663DCD" w:rsidP="009F6396">
            <w:pPr>
              <w:spacing w:after="0" w:line="240" w:lineRule="auto"/>
              <w:jc w:val="right"/>
              <w:cnfStyle w:val="000000100000"/>
              <w:rPr>
                <w:rFonts w:eastAsia="Times New Roman"/>
                <w:color w:val="000000"/>
                <w:sz w:val="20"/>
              </w:rPr>
            </w:pPr>
            <w:r>
              <w:rPr>
                <w:rFonts w:eastAsia="Times New Roman"/>
                <w:color w:val="000000"/>
                <w:sz w:val="20"/>
              </w:rPr>
              <w:t>18</w:t>
            </w:r>
          </w:p>
        </w:tc>
        <w:tc>
          <w:tcPr>
            <w:tcW w:w="521" w:type="dxa"/>
            <w:hideMark/>
          </w:tcPr>
          <w:p w:rsidR="00663DCD" w:rsidRPr="004654CE" w:rsidRDefault="00663DCD" w:rsidP="009F6396">
            <w:pPr>
              <w:spacing w:after="0" w:line="240" w:lineRule="auto"/>
              <w:jc w:val="right"/>
              <w:cnfStyle w:val="000000100000"/>
              <w:rPr>
                <w:rFonts w:eastAsia="Times New Roman"/>
                <w:color w:val="000000"/>
                <w:sz w:val="20"/>
              </w:rPr>
            </w:pPr>
            <w:r>
              <w:rPr>
                <w:rFonts w:eastAsia="Times New Roman"/>
                <w:color w:val="000000"/>
                <w:sz w:val="20"/>
              </w:rPr>
              <w:t>1</w:t>
            </w:r>
          </w:p>
        </w:tc>
        <w:tc>
          <w:tcPr>
            <w:tcW w:w="521" w:type="dxa"/>
            <w:hideMark/>
          </w:tcPr>
          <w:p w:rsidR="00663DCD" w:rsidRPr="004654CE" w:rsidRDefault="00663DCD" w:rsidP="009F6396">
            <w:pPr>
              <w:spacing w:after="0" w:line="240" w:lineRule="auto"/>
              <w:jc w:val="right"/>
              <w:cnfStyle w:val="000000100000"/>
              <w:rPr>
                <w:rFonts w:eastAsia="Times New Roman"/>
                <w:color w:val="000000"/>
                <w:sz w:val="20"/>
              </w:rPr>
            </w:pPr>
          </w:p>
        </w:tc>
        <w:tc>
          <w:tcPr>
            <w:tcW w:w="521" w:type="dxa"/>
            <w:hideMark/>
          </w:tcPr>
          <w:p w:rsidR="00663DCD" w:rsidRPr="004654CE" w:rsidRDefault="00663DCD" w:rsidP="009F6396">
            <w:pPr>
              <w:spacing w:after="0" w:line="240" w:lineRule="auto"/>
              <w:jc w:val="right"/>
              <w:cnfStyle w:val="000000100000"/>
              <w:rPr>
                <w:rFonts w:eastAsia="Times New Roman"/>
                <w:color w:val="000000"/>
                <w:sz w:val="20"/>
              </w:rPr>
            </w:pPr>
          </w:p>
        </w:tc>
        <w:tc>
          <w:tcPr>
            <w:tcW w:w="643" w:type="dxa"/>
            <w:noWrap/>
            <w:hideMark/>
          </w:tcPr>
          <w:p w:rsidR="00663DCD" w:rsidRPr="004654CE" w:rsidRDefault="00663DCD" w:rsidP="009F6396">
            <w:pPr>
              <w:spacing w:after="0" w:line="240" w:lineRule="auto"/>
              <w:jc w:val="right"/>
              <w:cnfStyle w:val="000000100000"/>
              <w:rPr>
                <w:rFonts w:eastAsia="Times New Roman"/>
                <w:color w:val="000000"/>
                <w:sz w:val="20"/>
              </w:rPr>
            </w:pPr>
            <w:r>
              <w:rPr>
                <w:rFonts w:eastAsia="Times New Roman"/>
                <w:color w:val="000000"/>
                <w:sz w:val="20"/>
              </w:rPr>
              <w:t>19</w:t>
            </w:r>
          </w:p>
        </w:tc>
        <w:tc>
          <w:tcPr>
            <w:tcW w:w="643" w:type="dxa"/>
          </w:tcPr>
          <w:p w:rsidR="00663DCD" w:rsidRDefault="00663DCD" w:rsidP="009F6396">
            <w:pPr>
              <w:spacing w:after="0" w:line="240" w:lineRule="auto"/>
              <w:jc w:val="right"/>
              <w:cnfStyle w:val="000000100000"/>
              <w:rPr>
                <w:rFonts w:eastAsia="Times New Roman"/>
                <w:color w:val="000000"/>
                <w:sz w:val="20"/>
              </w:rPr>
            </w:pPr>
            <w:r>
              <w:rPr>
                <w:rFonts w:eastAsia="Times New Roman"/>
                <w:color w:val="000000"/>
                <w:sz w:val="20"/>
              </w:rPr>
              <w:t>1</w:t>
            </w:r>
          </w:p>
        </w:tc>
        <w:tc>
          <w:tcPr>
            <w:tcW w:w="1118" w:type="dxa"/>
          </w:tcPr>
          <w:p w:rsidR="00663DCD" w:rsidRPr="004654CE" w:rsidRDefault="001A77AE" w:rsidP="009F6396">
            <w:pPr>
              <w:spacing w:after="0" w:line="240" w:lineRule="auto"/>
              <w:jc w:val="right"/>
              <w:cnfStyle w:val="000000100000"/>
              <w:rPr>
                <w:rFonts w:eastAsia="Times New Roman"/>
                <w:color w:val="000000"/>
                <w:sz w:val="20"/>
              </w:rPr>
            </w:pPr>
            <w:r>
              <w:rPr>
                <w:rFonts w:eastAsia="Times New Roman"/>
                <w:color w:val="000000"/>
                <w:sz w:val="20"/>
              </w:rPr>
              <w:t>214</w:t>
            </w:r>
          </w:p>
        </w:tc>
        <w:tc>
          <w:tcPr>
            <w:tcW w:w="1118" w:type="dxa"/>
          </w:tcPr>
          <w:p w:rsidR="00663DCD" w:rsidRPr="004654CE" w:rsidRDefault="001A77AE" w:rsidP="009F6396">
            <w:pPr>
              <w:spacing w:after="0" w:line="240" w:lineRule="auto"/>
              <w:jc w:val="right"/>
              <w:cnfStyle w:val="000000100000"/>
              <w:rPr>
                <w:rFonts w:eastAsia="Times New Roman"/>
                <w:color w:val="000000"/>
                <w:sz w:val="20"/>
              </w:rPr>
            </w:pPr>
            <w:r>
              <w:rPr>
                <w:rFonts w:eastAsia="Times New Roman"/>
                <w:color w:val="000000"/>
                <w:sz w:val="20"/>
              </w:rPr>
              <w:t>8.9%</w:t>
            </w:r>
          </w:p>
        </w:tc>
      </w:tr>
      <w:tr w:rsidR="00F42CDA" w:rsidRPr="004654CE" w:rsidTr="006B2E95">
        <w:trPr>
          <w:trHeight w:val="144"/>
        </w:trPr>
        <w:tc>
          <w:tcPr>
            <w:cnfStyle w:val="001000000000"/>
            <w:tcW w:w="3400" w:type="dxa"/>
            <w:hideMark/>
          </w:tcPr>
          <w:p w:rsidR="00F42CDA" w:rsidRDefault="00F42CDA" w:rsidP="009F6396">
            <w:pPr>
              <w:spacing w:after="0" w:line="240" w:lineRule="auto"/>
              <w:rPr>
                <w:rFonts w:eastAsia="Times New Roman"/>
                <w:color w:val="000000"/>
                <w:sz w:val="20"/>
              </w:rPr>
            </w:pPr>
            <w:r>
              <w:rPr>
                <w:rFonts w:eastAsia="Times New Roman"/>
                <w:color w:val="000000"/>
                <w:sz w:val="20"/>
              </w:rPr>
              <w:t>TIGER ACADEMY</w:t>
            </w:r>
          </w:p>
        </w:tc>
        <w:tc>
          <w:tcPr>
            <w:tcW w:w="622" w:type="dxa"/>
            <w:hideMark/>
          </w:tcPr>
          <w:p w:rsidR="00F42CDA" w:rsidRDefault="00F42CDA" w:rsidP="009F6396">
            <w:pPr>
              <w:spacing w:after="0" w:line="240" w:lineRule="auto"/>
              <w:jc w:val="right"/>
              <w:cnfStyle w:val="000000000000"/>
              <w:rPr>
                <w:rFonts w:eastAsia="Times New Roman"/>
                <w:color w:val="000000"/>
                <w:sz w:val="20"/>
              </w:rPr>
            </w:pPr>
            <w:r>
              <w:rPr>
                <w:rFonts w:eastAsia="Times New Roman"/>
                <w:color w:val="000000"/>
                <w:sz w:val="20"/>
              </w:rPr>
              <w:t>17</w:t>
            </w:r>
          </w:p>
        </w:tc>
        <w:tc>
          <w:tcPr>
            <w:tcW w:w="521" w:type="dxa"/>
            <w:hideMark/>
          </w:tcPr>
          <w:p w:rsidR="00F42CDA" w:rsidRDefault="00F42CDA" w:rsidP="009F6396">
            <w:pPr>
              <w:spacing w:after="0" w:line="240" w:lineRule="auto"/>
              <w:jc w:val="right"/>
              <w:cnfStyle w:val="000000000000"/>
              <w:rPr>
                <w:rFonts w:eastAsia="Times New Roman"/>
                <w:color w:val="000000"/>
                <w:sz w:val="20"/>
              </w:rPr>
            </w:pPr>
            <w:r>
              <w:rPr>
                <w:rFonts w:eastAsia="Times New Roman"/>
                <w:color w:val="000000"/>
                <w:sz w:val="20"/>
              </w:rPr>
              <w:t>1</w:t>
            </w:r>
          </w:p>
        </w:tc>
        <w:tc>
          <w:tcPr>
            <w:tcW w:w="521" w:type="dxa"/>
            <w:hideMark/>
          </w:tcPr>
          <w:p w:rsidR="00F42CDA" w:rsidRPr="004654CE" w:rsidRDefault="00F42CDA" w:rsidP="009F6396">
            <w:pPr>
              <w:spacing w:after="0" w:line="240" w:lineRule="auto"/>
              <w:jc w:val="right"/>
              <w:cnfStyle w:val="000000000000"/>
              <w:rPr>
                <w:rFonts w:eastAsia="Times New Roman"/>
                <w:color w:val="000000"/>
                <w:sz w:val="20"/>
              </w:rPr>
            </w:pPr>
          </w:p>
        </w:tc>
        <w:tc>
          <w:tcPr>
            <w:tcW w:w="521" w:type="dxa"/>
            <w:hideMark/>
          </w:tcPr>
          <w:p w:rsidR="00F42CDA" w:rsidRPr="004654CE" w:rsidRDefault="00F42CDA" w:rsidP="009F6396">
            <w:pPr>
              <w:spacing w:after="0" w:line="240" w:lineRule="auto"/>
              <w:jc w:val="right"/>
              <w:cnfStyle w:val="000000000000"/>
              <w:rPr>
                <w:rFonts w:eastAsia="Times New Roman"/>
                <w:color w:val="000000"/>
                <w:sz w:val="20"/>
              </w:rPr>
            </w:pPr>
          </w:p>
        </w:tc>
        <w:tc>
          <w:tcPr>
            <w:tcW w:w="643" w:type="dxa"/>
            <w:noWrap/>
            <w:hideMark/>
          </w:tcPr>
          <w:p w:rsidR="00F42CDA" w:rsidRDefault="00F42CDA" w:rsidP="009F6396">
            <w:pPr>
              <w:spacing w:after="0" w:line="240" w:lineRule="auto"/>
              <w:jc w:val="right"/>
              <w:cnfStyle w:val="000000000000"/>
              <w:rPr>
                <w:rFonts w:eastAsia="Times New Roman"/>
                <w:color w:val="000000"/>
                <w:sz w:val="20"/>
              </w:rPr>
            </w:pPr>
            <w:r>
              <w:rPr>
                <w:rFonts w:eastAsia="Times New Roman"/>
                <w:color w:val="000000"/>
                <w:sz w:val="20"/>
              </w:rPr>
              <w:t>18</w:t>
            </w:r>
          </w:p>
        </w:tc>
        <w:tc>
          <w:tcPr>
            <w:tcW w:w="643" w:type="dxa"/>
          </w:tcPr>
          <w:p w:rsidR="00F42CDA" w:rsidRDefault="00F42CDA" w:rsidP="009F6396">
            <w:pPr>
              <w:spacing w:after="0" w:line="240" w:lineRule="auto"/>
              <w:jc w:val="right"/>
              <w:cnfStyle w:val="000000000000"/>
              <w:rPr>
                <w:rFonts w:eastAsia="Times New Roman"/>
                <w:color w:val="000000"/>
                <w:sz w:val="20"/>
              </w:rPr>
            </w:pPr>
            <w:r>
              <w:rPr>
                <w:rFonts w:eastAsia="Times New Roman"/>
                <w:color w:val="000000"/>
                <w:sz w:val="20"/>
              </w:rPr>
              <w:t>1</w:t>
            </w:r>
          </w:p>
        </w:tc>
        <w:tc>
          <w:tcPr>
            <w:tcW w:w="1118" w:type="dxa"/>
          </w:tcPr>
          <w:p w:rsidR="00F42CDA"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145</w:t>
            </w:r>
          </w:p>
        </w:tc>
        <w:tc>
          <w:tcPr>
            <w:tcW w:w="1118" w:type="dxa"/>
          </w:tcPr>
          <w:p w:rsidR="00F42CDA"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12.4%</w:t>
            </w:r>
          </w:p>
        </w:tc>
      </w:tr>
      <w:tr w:rsidR="00F42CDA" w:rsidRPr="004654CE" w:rsidTr="006B2E95">
        <w:trPr>
          <w:cnfStyle w:val="000000100000"/>
          <w:trHeight w:val="144"/>
        </w:trPr>
        <w:tc>
          <w:tcPr>
            <w:cnfStyle w:val="001000000000"/>
            <w:tcW w:w="3400" w:type="dxa"/>
            <w:hideMark/>
          </w:tcPr>
          <w:p w:rsidR="00F42CDA" w:rsidRDefault="00F42CDA" w:rsidP="009F6396">
            <w:pPr>
              <w:spacing w:after="0" w:line="240" w:lineRule="auto"/>
              <w:rPr>
                <w:rFonts w:eastAsia="Times New Roman"/>
                <w:color w:val="000000"/>
                <w:sz w:val="20"/>
              </w:rPr>
            </w:pPr>
            <w:r>
              <w:rPr>
                <w:rFonts w:eastAsia="Times New Roman"/>
                <w:color w:val="000000"/>
                <w:sz w:val="20"/>
              </w:rPr>
              <w:t>WAYMAN ACADEMY OF THE ARTS</w:t>
            </w:r>
          </w:p>
        </w:tc>
        <w:tc>
          <w:tcPr>
            <w:tcW w:w="622" w:type="dxa"/>
            <w:hideMark/>
          </w:tcPr>
          <w:p w:rsidR="00F42CDA" w:rsidRDefault="00F42CDA" w:rsidP="009F6396">
            <w:pPr>
              <w:spacing w:after="0" w:line="240" w:lineRule="auto"/>
              <w:jc w:val="right"/>
              <w:cnfStyle w:val="000000100000"/>
              <w:rPr>
                <w:rFonts w:eastAsia="Times New Roman"/>
                <w:color w:val="000000"/>
                <w:sz w:val="20"/>
              </w:rPr>
            </w:pPr>
            <w:r>
              <w:rPr>
                <w:rFonts w:eastAsia="Times New Roman"/>
                <w:color w:val="000000"/>
                <w:sz w:val="20"/>
              </w:rPr>
              <w:t>77</w:t>
            </w:r>
          </w:p>
        </w:tc>
        <w:tc>
          <w:tcPr>
            <w:tcW w:w="521" w:type="dxa"/>
            <w:hideMark/>
          </w:tcPr>
          <w:p w:rsidR="00F42CDA" w:rsidRDefault="00F42CDA" w:rsidP="009F6396">
            <w:pPr>
              <w:spacing w:after="0" w:line="240" w:lineRule="auto"/>
              <w:jc w:val="right"/>
              <w:cnfStyle w:val="000000100000"/>
              <w:rPr>
                <w:rFonts w:eastAsia="Times New Roman"/>
                <w:color w:val="000000"/>
                <w:sz w:val="20"/>
              </w:rPr>
            </w:pPr>
            <w:r>
              <w:rPr>
                <w:rFonts w:eastAsia="Times New Roman"/>
                <w:color w:val="000000"/>
                <w:sz w:val="20"/>
              </w:rPr>
              <w:t>19</w:t>
            </w:r>
          </w:p>
        </w:tc>
        <w:tc>
          <w:tcPr>
            <w:tcW w:w="521" w:type="dxa"/>
            <w:hideMark/>
          </w:tcPr>
          <w:p w:rsidR="00F42CDA" w:rsidRPr="004654CE" w:rsidRDefault="00F42CDA" w:rsidP="009F6396">
            <w:pPr>
              <w:spacing w:after="0" w:line="240" w:lineRule="auto"/>
              <w:jc w:val="right"/>
              <w:cnfStyle w:val="000000100000"/>
              <w:rPr>
                <w:rFonts w:eastAsia="Times New Roman"/>
                <w:color w:val="000000"/>
                <w:sz w:val="20"/>
              </w:rPr>
            </w:pPr>
            <w:r>
              <w:rPr>
                <w:rFonts w:eastAsia="Times New Roman"/>
                <w:color w:val="000000"/>
                <w:sz w:val="20"/>
              </w:rPr>
              <w:t>4</w:t>
            </w:r>
          </w:p>
        </w:tc>
        <w:tc>
          <w:tcPr>
            <w:tcW w:w="521" w:type="dxa"/>
            <w:hideMark/>
          </w:tcPr>
          <w:p w:rsidR="00F42CDA" w:rsidRPr="004654CE" w:rsidRDefault="00F42CDA" w:rsidP="009F6396">
            <w:pPr>
              <w:spacing w:after="0" w:line="240" w:lineRule="auto"/>
              <w:jc w:val="right"/>
              <w:cnfStyle w:val="000000100000"/>
              <w:rPr>
                <w:rFonts w:eastAsia="Times New Roman"/>
                <w:color w:val="000000"/>
                <w:sz w:val="20"/>
              </w:rPr>
            </w:pPr>
          </w:p>
        </w:tc>
        <w:tc>
          <w:tcPr>
            <w:tcW w:w="643" w:type="dxa"/>
            <w:noWrap/>
            <w:hideMark/>
          </w:tcPr>
          <w:p w:rsidR="00F42CDA" w:rsidRDefault="00F42CDA" w:rsidP="009F6396">
            <w:pPr>
              <w:spacing w:after="0" w:line="240" w:lineRule="auto"/>
              <w:jc w:val="right"/>
              <w:cnfStyle w:val="000000100000"/>
              <w:rPr>
                <w:rFonts w:eastAsia="Times New Roman"/>
                <w:color w:val="000000"/>
                <w:sz w:val="20"/>
              </w:rPr>
            </w:pPr>
            <w:r>
              <w:rPr>
                <w:rFonts w:eastAsia="Times New Roman"/>
                <w:color w:val="000000"/>
                <w:sz w:val="20"/>
              </w:rPr>
              <w:t>100</w:t>
            </w:r>
          </w:p>
        </w:tc>
        <w:tc>
          <w:tcPr>
            <w:tcW w:w="643" w:type="dxa"/>
          </w:tcPr>
          <w:p w:rsidR="00F42CDA" w:rsidRDefault="00F42CDA" w:rsidP="009F6396">
            <w:pPr>
              <w:spacing w:after="0" w:line="240" w:lineRule="auto"/>
              <w:jc w:val="right"/>
              <w:cnfStyle w:val="000000100000"/>
              <w:rPr>
                <w:rFonts w:eastAsia="Times New Roman"/>
                <w:color w:val="000000"/>
                <w:sz w:val="20"/>
              </w:rPr>
            </w:pPr>
            <w:r>
              <w:rPr>
                <w:rFonts w:eastAsia="Times New Roman"/>
                <w:color w:val="000000"/>
                <w:sz w:val="20"/>
              </w:rPr>
              <w:t>23</w:t>
            </w:r>
          </w:p>
        </w:tc>
        <w:tc>
          <w:tcPr>
            <w:tcW w:w="1118" w:type="dxa"/>
          </w:tcPr>
          <w:p w:rsidR="00F42CDA"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347</w:t>
            </w:r>
          </w:p>
        </w:tc>
        <w:tc>
          <w:tcPr>
            <w:tcW w:w="1118" w:type="dxa"/>
          </w:tcPr>
          <w:p w:rsidR="00F42CDA"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28.8%</w:t>
            </w:r>
          </w:p>
        </w:tc>
      </w:tr>
    </w:tbl>
    <w:p w:rsidR="000C3793" w:rsidRDefault="000C3793" w:rsidP="005A6F42">
      <w:pPr>
        <w:jc w:val="both"/>
        <w:rPr>
          <w:rFonts w:ascii="Arial" w:hAnsi="Arial" w:cs="Arial"/>
          <w:b/>
          <w:sz w:val="24"/>
          <w:szCs w:val="24"/>
        </w:rPr>
      </w:pPr>
    </w:p>
    <w:p w:rsidR="000C3793" w:rsidRDefault="000C3793" w:rsidP="005A6F42">
      <w:pPr>
        <w:jc w:val="both"/>
        <w:rPr>
          <w:rFonts w:ascii="Arial" w:hAnsi="Arial" w:cs="Arial"/>
          <w:b/>
          <w:sz w:val="24"/>
          <w:szCs w:val="24"/>
        </w:rPr>
      </w:pPr>
      <w:r>
        <w:rPr>
          <w:rFonts w:ascii="Arial" w:hAnsi="Arial" w:cs="Arial"/>
          <w:b/>
          <w:sz w:val="24"/>
          <w:szCs w:val="24"/>
        </w:rPr>
        <w:t>Other District Programs</w:t>
      </w:r>
    </w:p>
    <w:tbl>
      <w:tblPr>
        <w:tblStyle w:val="LightShading-Accent3"/>
        <w:tblW w:w="9107" w:type="dxa"/>
        <w:tblLook w:val="04A0"/>
      </w:tblPr>
      <w:tblGrid>
        <w:gridCol w:w="3400"/>
        <w:gridCol w:w="622"/>
        <w:gridCol w:w="521"/>
        <w:gridCol w:w="521"/>
        <w:gridCol w:w="521"/>
        <w:gridCol w:w="643"/>
        <w:gridCol w:w="643"/>
        <w:gridCol w:w="1118"/>
        <w:gridCol w:w="1118"/>
      </w:tblGrid>
      <w:tr w:rsidR="000C3793" w:rsidRPr="004654CE" w:rsidTr="006B2E95">
        <w:trPr>
          <w:cnfStyle w:val="100000000000"/>
          <w:trHeight w:val="144"/>
        </w:trPr>
        <w:tc>
          <w:tcPr>
            <w:cnfStyle w:val="001000000000"/>
            <w:tcW w:w="3400" w:type="dxa"/>
            <w:noWrap/>
            <w:hideMark/>
          </w:tcPr>
          <w:p w:rsidR="000C3793" w:rsidRPr="004654CE" w:rsidRDefault="000C3793" w:rsidP="009F6396">
            <w:pPr>
              <w:spacing w:after="0" w:line="240" w:lineRule="auto"/>
              <w:jc w:val="center"/>
              <w:rPr>
                <w:rFonts w:eastAsia="Times New Roman"/>
                <w:color w:val="000000"/>
                <w:sz w:val="20"/>
              </w:rPr>
            </w:pPr>
          </w:p>
        </w:tc>
        <w:tc>
          <w:tcPr>
            <w:tcW w:w="2185" w:type="dxa"/>
            <w:gridSpan w:val="4"/>
            <w:noWrap/>
            <w:hideMark/>
          </w:tcPr>
          <w:p w:rsidR="000C3793" w:rsidRPr="004654CE" w:rsidRDefault="000C3793" w:rsidP="009F6396">
            <w:pPr>
              <w:spacing w:after="0" w:line="240" w:lineRule="auto"/>
              <w:jc w:val="center"/>
              <w:cnfStyle w:val="100000000000"/>
              <w:rPr>
                <w:rFonts w:eastAsia="Times New Roman"/>
                <w:color w:val="000000"/>
                <w:sz w:val="20"/>
              </w:rPr>
            </w:pPr>
            <w:r>
              <w:rPr>
                <w:rFonts w:eastAsia="Times New Roman"/>
                <w:color w:val="000000"/>
                <w:sz w:val="20"/>
              </w:rPr>
              <w:t>Years Overage</w:t>
            </w:r>
          </w:p>
        </w:tc>
        <w:tc>
          <w:tcPr>
            <w:tcW w:w="1286" w:type="dxa"/>
            <w:gridSpan w:val="2"/>
            <w:noWrap/>
            <w:hideMark/>
          </w:tcPr>
          <w:p w:rsidR="000C3793" w:rsidRPr="004654CE" w:rsidRDefault="000C3793" w:rsidP="009F6396">
            <w:pPr>
              <w:spacing w:after="0" w:line="240" w:lineRule="auto"/>
              <w:jc w:val="center"/>
              <w:cnfStyle w:val="100000000000"/>
              <w:rPr>
                <w:rFonts w:eastAsia="Times New Roman"/>
                <w:color w:val="000000"/>
                <w:sz w:val="20"/>
              </w:rPr>
            </w:pPr>
            <w:r>
              <w:rPr>
                <w:rFonts w:eastAsia="Times New Roman"/>
                <w:color w:val="000000"/>
                <w:sz w:val="20"/>
              </w:rPr>
              <w:t>Totals</w:t>
            </w:r>
          </w:p>
        </w:tc>
        <w:tc>
          <w:tcPr>
            <w:tcW w:w="2236" w:type="dxa"/>
            <w:gridSpan w:val="2"/>
          </w:tcPr>
          <w:p w:rsidR="000C3793" w:rsidRPr="004654CE" w:rsidRDefault="000C3793" w:rsidP="009F6396">
            <w:pPr>
              <w:spacing w:after="0" w:line="240" w:lineRule="auto"/>
              <w:jc w:val="center"/>
              <w:cnfStyle w:val="100000000000"/>
              <w:rPr>
                <w:rFonts w:eastAsia="Times New Roman"/>
                <w:color w:val="000000"/>
                <w:sz w:val="20"/>
              </w:rPr>
            </w:pPr>
            <w:r>
              <w:rPr>
                <w:rFonts w:eastAsia="Times New Roman"/>
                <w:color w:val="000000"/>
                <w:sz w:val="20"/>
              </w:rPr>
              <w:t>Enrollment</w:t>
            </w:r>
          </w:p>
        </w:tc>
      </w:tr>
      <w:tr w:rsidR="000C3793" w:rsidRPr="004654CE" w:rsidTr="00E314CF">
        <w:trPr>
          <w:cnfStyle w:val="000000100000"/>
          <w:trHeight w:val="144"/>
        </w:trPr>
        <w:tc>
          <w:tcPr>
            <w:cnfStyle w:val="001000000000"/>
            <w:tcW w:w="3400" w:type="dxa"/>
            <w:noWrap/>
            <w:vAlign w:val="bottom"/>
            <w:hideMark/>
          </w:tcPr>
          <w:p w:rsidR="000C3793" w:rsidRPr="004654CE" w:rsidRDefault="000C3793" w:rsidP="00E314CF">
            <w:pPr>
              <w:spacing w:after="0" w:line="240" w:lineRule="auto"/>
              <w:rPr>
                <w:rFonts w:eastAsia="Times New Roman"/>
                <w:color w:val="000000"/>
                <w:sz w:val="20"/>
              </w:rPr>
            </w:pPr>
            <w:r w:rsidRPr="004654CE">
              <w:rPr>
                <w:rFonts w:eastAsia="Times New Roman"/>
                <w:color w:val="000000"/>
                <w:sz w:val="20"/>
              </w:rPr>
              <w:t>Sch Name</w:t>
            </w:r>
          </w:p>
        </w:tc>
        <w:tc>
          <w:tcPr>
            <w:tcW w:w="622"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sidRPr="004654CE">
              <w:rPr>
                <w:rFonts w:eastAsia="Times New Roman"/>
                <w:color w:val="000000"/>
                <w:sz w:val="20"/>
              </w:rPr>
              <w:t>1</w:t>
            </w:r>
          </w:p>
        </w:tc>
        <w:tc>
          <w:tcPr>
            <w:tcW w:w="521"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sidRPr="004654CE">
              <w:rPr>
                <w:rFonts w:eastAsia="Times New Roman"/>
                <w:color w:val="000000"/>
                <w:sz w:val="20"/>
              </w:rPr>
              <w:t>2</w:t>
            </w:r>
          </w:p>
        </w:tc>
        <w:tc>
          <w:tcPr>
            <w:tcW w:w="521"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sidRPr="004654CE">
              <w:rPr>
                <w:rFonts w:eastAsia="Times New Roman"/>
                <w:color w:val="000000"/>
                <w:sz w:val="20"/>
              </w:rPr>
              <w:t>3</w:t>
            </w:r>
          </w:p>
        </w:tc>
        <w:tc>
          <w:tcPr>
            <w:tcW w:w="521"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sidRPr="004654CE">
              <w:rPr>
                <w:rFonts w:eastAsia="Times New Roman"/>
                <w:color w:val="000000"/>
                <w:sz w:val="20"/>
              </w:rPr>
              <w:t>4+</w:t>
            </w:r>
          </w:p>
        </w:tc>
        <w:tc>
          <w:tcPr>
            <w:tcW w:w="643" w:type="dxa"/>
            <w:noWrap/>
            <w:vAlign w:val="bottom"/>
            <w:hideMark/>
          </w:tcPr>
          <w:p w:rsidR="000C3793" w:rsidRPr="004654CE" w:rsidRDefault="000C3793" w:rsidP="00E314CF">
            <w:pPr>
              <w:spacing w:after="0" w:line="240" w:lineRule="auto"/>
              <w:jc w:val="center"/>
              <w:cnfStyle w:val="000000100000"/>
              <w:rPr>
                <w:rFonts w:eastAsia="Times New Roman"/>
                <w:color w:val="000000"/>
                <w:sz w:val="20"/>
              </w:rPr>
            </w:pPr>
            <w:r>
              <w:rPr>
                <w:rFonts w:eastAsia="Times New Roman"/>
                <w:color w:val="000000"/>
                <w:sz w:val="20"/>
              </w:rPr>
              <w:t xml:space="preserve">1+ </w:t>
            </w:r>
            <w:r w:rsidRPr="004654CE">
              <w:rPr>
                <w:rFonts w:eastAsia="Times New Roman"/>
                <w:color w:val="000000"/>
                <w:sz w:val="20"/>
              </w:rPr>
              <w:t>Total</w:t>
            </w:r>
          </w:p>
        </w:tc>
        <w:tc>
          <w:tcPr>
            <w:tcW w:w="643" w:type="dxa"/>
            <w:vAlign w:val="bottom"/>
          </w:tcPr>
          <w:p w:rsidR="000C3793" w:rsidRPr="004654CE" w:rsidRDefault="000C3793" w:rsidP="00E314CF">
            <w:pPr>
              <w:spacing w:after="0" w:line="240" w:lineRule="auto"/>
              <w:jc w:val="center"/>
              <w:cnfStyle w:val="000000100000"/>
              <w:rPr>
                <w:rFonts w:eastAsia="Times New Roman"/>
                <w:color w:val="000000"/>
                <w:sz w:val="20"/>
              </w:rPr>
            </w:pPr>
            <w:r>
              <w:rPr>
                <w:rFonts w:eastAsia="Times New Roman"/>
                <w:color w:val="000000"/>
                <w:sz w:val="20"/>
              </w:rPr>
              <w:t>2+ Total</w:t>
            </w:r>
          </w:p>
        </w:tc>
        <w:tc>
          <w:tcPr>
            <w:tcW w:w="1118" w:type="dxa"/>
            <w:vAlign w:val="bottom"/>
          </w:tcPr>
          <w:p w:rsidR="000C3793" w:rsidRPr="004654CE" w:rsidRDefault="000C3793" w:rsidP="00E314CF">
            <w:pPr>
              <w:spacing w:after="0" w:line="240" w:lineRule="auto"/>
              <w:jc w:val="center"/>
              <w:cnfStyle w:val="000000100000"/>
              <w:rPr>
                <w:rFonts w:eastAsia="Times New Roman"/>
                <w:color w:val="000000"/>
                <w:sz w:val="20"/>
              </w:rPr>
            </w:pPr>
            <w:r>
              <w:rPr>
                <w:rFonts w:eastAsia="Times New Roman"/>
                <w:color w:val="000000"/>
                <w:sz w:val="20"/>
              </w:rPr>
              <w:t>School Enrollment</w:t>
            </w:r>
          </w:p>
        </w:tc>
        <w:tc>
          <w:tcPr>
            <w:tcW w:w="1118" w:type="dxa"/>
            <w:vAlign w:val="bottom"/>
          </w:tcPr>
          <w:p w:rsidR="000C3793" w:rsidRPr="004654CE" w:rsidRDefault="000C3793" w:rsidP="00556033">
            <w:pPr>
              <w:spacing w:after="0" w:line="240" w:lineRule="auto"/>
              <w:jc w:val="center"/>
              <w:cnfStyle w:val="000000100000"/>
              <w:rPr>
                <w:rFonts w:eastAsia="Times New Roman"/>
                <w:color w:val="000000"/>
                <w:sz w:val="20"/>
              </w:rPr>
            </w:pPr>
            <w:r>
              <w:rPr>
                <w:rFonts w:eastAsia="Times New Roman"/>
                <w:color w:val="000000"/>
                <w:sz w:val="20"/>
              </w:rPr>
              <w:t xml:space="preserve">% </w:t>
            </w:r>
            <w:r w:rsidR="00556033">
              <w:rPr>
                <w:rFonts w:eastAsia="Times New Roman"/>
                <w:color w:val="000000"/>
                <w:sz w:val="20"/>
              </w:rPr>
              <w:t>Overage</w:t>
            </w:r>
          </w:p>
        </w:tc>
      </w:tr>
      <w:tr w:rsidR="000C3793" w:rsidRPr="004654CE" w:rsidTr="006B2E95">
        <w:trPr>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ALDEN RD. EXC STUDENT CTR</w:t>
            </w:r>
          </w:p>
        </w:tc>
        <w:tc>
          <w:tcPr>
            <w:tcW w:w="622"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50</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42</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22</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26</w:t>
            </w:r>
          </w:p>
        </w:tc>
        <w:tc>
          <w:tcPr>
            <w:tcW w:w="643" w:type="dxa"/>
            <w:noWrap/>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140</w:t>
            </w:r>
          </w:p>
        </w:tc>
        <w:tc>
          <w:tcPr>
            <w:tcW w:w="643" w:type="dxa"/>
          </w:tcPr>
          <w:p w:rsidR="000C3793" w:rsidRPr="004654CE" w:rsidRDefault="000C3793" w:rsidP="009F6396">
            <w:pPr>
              <w:spacing w:after="0" w:line="240" w:lineRule="auto"/>
              <w:jc w:val="right"/>
              <w:cnfStyle w:val="000000000000"/>
              <w:rPr>
                <w:rFonts w:eastAsia="Times New Roman"/>
                <w:color w:val="000000"/>
                <w:sz w:val="20"/>
              </w:rPr>
            </w:pPr>
            <w:r>
              <w:rPr>
                <w:rFonts w:eastAsia="Times New Roman"/>
                <w:color w:val="000000"/>
                <w:sz w:val="20"/>
              </w:rPr>
              <w:t>90</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197</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71.1%</w:t>
            </w:r>
          </w:p>
        </w:tc>
      </w:tr>
      <w:tr w:rsidR="000C3793"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DISTRICT LEVEL ADMISSIONS</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112</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29</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5</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12</w:t>
            </w: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158</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46</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657</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24.1%</w:t>
            </w:r>
          </w:p>
        </w:tc>
      </w:tr>
      <w:tr w:rsidR="000C3793" w:rsidRPr="004654CE" w:rsidTr="006B2E95">
        <w:trPr>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DISTRICT LEVEL PLACEMENT</w:t>
            </w:r>
          </w:p>
        </w:tc>
        <w:tc>
          <w:tcPr>
            <w:tcW w:w="622"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18</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w:t>
            </w:r>
          </w:p>
        </w:tc>
        <w:tc>
          <w:tcPr>
            <w:tcW w:w="521" w:type="dxa"/>
            <w:noWrap/>
            <w:hideMark/>
          </w:tcPr>
          <w:p w:rsidR="000C3793" w:rsidRPr="004654CE" w:rsidRDefault="000C3793" w:rsidP="009F6396">
            <w:pPr>
              <w:spacing w:after="0" w:line="240" w:lineRule="auto"/>
              <w:cnfStyle w:val="000000000000"/>
              <w:rPr>
                <w:rFonts w:ascii="Arial" w:eastAsia="Times New Roman" w:hAnsi="Arial" w:cs="Arial"/>
                <w:color w:val="000000"/>
                <w:sz w:val="20"/>
                <w:szCs w:val="20"/>
              </w:rPr>
            </w:pPr>
          </w:p>
        </w:tc>
        <w:tc>
          <w:tcPr>
            <w:tcW w:w="643" w:type="dxa"/>
            <w:noWrap/>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22</w:t>
            </w:r>
          </w:p>
        </w:tc>
        <w:tc>
          <w:tcPr>
            <w:tcW w:w="643" w:type="dxa"/>
          </w:tcPr>
          <w:p w:rsidR="000C3793" w:rsidRPr="004654CE" w:rsidRDefault="000C3793" w:rsidP="009F6396">
            <w:pPr>
              <w:spacing w:after="0" w:line="240" w:lineRule="auto"/>
              <w:jc w:val="right"/>
              <w:cnfStyle w:val="000000000000"/>
              <w:rPr>
                <w:rFonts w:eastAsia="Times New Roman"/>
                <w:color w:val="000000"/>
                <w:sz w:val="20"/>
              </w:rPr>
            </w:pPr>
            <w:r>
              <w:rPr>
                <w:rFonts w:eastAsia="Times New Roman"/>
                <w:color w:val="000000"/>
                <w:sz w:val="20"/>
              </w:rPr>
              <w:t>4</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169</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13.0%</w:t>
            </w:r>
          </w:p>
        </w:tc>
      </w:tr>
      <w:tr w:rsidR="000C3793"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DUVAL VIRTUAL INST ACAD</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40</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14</w:t>
            </w:r>
          </w:p>
        </w:tc>
        <w:tc>
          <w:tcPr>
            <w:tcW w:w="521" w:type="dxa"/>
            <w:noWrap/>
            <w:hideMark/>
          </w:tcPr>
          <w:p w:rsidR="000C3793" w:rsidRPr="004654CE" w:rsidRDefault="000C3793" w:rsidP="009F6396">
            <w:pPr>
              <w:spacing w:after="0" w:line="240" w:lineRule="auto"/>
              <w:cnfStyle w:val="000000100000"/>
              <w:rPr>
                <w:rFonts w:ascii="Arial" w:eastAsia="Times New Roman" w:hAnsi="Arial" w:cs="Arial"/>
                <w:color w:val="000000"/>
                <w:sz w:val="20"/>
                <w:szCs w:val="20"/>
              </w:rPr>
            </w:pPr>
          </w:p>
        </w:tc>
        <w:tc>
          <w:tcPr>
            <w:tcW w:w="521" w:type="dxa"/>
            <w:noWrap/>
            <w:hideMark/>
          </w:tcPr>
          <w:p w:rsidR="000C3793" w:rsidRPr="004654CE" w:rsidRDefault="000C3793" w:rsidP="009F6396">
            <w:pPr>
              <w:spacing w:after="0" w:line="240" w:lineRule="auto"/>
              <w:cnfStyle w:val="000000100000"/>
              <w:rPr>
                <w:rFonts w:ascii="Arial" w:eastAsia="Times New Roman" w:hAnsi="Arial" w:cs="Arial"/>
                <w:color w:val="000000"/>
                <w:sz w:val="20"/>
                <w:szCs w:val="20"/>
              </w:rPr>
            </w:pP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54</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14</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208</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26.0%</w:t>
            </w:r>
          </w:p>
        </w:tc>
      </w:tr>
      <w:tr w:rsidR="000C3793" w:rsidRPr="004654CE" w:rsidTr="006B2E95">
        <w:trPr>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DUVAL VIRTUAL INST ACAD</w:t>
            </w:r>
          </w:p>
        </w:tc>
        <w:tc>
          <w:tcPr>
            <w:tcW w:w="622"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66</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31</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11</w:t>
            </w:r>
          </w:p>
        </w:tc>
        <w:tc>
          <w:tcPr>
            <w:tcW w:w="521" w:type="dxa"/>
            <w:noWrap/>
            <w:hideMark/>
          </w:tcPr>
          <w:p w:rsidR="000C3793" w:rsidRPr="004654CE" w:rsidRDefault="000C3793" w:rsidP="009F6396">
            <w:pPr>
              <w:spacing w:after="0" w:line="240" w:lineRule="auto"/>
              <w:cnfStyle w:val="000000000000"/>
              <w:rPr>
                <w:rFonts w:ascii="Arial" w:eastAsia="Times New Roman" w:hAnsi="Arial" w:cs="Arial"/>
                <w:color w:val="000000"/>
                <w:sz w:val="20"/>
                <w:szCs w:val="20"/>
              </w:rPr>
            </w:pPr>
          </w:p>
        </w:tc>
        <w:tc>
          <w:tcPr>
            <w:tcW w:w="643" w:type="dxa"/>
            <w:noWrap/>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108</w:t>
            </w:r>
          </w:p>
        </w:tc>
        <w:tc>
          <w:tcPr>
            <w:tcW w:w="643" w:type="dxa"/>
          </w:tcPr>
          <w:p w:rsidR="000C3793" w:rsidRPr="004654CE" w:rsidRDefault="000C3793" w:rsidP="009F6396">
            <w:pPr>
              <w:spacing w:after="0" w:line="240" w:lineRule="auto"/>
              <w:jc w:val="right"/>
              <w:cnfStyle w:val="000000000000"/>
              <w:rPr>
                <w:rFonts w:eastAsia="Times New Roman"/>
                <w:color w:val="000000"/>
                <w:sz w:val="20"/>
              </w:rPr>
            </w:pPr>
            <w:r>
              <w:rPr>
                <w:rFonts w:eastAsia="Times New Roman"/>
                <w:color w:val="000000"/>
                <w:sz w:val="20"/>
              </w:rPr>
              <w:t>42</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294</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36.7%</w:t>
            </w:r>
          </w:p>
        </w:tc>
      </w:tr>
      <w:tr w:rsidR="000C3793"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HOSPITAL &amp; HOMEBOUND</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37</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17</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7</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2</w:t>
            </w: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63</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26</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79</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79.8%</w:t>
            </w:r>
          </w:p>
        </w:tc>
      </w:tr>
      <w:tr w:rsidR="000C3793" w:rsidRPr="004654CE" w:rsidTr="006B2E95">
        <w:trPr>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MT HERMAN EXC STUDENT CTR</w:t>
            </w:r>
          </w:p>
        </w:tc>
        <w:tc>
          <w:tcPr>
            <w:tcW w:w="622"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20</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11</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9</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6</w:t>
            </w:r>
          </w:p>
        </w:tc>
        <w:tc>
          <w:tcPr>
            <w:tcW w:w="643" w:type="dxa"/>
            <w:noWrap/>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46</w:t>
            </w:r>
          </w:p>
        </w:tc>
        <w:tc>
          <w:tcPr>
            <w:tcW w:w="643" w:type="dxa"/>
          </w:tcPr>
          <w:p w:rsidR="000C3793" w:rsidRPr="004654CE" w:rsidRDefault="000C3793" w:rsidP="009F6396">
            <w:pPr>
              <w:spacing w:after="0" w:line="240" w:lineRule="auto"/>
              <w:jc w:val="right"/>
              <w:cnfStyle w:val="000000000000"/>
              <w:rPr>
                <w:rFonts w:eastAsia="Times New Roman"/>
                <w:color w:val="000000"/>
                <w:sz w:val="20"/>
              </w:rPr>
            </w:pPr>
            <w:r>
              <w:rPr>
                <w:rFonts w:eastAsia="Times New Roman"/>
                <w:color w:val="000000"/>
                <w:sz w:val="20"/>
              </w:rPr>
              <w:t>26</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142</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32.4%</w:t>
            </w:r>
          </w:p>
        </w:tc>
      </w:tr>
      <w:tr w:rsidR="000C3793"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PALM AVE EXC STUDENT CTR</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31</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20</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21</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19</w:t>
            </w: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91</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60</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147</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61.9%</w:t>
            </w:r>
          </w:p>
        </w:tc>
      </w:tr>
      <w:tr w:rsidR="000C3793" w:rsidRPr="004654CE" w:rsidTr="006B2E95">
        <w:trPr>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PS TITLE I</w:t>
            </w:r>
          </w:p>
        </w:tc>
        <w:tc>
          <w:tcPr>
            <w:tcW w:w="622"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24</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1</w:t>
            </w:r>
          </w:p>
        </w:tc>
        <w:tc>
          <w:tcPr>
            <w:tcW w:w="521" w:type="dxa"/>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w:t>
            </w:r>
          </w:p>
        </w:tc>
        <w:tc>
          <w:tcPr>
            <w:tcW w:w="521" w:type="dxa"/>
            <w:noWrap/>
            <w:hideMark/>
          </w:tcPr>
          <w:p w:rsidR="000C3793" w:rsidRPr="004654CE" w:rsidRDefault="000C3793" w:rsidP="009F6396">
            <w:pPr>
              <w:spacing w:after="0" w:line="240" w:lineRule="auto"/>
              <w:cnfStyle w:val="000000000000"/>
              <w:rPr>
                <w:rFonts w:ascii="Arial" w:eastAsia="Times New Roman" w:hAnsi="Arial" w:cs="Arial"/>
                <w:color w:val="000000"/>
                <w:sz w:val="20"/>
                <w:szCs w:val="20"/>
              </w:rPr>
            </w:pPr>
          </w:p>
        </w:tc>
        <w:tc>
          <w:tcPr>
            <w:tcW w:w="643" w:type="dxa"/>
            <w:noWrap/>
            <w:hideMark/>
          </w:tcPr>
          <w:p w:rsidR="000C3793" w:rsidRPr="004654CE" w:rsidRDefault="000C3793" w:rsidP="009F6396">
            <w:pPr>
              <w:spacing w:after="0" w:line="240" w:lineRule="auto"/>
              <w:jc w:val="right"/>
              <w:cnfStyle w:val="000000000000"/>
              <w:rPr>
                <w:rFonts w:eastAsia="Times New Roman"/>
                <w:color w:val="000000"/>
                <w:sz w:val="20"/>
              </w:rPr>
            </w:pPr>
            <w:r w:rsidRPr="004654CE">
              <w:rPr>
                <w:rFonts w:eastAsia="Times New Roman"/>
                <w:color w:val="000000"/>
                <w:sz w:val="20"/>
              </w:rPr>
              <w:t>27</w:t>
            </w:r>
          </w:p>
        </w:tc>
        <w:tc>
          <w:tcPr>
            <w:tcW w:w="643" w:type="dxa"/>
          </w:tcPr>
          <w:p w:rsidR="000C3793" w:rsidRPr="004654CE" w:rsidRDefault="000C3793" w:rsidP="009F6396">
            <w:pPr>
              <w:spacing w:after="0" w:line="240" w:lineRule="auto"/>
              <w:jc w:val="right"/>
              <w:cnfStyle w:val="000000000000"/>
              <w:rPr>
                <w:rFonts w:eastAsia="Times New Roman"/>
                <w:color w:val="000000"/>
                <w:sz w:val="20"/>
              </w:rPr>
            </w:pPr>
            <w:r>
              <w:rPr>
                <w:rFonts w:eastAsia="Times New Roman"/>
                <w:color w:val="000000"/>
                <w:sz w:val="20"/>
              </w:rPr>
              <w:t>3</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379</w:t>
            </w:r>
          </w:p>
        </w:tc>
        <w:tc>
          <w:tcPr>
            <w:tcW w:w="1118" w:type="dxa"/>
          </w:tcPr>
          <w:p w:rsidR="000C3793" w:rsidRPr="004654CE" w:rsidRDefault="00E314CF" w:rsidP="009F6396">
            <w:pPr>
              <w:spacing w:after="0" w:line="240" w:lineRule="auto"/>
              <w:jc w:val="right"/>
              <w:cnfStyle w:val="000000000000"/>
              <w:rPr>
                <w:rFonts w:eastAsia="Times New Roman"/>
                <w:color w:val="000000"/>
                <w:sz w:val="20"/>
              </w:rPr>
            </w:pPr>
            <w:r>
              <w:rPr>
                <w:rFonts w:eastAsia="Times New Roman"/>
                <w:color w:val="000000"/>
                <w:sz w:val="20"/>
              </w:rPr>
              <w:t>7.1%</w:t>
            </w:r>
          </w:p>
        </w:tc>
      </w:tr>
      <w:tr w:rsidR="000C3793" w:rsidRPr="004654CE" w:rsidTr="006B2E95">
        <w:trPr>
          <w:cnfStyle w:val="000000100000"/>
          <w:trHeight w:val="144"/>
        </w:trPr>
        <w:tc>
          <w:tcPr>
            <w:cnfStyle w:val="001000000000"/>
            <w:tcW w:w="3400" w:type="dxa"/>
            <w:hideMark/>
          </w:tcPr>
          <w:p w:rsidR="000C3793" w:rsidRPr="004654CE" w:rsidRDefault="000C3793" w:rsidP="009F6396">
            <w:pPr>
              <w:spacing w:after="0" w:line="240" w:lineRule="auto"/>
              <w:rPr>
                <w:rFonts w:eastAsia="Times New Roman"/>
                <w:color w:val="000000"/>
                <w:sz w:val="20"/>
              </w:rPr>
            </w:pPr>
            <w:r w:rsidRPr="004654CE">
              <w:rPr>
                <w:rFonts w:eastAsia="Times New Roman"/>
                <w:color w:val="000000"/>
                <w:sz w:val="20"/>
              </w:rPr>
              <w:t>SPSD</w:t>
            </w:r>
          </w:p>
        </w:tc>
        <w:tc>
          <w:tcPr>
            <w:tcW w:w="622"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1175</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303</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48</w:t>
            </w:r>
          </w:p>
        </w:tc>
        <w:tc>
          <w:tcPr>
            <w:tcW w:w="521" w:type="dxa"/>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6</w:t>
            </w:r>
          </w:p>
        </w:tc>
        <w:tc>
          <w:tcPr>
            <w:tcW w:w="643" w:type="dxa"/>
            <w:noWrap/>
            <w:hideMark/>
          </w:tcPr>
          <w:p w:rsidR="000C3793" w:rsidRPr="004654CE" w:rsidRDefault="000C3793" w:rsidP="009F6396">
            <w:pPr>
              <w:spacing w:after="0" w:line="240" w:lineRule="auto"/>
              <w:jc w:val="right"/>
              <w:cnfStyle w:val="000000100000"/>
              <w:rPr>
                <w:rFonts w:eastAsia="Times New Roman"/>
                <w:color w:val="000000"/>
                <w:sz w:val="20"/>
              </w:rPr>
            </w:pPr>
            <w:r w:rsidRPr="004654CE">
              <w:rPr>
                <w:rFonts w:eastAsia="Times New Roman"/>
                <w:color w:val="000000"/>
                <w:sz w:val="20"/>
              </w:rPr>
              <w:t>1532</w:t>
            </w:r>
          </w:p>
        </w:tc>
        <w:tc>
          <w:tcPr>
            <w:tcW w:w="643" w:type="dxa"/>
          </w:tcPr>
          <w:p w:rsidR="000C3793" w:rsidRPr="004654CE" w:rsidRDefault="000C3793" w:rsidP="009F6396">
            <w:pPr>
              <w:spacing w:after="0" w:line="240" w:lineRule="auto"/>
              <w:jc w:val="right"/>
              <w:cnfStyle w:val="000000100000"/>
              <w:rPr>
                <w:rFonts w:eastAsia="Times New Roman"/>
                <w:color w:val="000000"/>
                <w:sz w:val="20"/>
              </w:rPr>
            </w:pPr>
            <w:r>
              <w:rPr>
                <w:rFonts w:eastAsia="Times New Roman"/>
                <w:color w:val="000000"/>
                <w:sz w:val="20"/>
              </w:rPr>
              <w:t>357</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2633</w:t>
            </w:r>
          </w:p>
        </w:tc>
        <w:tc>
          <w:tcPr>
            <w:tcW w:w="1118" w:type="dxa"/>
          </w:tcPr>
          <w:p w:rsidR="000C3793" w:rsidRPr="004654CE" w:rsidRDefault="00E314CF" w:rsidP="009F6396">
            <w:pPr>
              <w:spacing w:after="0" w:line="240" w:lineRule="auto"/>
              <w:jc w:val="right"/>
              <w:cnfStyle w:val="000000100000"/>
              <w:rPr>
                <w:rFonts w:eastAsia="Times New Roman"/>
                <w:color w:val="000000"/>
                <w:sz w:val="20"/>
              </w:rPr>
            </w:pPr>
            <w:r>
              <w:rPr>
                <w:rFonts w:eastAsia="Times New Roman"/>
                <w:color w:val="000000"/>
                <w:sz w:val="20"/>
              </w:rPr>
              <w:t>58.2%</w:t>
            </w:r>
          </w:p>
        </w:tc>
      </w:tr>
    </w:tbl>
    <w:p w:rsidR="000C3793" w:rsidRDefault="000C3793" w:rsidP="005A6F42">
      <w:pPr>
        <w:jc w:val="both"/>
        <w:rPr>
          <w:rFonts w:ascii="Arial" w:hAnsi="Arial" w:cs="Arial"/>
          <w:b/>
          <w:sz w:val="24"/>
          <w:szCs w:val="24"/>
        </w:rPr>
      </w:pPr>
    </w:p>
    <w:p w:rsidR="00F70828" w:rsidRPr="00724C7A" w:rsidRDefault="00F70828" w:rsidP="005A6F42">
      <w:pPr>
        <w:jc w:val="both"/>
        <w:rPr>
          <w:rFonts w:asciiTheme="minorHAnsi" w:hAnsiTheme="minorHAnsi" w:cs="Arial"/>
          <w:b/>
          <w:sz w:val="24"/>
          <w:szCs w:val="24"/>
        </w:rPr>
      </w:pPr>
      <w:r w:rsidRPr="00724C7A">
        <w:rPr>
          <w:rFonts w:asciiTheme="minorHAnsi" w:hAnsiTheme="minorHAnsi" w:cs="Arial"/>
          <w:b/>
          <w:sz w:val="24"/>
          <w:szCs w:val="24"/>
        </w:rPr>
        <w:t>Program Review and Change</w:t>
      </w:r>
    </w:p>
    <w:p w:rsidR="00F364CC" w:rsidRPr="00724C7A" w:rsidRDefault="00F364CC" w:rsidP="005A6F42">
      <w:pPr>
        <w:jc w:val="both"/>
        <w:rPr>
          <w:rFonts w:asciiTheme="minorHAnsi" w:hAnsiTheme="minorHAnsi" w:cs="Arial"/>
          <w:sz w:val="24"/>
          <w:szCs w:val="24"/>
        </w:rPr>
      </w:pPr>
      <w:r w:rsidRPr="00724C7A">
        <w:rPr>
          <w:rFonts w:asciiTheme="minorHAnsi" w:hAnsiTheme="minorHAnsi" w:cs="Arial"/>
          <w:sz w:val="24"/>
          <w:szCs w:val="24"/>
        </w:rPr>
        <w:t>An in-depth program review</w:t>
      </w:r>
      <w:r w:rsidR="007D60BB" w:rsidRPr="00724C7A">
        <w:rPr>
          <w:rFonts w:asciiTheme="minorHAnsi" w:hAnsiTheme="minorHAnsi" w:cs="Arial"/>
          <w:sz w:val="24"/>
          <w:szCs w:val="24"/>
        </w:rPr>
        <w:t xml:space="preserve"> and gap analysis</w:t>
      </w:r>
      <w:r w:rsidR="000E5F93" w:rsidRPr="00724C7A">
        <w:rPr>
          <w:rFonts w:asciiTheme="minorHAnsi" w:hAnsiTheme="minorHAnsi" w:cs="Arial"/>
          <w:sz w:val="24"/>
          <w:szCs w:val="24"/>
        </w:rPr>
        <w:t xml:space="preserve"> including </w:t>
      </w:r>
      <w:r w:rsidRPr="00724C7A">
        <w:rPr>
          <w:rFonts w:asciiTheme="minorHAnsi" w:hAnsiTheme="minorHAnsi" w:cs="Arial"/>
          <w:sz w:val="24"/>
          <w:szCs w:val="24"/>
        </w:rPr>
        <w:t>Elementary</w:t>
      </w:r>
      <w:r w:rsidR="000E5F93" w:rsidRPr="00724C7A">
        <w:rPr>
          <w:rFonts w:asciiTheme="minorHAnsi" w:hAnsiTheme="minorHAnsi" w:cs="Arial"/>
          <w:sz w:val="24"/>
          <w:szCs w:val="24"/>
        </w:rPr>
        <w:t>,</w:t>
      </w:r>
      <w:r w:rsidR="005A6F42" w:rsidRPr="00724C7A">
        <w:rPr>
          <w:rFonts w:asciiTheme="minorHAnsi" w:hAnsiTheme="minorHAnsi" w:cs="Arial"/>
          <w:sz w:val="24"/>
          <w:szCs w:val="24"/>
        </w:rPr>
        <w:t xml:space="preserve"> </w:t>
      </w:r>
      <w:r w:rsidR="000E5F93" w:rsidRPr="00724C7A">
        <w:rPr>
          <w:rFonts w:asciiTheme="minorHAnsi" w:hAnsiTheme="minorHAnsi" w:cs="Arial"/>
          <w:sz w:val="24"/>
          <w:szCs w:val="24"/>
        </w:rPr>
        <w:t>Middle</w:t>
      </w:r>
      <w:r w:rsidR="00335C48" w:rsidRPr="00724C7A">
        <w:rPr>
          <w:rFonts w:asciiTheme="minorHAnsi" w:hAnsiTheme="minorHAnsi" w:cs="Arial"/>
          <w:sz w:val="24"/>
          <w:szCs w:val="24"/>
        </w:rPr>
        <w:t>,</w:t>
      </w:r>
      <w:r w:rsidR="000E5F93" w:rsidRPr="00724C7A">
        <w:rPr>
          <w:rFonts w:asciiTheme="minorHAnsi" w:hAnsiTheme="minorHAnsi" w:cs="Arial"/>
          <w:sz w:val="24"/>
          <w:szCs w:val="24"/>
        </w:rPr>
        <w:t xml:space="preserve"> and High Schools, DJJ and </w:t>
      </w:r>
      <w:r w:rsidRPr="00724C7A">
        <w:rPr>
          <w:rFonts w:asciiTheme="minorHAnsi" w:hAnsiTheme="minorHAnsi" w:cs="Arial"/>
          <w:sz w:val="24"/>
          <w:szCs w:val="24"/>
        </w:rPr>
        <w:t>Dropout Retrieval was conducted including</w:t>
      </w:r>
      <w:r w:rsidR="007D60BB" w:rsidRPr="00724C7A">
        <w:rPr>
          <w:rFonts w:asciiTheme="minorHAnsi" w:hAnsiTheme="minorHAnsi" w:cs="Arial"/>
          <w:sz w:val="24"/>
          <w:szCs w:val="24"/>
        </w:rPr>
        <w:t xml:space="preserve"> a</w:t>
      </w:r>
      <w:r w:rsidRPr="00724C7A">
        <w:rPr>
          <w:rFonts w:asciiTheme="minorHAnsi" w:hAnsiTheme="minorHAnsi" w:cs="Arial"/>
          <w:sz w:val="24"/>
          <w:szCs w:val="24"/>
        </w:rPr>
        <w:t xml:space="preserve"> review of</w:t>
      </w:r>
      <w:r w:rsidR="005B4DD9" w:rsidRPr="00724C7A">
        <w:rPr>
          <w:rFonts w:asciiTheme="minorHAnsi" w:hAnsiTheme="minorHAnsi" w:cs="Arial"/>
          <w:sz w:val="24"/>
          <w:szCs w:val="24"/>
        </w:rPr>
        <w:t xml:space="preserve"> </w:t>
      </w:r>
      <w:r w:rsidR="00335C48" w:rsidRPr="00724C7A">
        <w:rPr>
          <w:rFonts w:asciiTheme="minorHAnsi" w:hAnsiTheme="minorHAnsi" w:cs="Arial"/>
          <w:sz w:val="24"/>
          <w:szCs w:val="24"/>
        </w:rPr>
        <w:t>the following areas</w:t>
      </w:r>
      <w:r w:rsidRPr="00724C7A">
        <w:rPr>
          <w:rFonts w:asciiTheme="minorHAnsi" w:hAnsiTheme="minorHAnsi" w:cs="Arial"/>
          <w:sz w:val="24"/>
          <w:szCs w:val="24"/>
        </w:rPr>
        <w:t>:</w:t>
      </w:r>
    </w:p>
    <w:p w:rsidR="00F364CC" w:rsidRPr="00724C7A" w:rsidRDefault="00335C48" w:rsidP="00C47D84">
      <w:pPr>
        <w:pStyle w:val="ListParagraph"/>
        <w:numPr>
          <w:ilvl w:val="0"/>
          <w:numId w:val="7"/>
        </w:numPr>
        <w:ind w:left="900"/>
        <w:jc w:val="both"/>
        <w:rPr>
          <w:rFonts w:asciiTheme="minorHAnsi" w:hAnsiTheme="minorHAnsi" w:cs="Arial"/>
          <w:sz w:val="24"/>
          <w:szCs w:val="24"/>
        </w:rPr>
      </w:pPr>
      <w:r w:rsidRPr="00724C7A">
        <w:rPr>
          <w:rFonts w:asciiTheme="minorHAnsi" w:hAnsiTheme="minorHAnsi" w:cs="Arial"/>
          <w:sz w:val="24"/>
          <w:szCs w:val="24"/>
        </w:rPr>
        <w:t>Student achievement data points</w:t>
      </w:r>
      <w:r w:rsidR="00E46B76" w:rsidRPr="00724C7A">
        <w:rPr>
          <w:rFonts w:asciiTheme="minorHAnsi" w:hAnsiTheme="minorHAnsi" w:cs="Arial"/>
          <w:sz w:val="24"/>
          <w:szCs w:val="24"/>
        </w:rPr>
        <w:t>;</w:t>
      </w:r>
    </w:p>
    <w:p w:rsidR="00574108" w:rsidRPr="00724C7A" w:rsidRDefault="00E46B76" w:rsidP="00C47D84">
      <w:pPr>
        <w:pStyle w:val="ListParagraph"/>
        <w:numPr>
          <w:ilvl w:val="0"/>
          <w:numId w:val="7"/>
        </w:numPr>
        <w:ind w:left="900"/>
        <w:jc w:val="both"/>
        <w:rPr>
          <w:rFonts w:asciiTheme="minorHAnsi" w:hAnsiTheme="minorHAnsi" w:cs="Arial"/>
          <w:sz w:val="24"/>
          <w:szCs w:val="24"/>
        </w:rPr>
      </w:pPr>
      <w:r w:rsidRPr="00724C7A">
        <w:rPr>
          <w:rFonts w:asciiTheme="minorHAnsi" w:hAnsiTheme="minorHAnsi" w:cs="Arial"/>
          <w:sz w:val="24"/>
          <w:szCs w:val="24"/>
        </w:rPr>
        <w:t>Programs and curriculum;</w:t>
      </w:r>
      <w:r w:rsidR="00F364CC" w:rsidRPr="00724C7A">
        <w:rPr>
          <w:rFonts w:asciiTheme="minorHAnsi" w:hAnsiTheme="minorHAnsi" w:cs="Arial"/>
          <w:sz w:val="24"/>
          <w:szCs w:val="24"/>
        </w:rPr>
        <w:t xml:space="preserve"> </w:t>
      </w:r>
    </w:p>
    <w:p w:rsidR="00F364CC" w:rsidRPr="00724C7A" w:rsidRDefault="00E46B76" w:rsidP="00C47D84">
      <w:pPr>
        <w:pStyle w:val="ListParagraph"/>
        <w:numPr>
          <w:ilvl w:val="0"/>
          <w:numId w:val="7"/>
        </w:numPr>
        <w:ind w:left="900"/>
        <w:jc w:val="both"/>
        <w:rPr>
          <w:rFonts w:asciiTheme="minorHAnsi" w:hAnsiTheme="minorHAnsi" w:cs="Arial"/>
          <w:sz w:val="24"/>
          <w:szCs w:val="24"/>
        </w:rPr>
      </w:pPr>
      <w:r w:rsidRPr="00724C7A">
        <w:rPr>
          <w:rFonts w:asciiTheme="minorHAnsi" w:hAnsiTheme="minorHAnsi" w:cs="Arial"/>
          <w:sz w:val="24"/>
          <w:szCs w:val="24"/>
        </w:rPr>
        <w:t>S</w:t>
      </w:r>
      <w:r w:rsidR="005B4DD9" w:rsidRPr="00724C7A">
        <w:rPr>
          <w:rFonts w:asciiTheme="minorHAnsi" w:hAnsiTheme="minorHAnsi" w:cs="Arial"/>
          <w:sz w:val="24"/>
          <w:szCs w:val="24"/>
        </w:rPr>
        <w:t xml:space="preserve">tudent </w:t>
      </w:r>
      <w:r w:rsidR="00F364CC" w:rsidRPr="00724C7A">
        <w:rPr>
          <w:rFonts w:asciiTheme="minorHAnsi" w:hAnsiTheme="minorHAnsi" w:cs="Arial"/>
          <w:sz w:val="24"/>
          <w:szCs w:val="24"/>
        </w:rPr>
        <w:t>capacity issues</w:t>
      </w:r>
      <w:r w:rsidRPr="00724C7A">
        <w:rPr>
          <w:rFonts w:asciiTheme="minorHAnsi" w:hAnsiTheme="minorHAnsi" w:cs="Arial"/>
          <w:sz w:val="24"/>
          <w:szCs w:val="24"/>
        </w:rPr>
        <w:t>;</w:t>
      </w:r>
    </w:p>
    <w:p w:rsidR="005B4DD9" w:rsidRPr="00724C7A" w:rsidRDefault="00E46B76" w:rsidP="00C47D84">
      <w:pPr>
        <w:pStyle w:val="ListParagraph"/>
        <w:numPr>
          <w:ilvl w:val="0"/>
          <w:numId w:val="7"/>
        </w:numPr>
        <w:ind w:left="900"/>
        <w:jc w:val="both"/>
        <w:rPr>
          <w:rFonts w:asciiTheme="minorHAnsi" w:hAnsiTheme="minorHAnsi" w:cs="Arial"/>
          <w:sz w:val="24"/>
          <w:szCs w:val="24"/>
        </w:rPr>
      </w:pPr>
      <w:r w:rsidRPr="00724C7A">
        <w:rPr>
          <w:rFonts w:asciiTheme="minorHAnsi" w:hAnsiTheme="minorHAnsi" w:cs="Arial"/>
          <w:sz w:val="24"/>
          <w:szCs w:val="24"/>
        </w:rPr>
        <w:t>H</w:t>
      </w:r>
      <w:r w:rsidR="005B4DD9" w:rsidRPr="00724C7A">
        <w:rPr>
          <w:rFonts w:asciiTheme="minorHAnsi" w:hAnsiTheme="minorHAnsi" w:cs="Arial"/>
          <w:sz w:val="24"/>
          <w:szCs w:val="24"/>
        </w:rPr>
        <w:t>uman talent to support and/or redefine the work</w:t>
      </w:r>
      <w:r w:rsidRPr="00724C7A">
        <w:rPr>
          <w:rFonts w:asciiTheme="minorHAnsi" w:hAnsiTheme="minorHAnsi" w:cs="Arial"/>
          <w:sz w:val="24"/>
          <w:szCs w:val="24"/>
        </w:rPr>
        <w:t>;</w:t>
      </w:r>
    </w:p>
    <w:p w:rsidR="00F364CC" w:rsidRPr="00724C7A" w:rsidRDefault="00E46B76" w:rsidP="00C47D84">
      <w:pPr>
        <w:pStyle w:val="ListParagraph"/>
        <w:numPr>
          <w:ilvl w:val="0"/>
          <w:numId w:val="7"/>
        </w:numPr>
        <w:ind w:left="900"/>
        <w:jc w:val="both"/>
        <w:rPr>
          <w:rFonts w:asciiTheme="minorHAnsi" w:hAnsiTheme="minorHAnsi" w:cs="Arial"/>
          <w:sz w:val="24"/>
          <w:szCs w:val="24"/>
        </w:rPr>
      </w:pPr>
      <w:r w:rsidRPr="00724C7A">
        <w:rPr>
          <w:rFonts w:asciiTheme="minorHAnsi" w:hAnsiTheme="minorHAnsi" w:cs="Arial"/>
          <w:sz w:val="24"/>
          <w:szCs w:val="24"/>
        </w:rPr>
        <w:t>C</w:t>
      </w:r>
      <w:r w:rsidR="00F364CC" w:rsidRPr="00724C7A">
        <w:rPr>
          <w:rFonts w:asciiTheme="minorHAnsi" w:hAnsiTheme="minorHAnsi" w:cs="Arial"/>
          <w:sz w:val="24"/>
          <w:szCs w:val="24"/>
        </w:rPr>
        <w:t>ost factors</w:t>
      </w:r>
      <w:r w:rsidRPr="00724C7A">
        <w:rPr>
          <w:rFonts w:asciiTheme="minorHAnsi" w:hAnsiTheme="minorHAnsi" w:cs="Arial"/>
          <w:sz w:val="24"/>
          <w:szCs w:val="24"/>
        </w:rPr>
        <w:t>;</w:t>
      </w:r>
      <w:r w:rsidR="00F364CC" w:rsidRPr="00724C7A">
        <w:rPr>
          <w:rFonts w:asciiTheme="minorHAnsi" w:hAnsiTheme="minorHAnsi" w:cs="Arial"/>
          <w:sz w:val="24"/>
          <w:szCs w:val="24"/>
        </w:rPr>
        <w:t xml:space="preserve"> and</w:t>
      </w:r>
    </w:p>
    <w:p w:rsidR="005B4DD9" w:rsidRPr="00724C7A" w:rsidRDefault="00E46B76" w:rsidP="00C47D84">
      <w:pPr>
        <w:pStyle w:val="ListParagraph"/>
        <w:numPr>
          <w:ilvl w:val="0"/>
          <w:numId w:val="7"/>
        </w:numPr>
        <w:ind w:left="900"/>
        <w:jc w:val="both"/>
        <w:rPr>
          <w:rFonts w:asciiTheme="minorHAnsi" w:hAnsiTheme="minorHAnsi" w:cs="Arial"/>
          <w:sz w:val="24"/>
          <w:szCs w:val="24"/>
        </w:rPr>
      </w:pPr>
      <w:r w:rsidRPr="00724C7A">
        <w:rPr>
          <w:rFonts w:asciiTheme="minorHAnsi" w:hAnsiTheme="minorHAnsi" w:cs="Arial"/>
          <w:sz w:val="24"/>
          <w:szCs w:val="24"/>
        </w:rPr>
        <w:t>O</w:t>
      </w:r>
      <w:r w:rsidR="00F364CC" w:rsidRPr="00724C7A">
        <w:rPr>
          <w:rFonts w:asciiTheme="minorHAnsi" w:hAnsiTheme="minorHAnsi" w:cs="Arial"/>
          <w:sz w:val="24"/>
          <w:szCs w:val="24"/>
        </w:rPr>
        <w:t>utcome data</w:t>
      </w:r>
    </w:p>
    <w:p w:rsidR="00AA417E" w:rsidRPr="00724C7A" w:rsidRDefault="000E5F93" w:rsidP="005A6F42">
      <w:pPr>
        <w:jc w:val="both"/>
        <w:rPr>
          <w:rFonts w:asciiTheme="minorHAnsi" w:hAnsiTheme="minorHAnsi" w:cs="Arial"/>
          <w:sz w:val="24"/>
          <w:szCs w:val="24"/>
        </w:rPr>
      </w:pPr>
      <w:r w:rsidRPr="00724C7A">
        <w:rPr>
          <w:rFonts w:asciiTheme="minorHAnsi" w:hAnsiTheme="minorHAnsi" w:cs="Arial"/>
          <w:sz w:val="24"/>
          <w:szCs w:val="24"/>
        </w:rPr>
        <w:lastRenderedPageBreak/>
        <w:t>From these program</w:t>
      </w:r>
      <w:r w:rsidR="005B4DD9" w:rsidRPr="00724C7A">
        <w:rPr>
          <w:rFonts w:asciiTheme="minorHAnsi" w:hAnsiTheme="minorHAnsi" w:cs="Arial"/>
          <w:sz w:val="24"/>
          <w:szCs w:val="24"/>
        </w:rPr>
        <w:t xml:space="preserve"> reviews, the leadership team presented their</w:t>
      </w:r>
      <w:r w:rsidR="00AA417E" w:rsidRPr="00724C7A">
        <w:rPr>
          <w:rFonts w:asciiTheme="minorHAnsi" w:hAnsiTheme="minorHAnsi" w:cs="Arial"/>
          <w:sz w:val="24"/>
          <w:szCs w:val="24"/>
        </w:rPr>
        <w:t xml:space="preserve"> initial</w:t>
      </w:r>
      <w:r w:rsidR="005B4DD9" w:rsidRPr="00724C7A">
        <w:rPr>
          <w:rFonts w:asciiTheme="minorHAnsi" w:hAnsiTheme="minorHAnsi" w:cs="Arial"/>
          <w:sz w:val="24"/>
          <w:szCs w:val="24"/>
        </w:rPr>
        <w:t xml:space="preserve"> findings and recommendations to the Superintendent and the </w:t>
      </w:r>
      <w:r w:rsidR="005A6F42" w:rsidRPr="00724C7A">
        <w:rPr>
          <w:rFonts w:asciiTheme="minorHAnsi" w:hAnsiTheme="minorHAnsi" w:cs="Arial"/>
          <w:sz w:val="24"/>
          <w:szCs w:val="24"/>
        </w:rPr>
        <w:t xml:space="preserve">DCPS School Board in </w:t>
      </w:r>
      <w:r w:rsidR="005B4DD9" w:rsidRPr="00724C7A">
        <w:rPr>
          <w:rFonts w:asciiTheme="minorHAnsi" w:hAnsiTheme="minorHAnsi" w:cs="Arial"/>
          <w:sz w:val="24"/>
          <w:szCs w:val="24"/>
        </w:rPr>
        <w:t>Marc</w:t>
      </w:r>
      <w:r w:rsidR="00AA417E" w:rsidRPr="00724C7A">
        <w:rPr>
          <w:rFonts w:asciiTheme="minorHAnsi" w:hAnsiTheme="minorHAnsi" w:cs="Arial"/>
          <w:sz w:val="24"/>
          <w:szCs w:val="24"/>
        </w:rPr>
        <w:t>h</w:t>
      </w:r>
      <w:r w:rsidR="00E46B76" w:rsidRPr="00724C7A">
        <w:rPr>
          <w:rFonts w:asciiTheme="minorHAnsi" w:hAnsiTheme="minorHAnsi" w:cs="Arial"/>
          <w:sz w:val="24"/>
          <w:szCs w:val="24"/>
        </w:rPr>
        <w:t>,</w:t>
      </w:r>
      <w:r w:rsidR="00AA417E" w:rsidRPr="00724C7A">
        <w:rPr>
          <w:rFonts w:asciiTheme="minorHAnsi" w:hAnsiTheme="minorHAnsi" w:cs="Arial"/>
          <w:sz w:val="24"/>
          <w:szCs w:val="24"/>
        </w:rPr>
        <w:t xml:space="preserve"> 2010. (</w:t>
      </w:r>
      <w:r w:rsidR="00693B27">
        <w:rPr>
          <w:rFonts w:asciiTheme="minorHAnsi" w:hAnsiTheme="minorHAnsi" w:cs="Arial"/>
          <w:sz w:val="24"/>
          <w:szCs w:val="24"/>
        </w:rPr>
        <w:t xml:space="preserve">Attachment </w:t>
      </w:r>
      <w:r w:rsidR="00DA0906">
        <w:rPr>
          <w:rFonts w:asciiTheme="minorHAnsi" w:hAnsiTheme="minorHAnsi" w:cs="Arial"/>
          <w:sz w:val="24"/>
          <w:szCs w:val="24"/>
        </w:rPr>
        <w:t>E</w:t>
      </w:r>
      <w:r w:rsidR="00AA417E" w:rsidRPr="00724C7A">
        <w:rPr>
          <w:rFonts w:asciiTheme="minorHAnsi" w:hAnsiTheme="minorHAnsi" w:cs="Arial"/>
          <w:sz w:val="24"/>
          <w:szCs w:val="24"/>
        </w:rPr>
        <w:t>)</w:t>
      </w:r>
      <w:r w:rsidR="005B4DD9" w:rsidRPr="00724C7A">
        <w:rPr>
          <w:rFonts w:asciiTheme="minorHAnsi" w:hAnsiTheme="minorHAnsi" w:cs="Arial"/>
          <w:sz w:val="24"/>
          <w:szCs w:val="24"/>
        </w:rPr>
        <w:t xml:space="preserve">  The highlights of these initial recommendations included</w:t>
      </w:r>
      <w:r w:rsidR="00E9726F" w:rsidRPr="00724C7A">
        <w:rPr>
          <w:rFonts w:asciiTheme="minorHAnsi" w:hAnsiTheme="minorHAnsi" w:cs="Arial"/>
          <w:sz w:val="24"/>
          <w:szCs w:val="24"/>
        </w:rPr>
        <w:t xml:space="preserve"> the following:</w:t>
      </w:r>
    </w:p>
    <w:p w:rsidR="00AA417E" w:rsidRPr="00724C7A" w:rsidRDefault="00B802CD"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R</w:t>
      </w:r>
      <w:r w:rsidR="005B4DD9" w:rsidRPr="00724C7A">
        <w:rPr>
          <w:rFonts w:asciiTheme="minorHAnsi" w:hAnsiTheme="minorHAnsi" w:cs="Arial"/>
          <w:sz w:val="24"/>
          <w:szCs w:val="24"/>
        </w:rPr>
        <w:t>eorganization of Alternative Education as Multiple Pathways and Suppor</w:t>
      </w:r>
      <w:r w:rsidR="00AA417E" w:rsidRPr="00724C7A">
        <w:rPr>
          <w:rFonts w:asciiTheme="minorHAnsi" w:hAnsiTheme="minorHAnsi" w:cs="Arial"/>
          <w:sz w:val="24"/>
          <w:szCs w:val="24"/>
        </w:rPr>
        <w:t>t Services</w:t>
      </w:r>
    </w:p>
    <w:p w:rsidR="00AA417E" w:rsidRPr="00724C7A" w:rsidRDefault="00AA417E"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Revision of the Student Progression Plan to be more specific in defining students rights to learning recovery</w:t>
      </w:r>
    </w:p>
    <w:p w:rsidR="00B802CD" w:rsidRPr="00724C7A" w:rsidRDefault="00B802CD"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Redesign  and expansion of Elementary STAR</w:t>
      </w:r>
    </w:p>
    <w:p w:rsidR="00574108" w:rsidRPr="00724C7A" w:rsidRDefault="00B802CD"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 xml:space="preserve">Redesign of  Renaissance </w:t>
      </w:r>
      <w:r w:rsidR="00AA417E" w:rsidRPr="00724C7A">
        <w:rPr>
          <w:rFonts w:asciiTheme="minorHAnsi" w:hAnsiTheme="minorHAnsi" w:cs="Arial"/>
          <w:sz w:val="24"/>
          <w:szCs w:val="24"/>
        </w:rPr>
        <w:t>and Secondary Pre-GI</w:t>
      </w:r>
      <w:r w:rsidR="00E46B76" w:rsidRPr="00724C7A">
        <w:rPr>
          <w:rFonts w:asciiTheme="minorHAnsi" w:hAnsiTheme="minorHAnsi" w:cs="Arial"/>
          <w:sz w:val="24"/>
          <w:szCs w:val="24"/>
        </w:rPr>
        <w:t xml:space="preserve"> (</w:t>
      </w:r>
      <w:r w:rsidR="00AA417E" w:rsidRPr="00724C7A">
        <w:rPr>
          <w:rFonts w:asciiTheme="minorHAnsi" w:hAnsiTheme="minorHAnsi" w:cs="Arial"/>
          <w:sz w:val="24"/>
          <w:szCs w:val="24"/>
        </w:rPr>
        <w:t xml:space="preserve">Graduation </w:t>
      </w:r>
      <w:r w:rsidR="007445A1" w:rsidRPr="00724C7A">
        <w:rPr>
          <w:rFonts w:asciiTheme="minorHAnsi" w:hAnsiTheme="minorHAnsi" w:cs="Arial"/>
          <w:sz w:val="24"/>
          <w:szCs w:val="24"/>
        </w:rPr>
        <w:t>Initiative</w:t>
      </w:r>
      <w:r w:rsidR="00AA417E" w:rsidRPr="00724C7A">
        <w:rPr>
          <w:rFonts w:asciiTheme="minorHAnsi" w:hAnsiTheme="minorHAnsi" w:cs="Arial"/>
          <w:sz w:val="24"/>
          <w:szCs w:val="24"/>
        </w:rPr>
        <w:t>)</w:t>
      </w:r>
    </w:p>
    <w:p w:rsidR="00B802CD" w:rsidRPr="00724C7A" w:rsidRDefault="00B802CD"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Expansion of Fulltime Accelerated Learning Center</w:t>
      </w:r>
      <w:r w:rsidR="007445A1" w:rsidRPr="00724C7A">
        <w:rPr>
          <w:rFonts w:asciiTheme="minorHAnsi" w:hAnsiTheme="minorHAnsi" w:cs="Arial"/>
          <w:sz w:val="24"/>
          <w:szCs w:val="24"/>
        </w:rPr>
        <w:t>s</w:t>
      </w:r>
    </w:p>
    <w:p w:rsidR="00B802CD" w:rsidRPr="00724C7A" w:rsidRDefault="00B802CD"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Expansion of LTF E</w:t>
      </w:r>
      <w:r w:rsidR="00E46B76" w:rsidRPr="00724C7A">
        <w:rPr>
          <w:rFonts w:asciiTheme="minorHAnsi" w:hAnsiTheme="minorHAnsi" w:cs="Arial"/>
          <w:sz w:val="24"/>
          <w:szCs w:val="24"/>
        </w:rPr>
        <w:t>arly Warning Response System</w:t>
      </w:r>
      <w:r w:rsidRPr="00724C7A">
        <w:rPr>
          <w:rFonts w:asciiTheme="minorHAnsi" w:hAnsiTheme="minorHAnsi" w:cs="Arial"/>
          <w:sz w:val="24"/>
          <w:szCs w:val="24"/>
        </w:rPr>
        <w:t xml:space="preserve"> programs to include three </w:t>
      </w:r>
      <w:r w:rsidR="00E46B76" w:rsidRPr="00724C7A">
        <w:rPr>
          <w:rFonts w:asciiTheme="minorHAnsi" w:hAnsiTheme="minorHAnsi" w:cs="Arial"/>
          <w:sz w:val="24"/>
          <w:szCs w:val="24"/>
        </w:rPr>
        <w:t>high schools and their middle school</w:t>
      </w:r>
      <w:r w:rsidRPr="00724C7A">
        <w:rPr>
          <w:rFonts w:asciiTheme="minorHAnsi" w:hAnsiTheme="minorHAnsi" w:cs="Arial"/>
          <w:sz w:val="24"/>
          <w:szCs w:val="24"/>
        </w:rPr>
        <w:t xml:space="preserve"> feeder patterns</w:t>
      </w:r>
    </w:p>
    <w:p w:rsidR="00B802CD" w:rsidRPr="00724C7A" w:rsidRDefault="00B802CD"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Expansion of Virtual Instruction Diploma Options</w:t>
      </w:r>
    </w:p>
    <w:p w:rsidR="00B802CD" w:rsidRPr="00724C7A" w:rsidRDefault="00B802CD"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Development of an Academic Alternative School</w:t>
      </w:r>
    </w:p>
    <w:p w:rsidR="00B802CD" w:rsidRPr="00724C7A" w:rsidRDefault="00E46B76" w:rsidP="00C47D84">
      <w:pPr>
        <w:pStyle w:val="ListParagraph"/>
        <w:numPr>
          <w:ilvl w:val="0"/>
          <w:numId w:val="8"/>
        </w:numPr>
        <w:ind w:left="900"/>
        <w:jc w:val="both"/>
        <w:rPr>
          <w:rFonts w:asciiTheme="minorHAnsi" w:hAnsiTheme="minorHAnsi" w:cs="Arial"/>
          <w:sz w:val="24"/>
          <w:szCs w:val="24"/>
        </w:rPr>
      </w:pPr>
      <w:r w:rsidRPr="00724C7A">
        <w:rPr>
          <w:rFonts w:asciiTheme="minorHAnsi" w:hAnsiTheme="minorHAnsi" w:cs="Arial"/>
          <w:sz w:val="24"/>
          <w:szCs w:val="24"/>
        </w:rPr>
        <w:t>Potential i</w:t>
      </w:r>
      <w:r w:rsidR="00B802CD" w:rsidRPr="00724C7A">
        <w:rPr>
          <w:rFonts w:asciiTheme="minorHAnsi" w:hAnsiTheme="minorHAnsi" w:cs="Arial"/>
          <w:sz w:val="24"/>
          <w:szCs w:val="24"/>
        </w:rPr>
        <w:t>mplementation of Schools for the Future and Camelot</w:t>
      </w:r>
    </w:p>
    <w:p w:rsidR="00574108" w:rsidRPr="00724C7A" w:rsidRDefault="00574108" w:rsidP="00574108">
      <w:pPr>
        <w:pStyle w:val="ListParagraph"/>
        <w:ind w:left="1080"/>
        <w:jc w:val="both"/>
        <w:rPr>
          <w:rFonts w:asciiTheme="minorHAnsi" w:hAnsiTheme="minorHAnsi" w:cs="Arial"/>
          <w:b/>
          <w:sz w:val="24"/>
          <w:szCs w:val="24"/>
        </w:rPr>
      </w:pPr>
    </w:p>
    <w:p w:rsidR="00574108" w:rsidRPr="00724C7A" w:rsidRDefault="00574108" w:rsidP="005A6F42">
      <w:pPr>
        <w:jc w:val="both"/>
        <w:rPr>
          <w:rFonts w:asciiTheme="minorHAnsi" w:hAnsiTheme="minorHAnsi" w:cs="Arial"/>
          <w:b/>
          <w:sz w:val="24"/>
          <w:szCs w:val="24"/>
        </w:rPr>
      </w:pPr>
      <w:r w:rsidRPr="00724C7A">
        <w:rPr>
          <w:rFonts w:asciiTheme="minorHAnsi" w:hAnsiTheme="minorHAnsi" w:cs="Arial"/>
          <w:b/>
          <w:sz w:val="24"/>
          <w:szCs w:val="24"/>
        </w:rPr>
        <w:t>Policy Review and Cha</w:t>
      </w:r>
      <w:r w:rsidR="00A05B8E" w:rsidRPr="00724C7A">
        <w:rPr>
          <w:rFonts w:asciiTheme="minorHAnsi" w:hAnsiTheme="minorHAnsi" w:cs="Arial"/>
          <w:b/>
          <w:sz w:val="24"/>
          <w:szCs w:val="24"/>
        </w:rPr>
        <w:t>nge</w:t>
      </w:r>
    </w:p>
    <w:p w:rsidR="00574108" w:rsidRPr="00724C7A" w:rsidRDefault="00574108" w:rsidP="005A6F42">
      <w:pPr>
        <w:jc w:val="both"/>
        <w:rPr>
          <w:rFonts w:asciiTheme="minorHAnsi" w:hAnsiTheme="minorHAnsi" w:cs="Arial"/>
          <w:sz w:val="24"/>
          <w:szCs w:val="24"/>
        </w:rPr>
      </w:pPr>
      <w:r w:rsidRPr="00724C7A">
        <w:rPr>
          <w:rFonts w:asciiTheme="minorHAnsi" w:hAnsiTheme="minorHAnsi" w:cs="Arial"/>
          <w:sz w:val="24"/>
          <w:szCs w:val="24"/>
        </w:rPr>
        <w:t>The initial progr</w:t>
      </w:r>
      <w:r w:rsidR="00E9726F" w:rsidRPr="00724C7A">
        <w:rPr>
          <w:rFonts w:asciiTheme="minorHAnsi" w:hAnsiTheme="minorHAnsi" w:cs="Arial"/>
          <w:sz w:val="24"/>
          <w:szCs w:val="24"/>
        </w:rPr>
        <w:t>am review resulted in new policies</w:t>
      </w:r>
      <w:r w:rsidRPr="00724C7A">
        <w:rPr>
          <w:rFonts w:asciiTheme="minorHAnsi" w:hAnsiTheme="minorHAnsi" w:cs="Arial"/>
          <w:sz w:val="24"/>
          <w:szCs w:val="24"/>
        </w:rPr>
        <w:t xml:space="preserve"> to help achieve the goal of improved graduation.</w:t>
      </w:r>
    </w:p>
    <w:p w:rsidR="00574108" w:rsidRPr="00724C7A" w:rsidRDefault="00574108" w:rsidP="00C47D84">
      <w:pPr>
        <w:pStyle w:val="ListParagraph"/>
        <w:numPr>
          <w:ilvl w:val="0"/>
          <w:numId w:val="4"/>
        </w:numPr>
        <w:ind w:left="900"/>
        <w:jc w:val="both"/>
        <w:rPr>
          <w:rFonts w:asciiTheme="minorHAnsi" w:hAnsiTheme="minorHAnsi" w:cs="Arial"/>
          <w:sz w:val="24"/>
          <w:szCs w:val="24"/>
        </w:rPr>
      </w:pPr>
      <w:r w:rsidRPr="00724C7A">
        <w:rPr>
          <w:rFonts w:asciiTheme="minorHAnsi" w:hAnsiTheme="minorHAnsi" w:cs="Arial"/>
          <w:sz w:val="24"/>
          <w:szCs w:val="24"/>
        </w:rPr>
        <w:t>Adopted new withdrawal codes for s</w:t>
      </w:r>
      <w:r w:rsidR="00E9726F" w:rsidRPr="00724C7A">
        <w:rPr>
          <w:rFonts w:asciiTheme="minorHAnsi" w:hAnsiTheme="minorHAnsi" w:cs="Arial"/>
          <w:sz w:val="24"/>
          <w:szCs w:val="24"/>
        </w:rPr>
        <w:t>chools to use to track students.  With the implementation of this policy, schools were require</w:t>
      </w:r>
      <w:r w:rsidR="008F17CE" w:rsidRPr="00724C7A">
        <w:rPr>
          <w:rFonts w:asciiTheme="minorHAnsi" w:hAnsiTheme="minorHAnsi" w:cs="Arial"/>
          <w:sz w:val="24"/>
          <w:szCs w:val="24"/>
        </w:rPr>
        <w:t>d to submit all requests to</w:t>
      </w:r>
      <w:r w:rsidR="00E9726F" w:rsidRPr="00724C7A">
        <w:rPr>
          <w:rFonts w:asciiTheme="minorHAnsi" w:hAnsiTheme="minorHAnsi" w:cs="Arial"/>
          <w:sz w:val="24"/>
          <w:szCs w:val="24"/>
        </w:rPr>
        <w:t xml:space="preserve"> code students as “dropouts” to the district office for follow-up by a district social worker or attendance services staff.  As a result, the number of students </w:t>
      </w:r>
      <w:r w:rsidR="009028A4" w:rsidRPr="00724C7A">
        <w:rPr>
          <w:rFonts w:asciiTheme="minorHAnsi" w:hAnsiTheme="minorHAnsi" w:cs="Arial"/>
          <w:sz w:val="24"/>
          <w:szCs w:val="24"/>
        </w:rPr>
        <w:t>withdrawn using codes W05 (dropout), W15 (withdrawn due to nonattendance), and W22 (whereabouts unknown)</w:t>
      </w:r>
      <w:r w:rsidR="00E9726F" w:rsidRPr="00724C7A">
        <w:rPr>
          <w:rFonts w:asciiTheme="minorHAnsi" w:hAnsiTheme="minorHAnsi" w:cs="Arial"/>
          <w:sz w:val="24"/>
          <w:szCs w:val="24"/>
        </w:rPr>
        <w:t xml:space="preserve"> declined </w:t>
      </w:r>
      <w:r w:rsidR="009028A4" w:rsidRPr="00724C7A">
        <w:rPr>
          <w:rFonts w:asciiTheme="minorHAnsi" w:hAnsiTheme="minorHAnsi" w:cs="Arial"/>
          <w:sz w:val="24"/>
          <w:szCs w:val="24"/>
        </w:rPr>
        <w:t xml:space="preserve">46% </w:t>
      </w:r>
      <w:r w:rsidR="00E9726F" w:rsidRPr="00724C7A">
        <w:rPr>
          <w:rFonts w:asciiTheme="minorHAnsi" w:hAnsiTheme="minorHAnsi" w:cs="Arial"/>
          <w:sz w:val="24"/>
          <w:szCs w:val="24"/>
        </w:rPr>
        <w:t xml:space="preserve">from </w:t>
      </w:r>
      <w:r w:rsidR="009028A4" w:rsidRPr="00724C7A">
        <w:rPr>
          <w:rFonts w:asciiTheme="minorHAnsi" w:hAnsiTheme="minorHAnsi" w:cs="Arial"/>
          <w:sz w:val="24"/>
          <w:szCs w:val="24"/>
        </w:rPr>
        <w:t>1,249</w:t>
      </w:r>
      <w:r w:rsidR="00E9726F" w:rsidRPr="00724C7A">
        <w:rPr>
          <w:rFonts w:asciiTheme="minorHAnsi" w:hAnsiTheme="minorHAnsi" w:cs="Arial"/>
          <w:sz w:val="24"/>
          <w:szCs w:val="24"/>
        </w:rPr>
        <w:t xml:space="preserve"> in 2008-09 to </w:t>
      </w:r>
      <w:r w:rsidR="009028A4" w:rsidRPr="00724C7A">
        <w:rPr>
          <w:rFonts w:asciiTheme="minorHAnsi" w:hAnsiTheme="minorHAnsi" w:cs="Arial"/>
          <w:sz w:val="24"/>
          <w:szCs w:val="24"/>
        </w:rPr>
        <w:t>679 in 2009-10.</w:t>
      </w:r>
    </w:p>
    <w:p w:rsidR="00574108" w:rsidRPr="00724C7A" w:rsidRDefault="00574108" w:rsidP="00C47D84">
      <w:pPr>
        <w:pStyle w:val="ListParagraph"/>
        <w:numPr>
          <w:ilvl w:val="0"/>
          <w:numId w:val="4"/>
        </w:numPr>
        <w:ind w:left="900"/>
        <w:jc w:val="both"/>
        <w:rPr>
          <w:rFonts w:asciiTheme="minorHAnsi" w:hAnsiTheme="minorHAnsi" w:cs="Arial"/>
          <w:sz w:val="24"/>
          <w:szCs w:val="24"/>
        </w:rPr>
      </w:pPr>
      <w:r w:rsidRPr="00724C7A">
        <w:rPr>
          <w:rFonts w:asciiTheme="minorHAnsi" w:hAnsiTheme="minorHAnsi" w:cs="Arial"/>
          <w:sz w:val="24"/>
          <w:szCs w:val="24"/>
        </w:rPr>
        <w:t>Student Progress</w:t>
      </w:r>
      <w:r w:rsidR="00E9726F" w:rsidRPr="00724C7A">
        <w:rPr>
          <w:rFonts w:asciiTheme="minorHAnsi" w:hAnsiTheme="minorHAnsi" w:cs="Arial"/>
          <w:sz w:val="24"/>
          <w:szCs w:val="24"/>
        </w:rPr>
        <w:t>ion</w:t>
      </w:r>
      <w:r w:rsidRPr="00724C7A">
        <w:rPr>
          <w:rFonts w:asciiTheme="minorHAnsi" w:hAnsiTheme="minorHAnsi" w:cs="Arial"/>
          <w:sz w:val="24"/>
          <w:szCs w:val="24"/>
        </w:rPr>
        <w:t xml:space="preserve"> Plan was modified </w:t>
      </w:r>
      <w:r w:rsidR="00E9726F" w:rsidRPr="00724C7A">
        <w:rPr>
          <w:rFonts w:asciiTheme="minorHAnsi" w:hAnsiTheme="minorHAnsi" w:cs="Arial"/>
          <w:sz w:val="24"/>
          <w:szCs w:val="24"/>
        </w:rPr>
        <w:t xml:space="preserve">in October </w:t>
      </w:r>
      <w:r w:rsidRPr="00724C7A">
        <w:rPr>
          <w:rFonts w:asciiTheme="minorHAnsi" w:hAnsiTheme="minorHAnsi" w:cs="Arial"/>
          <w:sz w:val="24"/>
          <w:szCs w:val="24"/>
        </w:rPr>
        <w:t xml:space="preserve">to allow </w:t>
      </w:r>
      <w:r w:rsidR="00E9726F" w:rsidRPr="00724C7A">
        <w:rPr>
          <w:rFonts w:asciiTheme="minorHAnsi" w:hAnsiTheme="minorHAnsi" w:cs="Arial"/>
          <w:sz w:val="24"/>
          <w:szCs w:val="24"/>
        </w:rPr>
        <w:t>increased</w:t>
      </w:r>
      <w:r w:rsidRPr="00724C7A">
        <w:rPr>
          <w:rFonts w:asciiTheme="minorHAnsi" w:hAnsiTheme="minorHAnsi" w:cs="Arial"/>
          <w:sz w:val="24"/>
          <w:szCs w:val="24"/>
        </w:rPr>
        <w:t xml:space="preserve"> access to programs o</w:t>
      </w:r>
      <w:r w:rsidR="00FF46D4" w:rsidRPr="00724C7A">
        <w:rPr>
          <w:rFonts w:asciiTheme="minorHAnsi" w:hAnsiTheme="minorHAnsi" w:cs="Arial"/>
          <w:sz w:val="24"/>
          <w:szCs w:val="24"/>
        </w:rPr>
        <w:t xml:space="preserve">f support </w:t>
      </w:r>
      <w:r w:rsidR="00E9726F" w:rsidRPr="00724C7A">
        <w:rPr>
          <w:rFonts w:asciiTheme="minorHAnsi" w:hAnsiTheme="minorHAnsi" w:cs="Arial"/>
          <w:sz w:val="24"/>
          <w:szCs w:val="24"/>
        </w:rPr>
        <w:t>for overage students, particularly in virtual instruction courses.</w:t>
      </w:r>
    </w:p>
    <w:p w:rsidR="00FF46D4" w:rsidRPr="00724C7A" w:rsidRDefault="00FF46D4" w:rsidP="00C47D84">
      <w:pPr>
        <w:pStyle w:val="ListParagraph"/>
        <w:numPr>
          <w:ilvl w:val="0"/>
          <w:numId w:val="4"/>
        </w:numPr>
        <w:ind w:left="900"/>
        <w:jc w:val="both"/>
        <w:rPr>
          <w:rFonts w:asciiTheme="minorHAnsi" w:hAnsiTheme="minorHAnsi" w:cs="Arial"/>
          <w:sz w:val="24"/>
          <w:szCs w:val="24"/>
        </w:rPr>
      </w:pPr>
      <w:r w:rsidRPr="00724C7A">
        <w:rPr>
          <w:rFonts w:asciiTheme="minorHAnsi" w:hAnsiTheme="minorHAnsi" w:cs="Arial"/>
          <w:sz w:val="24"/>
          <w:szCs w:val="24"/>
        </w:rPr>
        <w:t>Student Progression Plan was also revised to eliminate the “good faith effort”</w:t>
      </w:r>
      <w:r w:rsidR="00BD5933" w:rsidRPr="00724C7A">
        <w:rPr>
          <w:rFonts w:asciiTheme="minorHAnsi" w:hAnsiTheme="minorHAnsi" w:cs="Arial"/>
          <w:sz w:val="24"/>
          <w:szCs w:val="24"/>
        </w:rPr>
        <w:t xml:space="preserve"> clause, attendance requirement, and the requirement that students have no missing work to be eligible for grade recovery.</w:t>
      </w:r>
      <w:r w:rsidRPr="00724C7A">
        <w:rPr>
          <w:rFonts w:asciiTheme="minorHAnsi" w:hAnsiTheme="minorHAnsi" w:cs="Arial"/>
          <w:sz w:val="24"/>
          <w:szCs w:val="24"/>
        </w:rPr>
        <w:t xml:space="preserve"> </w:t>
      </w:r>
    </w:p>
    <w:p w:rsidR="00F77233" w:rsidRDefault="00F77233" w:rsidP="00F77233">
      <w:pPr>
        <w:pStyle w:val="ListParagraph"/>
        <w:ind w:left="900"/>
        <w:jc w:val="both"/>
        <w:rPr>
          <w:rFonts w:ascii="Arial" w:hAnsi="Arial" w:cs="Arial"/>
          <w:sz w:val="24"/>
          <w:szCs w:val="24"/>
        </w:rPr>
      </w:pPr>
    </w:p>
    <w:p w:rsidR="00D92110" w:rsidRDefault="00D92110">
      <w:pPr>
        <w:spacing w:after="0" w:line="240" w:lineRule="auto"/>
        <w:rPr>
          <w:rFonts w:ascii="Arial" w:hAnsi="Arial" w:cs="Arial"/>
          <w:b/>
          <w:sz w:val="24"/>
          <w:szCs w:val="24"/>
        </w:rPr>
      </w:pPr>
      <w:r>
        <w:rPr>
          <w:rFonts w:ascii="Arial" w:hAnsi="Arial" w:cs="Arial"/>
          <w:b/>
          <w:sz w:val="24"/>
          <w:szCs w:val="24"/>
        </w:rPr>
        <w:br w:type="page"/>
      </w:r>
    </w:p>
    <w:p w:rsidR="00F77233" w:rsidRPr="00F77233" w:rsidRDefault="00DA0906" w:rsidP="00F77233">
      <w:pPr>
        <w:pStyle w:val="ListParagraph"/>
        <w:ind w:left="900"/>
        <w:jc w:val="center"/>
        <w:rPr>
          <w:rFonts w:ascii="Arial" w:hAnsi="Arial" w:cs="Arial"/>
          <w:b/>
          <w:sz w:val="24"/>
          <w:szCs w:val="24"/>
        </w:rPr>
      </w:pPr>
      <w:r>
        <w:rPr>
          <w:rFonts w:ascii="Arial" w:hAnsi="Arial" w:cs="Arial"/>
          <w:b/>
          <w:sz w:val="24"/>
          <w:szCs w:val="24"/>
        </w:rPr>
        <w:lastRenderedPageBreak/>
        <w:t>Student Withdrawal Information</w:t>
      </w:r>
    </w:p>
    <w:tbl>
      <w:tblPr>
        <w:tblStyle w:val="MediumGrid3-Accent5"/>
        <w:tblW w:w="0" w:type="auto"/>
        <w:jc w:val="center"/>
        <w:tblLook w:val="04A0"/>
      </w:tblPr>
      <w:tblGrid>
        <w:gridCol w:w="2094"/>
        <w:gridCol w:w="2676"/>
        <w:gridCol w:w="2250"/>
      </w:tblGrid>
      <w:tr w:rsidR="00F77233" w:rsidTr="000107F2">
        <w:trPr>
          <w:cnfStyle w:val="100000000000"/>
          <w:jc w:val="center"/>
        </w:trPr>
        <w:tc>
          <w:tcPr>
            <w:cnfStyle w:val="001000000000"/>
            <w:tcW w:w="2094" w:type="dxa"/>
            <w:vAlign w:val="bottom"/>
          </w:tcPr>
          <w:p w:rsidR="00F77233" w:rsidRDefault="00F77233" w:rsidP="000107F2">
            <w:pPr>
              <w:spacing w:after="0"/>
              <w:jc w:val="center"/>
              <w:rPr>
                <w:rFonts w:ascii="Arial" w:hAnsi="Arial" w:cs="Arial"/>
                <w:sz w:val="24"/>
                <w:szCs w:val="24"/>
              </w:rPr>
            </w:pPr>
            <w:r>
              <w:rPr>
                <w:rFonts w:ascii="Arial" w:hAnsi="Arial" w:cs="Arial"/>
                <w:sz w:val="24"/>
                <w:szCs w:val="24"/>
              </w:rPr>
              <w:t>Withdrawal Code</w:t>
            </w:r>
            <w:r w:rsidR="000107F2">
              <w:rPr>
                <w:rFonts w:ascii="Arial" w:hAnsi="Arial" w:cs="Arial"/>
                <w:sz w:val="24"/>
                <w:szCs w:val="24"/>
              </w:rPr>
              <w:t>s</w:t>
            </w:r>
          </w:p>
        </w:tc>
        <w:tc>
          <w:tcPr>
            <w:tcW w:w="2676" w:type="dxa"/>
            <w:vAlign w:val="bottom"/>
          </w:tcPr>
          <w:p w:rsidR="00F77233" w:rsidRDefault="000107F2" w:rsidP="000107F2">
            <w:pPr>
              <w:spacing w:after="0"/>
              <w:jc w:val="center"/>
              <w:cnfStyle w:val="100000000000"/>
              <w:rPr>
                <w:rFonts w:ascii="Arial" w:hAnsi="Arial" w:cs="Arial"/>
                <w:sz w:val="24"/>
                <w:szCs w:val="24"/>
              </w:rPr>
            </w:pPr>
            <w:r>
              <w:rPr>
                <w:rFonts w:ascii="Arial" w:hAnsi="Arial" w:cs="Arial"/>
                <w:sz w:val="24"/>
                <w:szCs w:val="24"/>
              </w:rPr>
              <w:t>2008-09</w:t>
            </w:r>
          </w:p>
        </w:tc>
        <w:tc>
          <w:tcPr>
            <w:tcW w:w="2250" w:type="dxa"/>
            <w:vAlign w:val="bottom"/>
          </w:tcPr>
          <w:p w:rsidR="00F77233" w:rsidRDefault="000107F2" w:rsidP="000107F2">
            <w:pPr>
              <w:spacing w:after="0"/>
              <w:jc w:val="center"/>
              <w:cnfStyle w:val="100000000000"/>
              <w:rPr>
                <w:rFonts w:ascii="Arial" w:hAnsi="Arial" w:cs="Arial"/>
                <w:sz w:val="24"/>
                <w:szCs w:val="24"/>
              </w:rPr>
            </w:pPr>
            <w:r>
              <w:rPr>
                <w:rFonts w:ascii="Arial" w:hAnsi="Arial" w:cs="Arial"/>
                <w:sz w:val="24"/>
                <w:szCs w:val="24"/>
              </w:rPr>
              <w:t>2009-10</w:t>
            </w:r>
          </w:p>
        </w:tc>
      </w:tr>
      <w:tr w:rsidR="00F77233" w:rsidTr="000107F2">
        <w:trPr>
          <w:cnfStyle w:val="000000100000"/>
          <w:trHeight w:val="432"/>
          <w:jc w:val="center"/>
        </w:trPr>
        <w:tc>
          <w:tcPr>
            <w:cnfStyle w:val="001000000000"/>
            <w:tcW w:w="2094" w:type="dxa"/>
            <w:vAlign w:val="center"/>
          </w:tcPr>
          <w:p w:rsidR="00F77233" w:rsidRDefault="000107F2" w:rsidP="000107F2">
            <w:pPr>
              <w:spacing w:after="0"/>
              <w:jc w:val="center"/>
              <w:rPr>
                <w:rFonts w:ascii="Arial" w:hAnsi="Arial" w:cs="Arial"/>
                <w:sz w:val="24"/>
                <w:szCs w:val="24"/>
              </w:rPr>
            </w:pPr>
            <w:r>
              <w:rPr>
                <w:rFonts w:ascii="Arial" w:hAnsi="Arial" w:cs="Arial"/>
                <w:sz w:val="24"/>
                <w:szCs w:val="24"/>
              </w:rPr>
              <w:t>W05</w:t>
            </w:r>
          </w:p>
        </w:tc>
        <w:tc>
          <w:tcPr>
            <w:tcW w:w="2676" w:type="dxa"/>
            <w:vAlign w:val="center"/>
          </w:tcPr>
          <w:p w:rsidR="00F77233" w:rsidRDefault="000107F2" w:rsidP="000107F2">
            <w:pPr>
              <w:spacing w:after="0"/>
              <w:jc w:val="center"/>
              <w:cnfStyle w:val="000000100000"/>
              <w:rPr>
                <w:rFonts w:ascii="Arial" w:hAnsi="Arial" w:cs="Arial"/>
                <w:sz w:val="24"/>
                <w:szCs w:val="24"/>
              </w:rPr>
            </w:pPr>
            <w:r>
              <w:rPr>
                <w:rFonts w:ascii="Arial" w:hAnsi="Arial" w:cs="Arial"/>
                <w:sz w:val="24"/>
                <w:szCs w:val="24"/>
              </w:rPr>
              <w:t>639</w:t>
            </w:r>
          </w:p>
        </w:tc>
        <w:tc>
          <w:tcPr>
            <w:tcW w:w="2250" w:type="dxa"/>
            <w:vAlign w:val="center"/>
          </w:tcPr>
          <w:p w:rsidR="00F77233" w:rsidRDefault="000107F2" w:rsidP="000107F2">
            <w:pPr>
              <w:spacing w:after="0"/>
              <w:jc w:val="center"/>
              <w:cnfStyle w:val="000000100000"/>
              <w:rPr>
                <w:rFonts w:ascii="Arial" w:hAnsi="Arial" w:cs="Arial"/>
                <w:sz w:val="24"/>
                <w:szCs w:val="24"/>
              </w:rPr>
            </w:pPr>
            <w:r>
              <w:rPr>
                <w:rFonts w:ascii="Arial" w:hAnsi="Arial" w:cs="Arial"/>
                <w:sz w:val="24"/>
                <w:szCs w:val="24"/>
              </w:rPr>
              <w:t>524</w:t>
            </w:r>
          </w:p>
        </w:tc>
      </w:tr>
      <w:tr w:rsidR="00F77233" w:rsidTr="000107F2">
        <w:trPr>
          <w:trHeight w:val="432"/>
          <w:jc w:val="center"/>
        </w:trPr>
        <w:tc>
          <w:tcPr>
            <w:cnfStyle w:val="001000000000"/>
            <w:tcW w:w="2094" w:type="dxa"/>
            <w:vAlign w:val="center"/>
          </w:tcPr>
          <w:p w:rsidR="00F77233" w:rsidRDefault="000107F2" w:rsidP="000107F2">
            <w:pPr>
              <w:spacing w:after="0"/>
              <w:jc w:val="center"/>
              <w:rPr>
                <w:rFonts w:ascii="Arial" w:hAnsi="Arial" w:cs="Arial"/>
                <w:sz w:val="24"/>
                <w:szCs w:val="24"/>
              </w:rPr>
            </w:pPr>
            <w:r>
              <w:rPr>
                <w:rFonts w:ascii="Arial" w:hAnsi="Arial" w:cs="Arial"/>
                <w:sz w:val="24"/>
                <w:szCs w:val="24"/>
              </w:rPr>
              <w:t>W15</w:t>
            </w:r>
          </w:p>
        </w:tc>
        <w:tc>
          <w:tcPr>
            <w:tcW w:w="2676" w:type="dxa"/>
            <w:vAlign w:val="center"/>
          </w:tcPr>
          <w:p w:rsidR="00F77233" w:rsidRDefault="000107F2" w:rsidP="000107F2">
            <w:pPr>
              <w:spacing w:after="0"/>
              <w:jc w:val="center"/>
              <w:cnfStyle w:val="000000000000"/>
              <w:rPr>
                <w:rFonts w:ascii="Arial" w:hAnsi="Arial" w:cs="Arial"/>
                <w:sz w:val="24"/>
                <w:szCs w:val="24"/>
              </w:rPr>
            </w:pPr>
            <w:r>
              <w:rPr>
                <w:rFonts w:ascii="Arial" w:hAnsi="Arial" w:cs="Arial"/>
                <w:sz w:val="24"/>
                <w:szCs w:val="24"/>
              </w:rPr>
              <w:t>581</w:t>
            </w:r>
          </w:p>
        </w:tc>
        <w:tc>
          <w:tcPr>
            <w:tcW w:w="2250" w:type="dxa"/>
            <w:vAlign w:val="center"/>
          </w:tcPr>
          <w:p w:rsidR="00F77233" w:rsidRDefault="000107F2" w:rsidP="000107F2">
            <w:pPr>
              <w:spacing w:after="0"/>
              <w:jc w:val="center"/>
              <w:cnfStyle w:val="000000000000"/>
              <w:rPr>
                <w:rFonts w:ascii="Arial" w:hAnsi="Arial" w:cs="Arial"/>
                <w:sz w:val="24"/>
                <w:szCs w:val="24"/>
              </w:rPr>
            </w:pPr>
            <w:r>
              <w:rPr>
                <w:rFonts w:ascii="Arial" w:hAnsi="Arial" w:cs="Arial"/>
                <w:sz w:val="24"/>
                <w:szCs w:val="24"/>
              </w:rPr>
              <w:t>30</w:t>
            </w:r>
          </w:p>
        </w:tc>
      </w:tr>
      <w:tr w:rsidR="00F77233" w:rsidTr="000107F2">
        <w:trPr>
          <w:cnfStyle w:val="000000100000"/>
          <w:trHeight w:val="432"/>
          <w:jc w:val="center"/>
        </w:trPr>
        <w:tc>
          <w:tcPr>
            <w:cnfStyle w:val="001000000000"/>
            <w:tcW w:w="2094" w:type="dxa"/>
            <w:vAlign w:val="center"/>
          </w:tcPr>
          <w:p w:rsidR="00F77233" w:rsidRDefault="000107F2" w:rsidP="000107F2">
            <w:pPr>
              <w:spacing w:after="0"/>
              <w:jc w:val="center"/>
              <w:rPr>
                <w:rFonts w:ascii="Arial" w:hAnsi="Arial" w:cs="Arial"/>
                <w:sz w:val="24"/>
                <w:szCs w:val="24"/>
              </w:rPr>
            </w:pPr>
            <w:r>
              <w:rPr>
                <w:rFonts w:ascii="Arial" w:hAnsi="Arial" w:cs="Arial"/>
                <w:sz w:val="24"/>
                <w:szCs w:val="24"/>
              </w:rPr>
              <w:t>W22</w:t>
            </w:r>
          </w:p>
        </w:tc>
        <w:tc>
          <w:tcPr>
            <w:tcW w:w="2676" w:type="dxa"/>
            <w:vAlign w:val="center"/>
          </w:tcPr>
          <w:p w:rsidR="00F77233" w:rsidRDefault="000107F2" w:rsidP="000107F2">
            <w:pPr>
              <w:spacing w:after="0"/>
              <w:jc w:val="center"/>
              <w:cnfStyle w:val="000000100000"/>
              <w:rPr>
                <w:rFonts w:ascii="Arial" w:hAnsi="Arial" w:cs="Arial"/>
                <w:sz w:val="24"/>
                <w:szCs w:val="24"/>
              </w:rPr>
            </w:pPr>
            <w:r>
              <w:rPr>
                <w:rFonts w:ascii="Arial" w:hAnsi="Arial" w:cs="Arial"/>
                <w:sz w:val="24"/>
                <w:szCs w:val="24"/>
              </w:rPr>
              <w:t>29</w:t>
            </w:r>
          </w:p>
        </w:tc>
        <w:tc>
          <w:tcPr>
            <w:tcW w:w="2250" w:type="dxa"/>
            <w:vAlign w:val="center"/>
          </w:tcPr>
          <w:p w:rsidR="00F77233" w:rsidRDefault="000107F2" w:rsidP="000107F2">
            <w:pPr>
              <w:spacing w:after="0"/>
              <w:jc w:val="center"/>
              <w:cnfStyle w:val="000000100000"/>
              <w:rPr>
                <w:rFonts w:ascii="Arial" w:hAnsi="Arial" w:cs="Arial"/>
                <w:sz w:val="24"/>
                <w:szCs w:val="24"/>
              </w:rPr>
            </w:pPr>
            <w:r>
              <w:rPr>
                <w:rFonts w:ascii="Arial" w:hAnsi="Arial" w:cs="Arial"/>
                <w:sz w:val="24"/>
                <w:szCs w:val="24"/>
              </w:rPr>
              <w:t>125</w:t>
            </w:r>
          </w:p>
        </w:tc>
      </w:tr>
      <w:tr w:rsidR="00F77233" w:rsidTr="000107F2">
        <w:trPr>
          <w:trHeight w:val="432"/>
          <w:jc w:val="center"/>
        </w:trPr>
        <w:tc>
          <w:tcPr>
            <w:cnfStyle w:val="001000000000"/>
            <w:tcW w:w="2094" w:type="dxa"/>
            <w:vAlign w:val="center"/>
          </w:tcPr>
          <w:p w:rsidR="00F77233" w:rsidRDefault="000107F2" w:rsidP="000107F2">
            <w:pPr>
              <w:spacing w:after="0"/>
              <w:jc w:val="center"/>
              <w:rPr>
                <w:rFonts w:ascii="Arial" w:hAnsi="Arial" w:cs="Arial"/>
                <w:sz w:val="24"/>
                <w:szCs w:val="24"/>
              </w:rPr>
            </w:pPr>
            <w:r>
              <w:rPr>
                <w:rFonts w:ascii="Arial" w:hAnsi="Arial" w:cs="Arial"/>
                <w:sz w:val="24"/>
                <w:szCs w:val="24"/>
              </w:rPr>
              <w:t>Totals</w:t>
            </w:r>
          </w:p>
        </w:tc>
        <w:tc>
          <w:tcPr>
            <w:tcW w:w="2676" w:type="dxa"/>
            <w:shd w:val="clear" w:color="auto" w:fill="4BACC6" w:themeFill="accent5"/>
            <w:vAlign w:val="center"/>
          </w:tcPr>
          <w:p w:rsidR="00F77233" w:rsidRDefault="000107F2" w:rsidP="000107F2">
            <w:pPr>
              <w:spacing w:after="0"/>
              <w:jc w:val="center"/>
              <w:cnfStyle w:val="000000000000"/>
              <w:rPr>
                <w:rFonts w:ascii="Arial" w:hAnsi="Arial" w:cs="Arial"/>
                <w:sz w:val="24"/>
                <w:szCs w:val="24"/>
              </w:rPr>
            </w:pPr>
            <w:r>
              <w:rPr>
                <w:rFonts w:ascii="Arial" w:hAnsi="Arial" w:cs="Arial"/>
                <w:sz w:val="24"/>
                <w:szCs w:val="24"/>
              </w:rPr>
              <w:t>1,249</w:t>
            </w:r>
          </w:p>
        </w:tc>
        <w:tc>
          <w:tcPr>
            <w:tcW w:w="2250" w:type="dxa"/>
            <w:shd w:val="clear" w:color="auto" w:fill="4BACC6" w:themeFill="accent5"/>
            <w:vAlign w:val="center"/>
          </w:tcPr>
          <w:p w:rsidR="00F77233" w:rsidRDefault="000107F2" w:rsidP="000107F2">
            <w:pPr>
              <w:spacing w:after="0"/>
              <w:jc w:val="center"/>
              <w:cnfStyle w:val="000000000000"/>
              <w:rPr>
                <w:rFonts w:ascii="Arial" w:hAnsi="Arial" w:cs="Arial"/>
                <w:sz w:val="24"/>
                <w:szCs w:val="24"/>
              </w:rPr>
            </w:pPr>
            <w:r>
              <w:rPr>
                <w:rFonts w:ascii="Arial" w:hAnsi="Arial" w:cs="Arial"/>
                <w:sz w:val="24"/>
                <w:szCs w:val="24"/>
              </w:rPr>
              <w:t>679</w:t>
            </w:r>
          </w:p>
        </w:tc>
      </w:tr>
    </w:tbl>
    <w:p w:rsidR="009028A4" w:rsidRDefault="009028A4" w:rsidP="005A6F42">
      <w:pPr>
        <w:jc w:val="both"/>
        <w:rPr>
          <w:rFonts w:ascii="Arial" w:hAnsi="Arial" w:cs="Arial"/>
          <w:b/>
          <w:sz w:val="24"/>
          <w:szCs w:val="24"/>
        </w:rPr>
      </w:pPr>
    </w:p>
    <w:p w:rsidR="007D60BB" w:rsidRPr="006F321F" w:rsidRDefault="00D92110" w:rsidP="005A6F42">
      <w:pPr>
        <w:jc w:val="both"/>
        <w:rPr>
          <w:rFonts w:asciiTheme="minorHAnsi" w:hAnsiTheme="minorHAnsi" w:cs="Arial"/>
          <w:b/>
          <w:sz w:val="24"/>
          <w:szCs w:val="24"/>
        </w:rPr>
      </w:pPr>
      <w:r>
        <w:rPr>
          <w:rFonts w:asciiTheme="minorHAnsi" w:hAnsiTheme="minorHAnsi" w:cs="Arial"/>
          <w:b/>
          <w:sz w:val="24"/>
          <w:szCs w:val="24"/>
        </w:rPr>
        <w:t xml:space="preserve">Program </w:t>
      </w:r>
      <w:r w:rsidR="007D60BB" w:rsidRPr="006F321F">
        <w:rPr>
          <w:rFonts w:asciiTheme="minorHAnsi" w:hAnsiTheme="minorHAnsi" w:cs="Arial"/>
          <w:b/>
          <w:sz w:val="24"/>
          <w:szCs w:val="24"/>
        </w:rPr>
        <w:t>Recommendation</w:t>
      </w:r>
      <w:r w:rsidR="006739CC" w:rsidRPr="006F321F">
        <w:rPr>
          <w:rFonts w:asciiTheme="minorHAnsi" w:hAnsiTheme="minorHAnsi" w:cs="Arial"/>
          <w:b/>
          <w:sz w:val="24"/>
          <w:szCs w:val="24"/>
        </w:rPr>
        <w:t>s for 2010-2015</w:t>
      </w:r>
      <w:r w:rsidR="00756C36" w:rsidRPr="006F321F">
        <w:rPr>
          <w:rFonts w:asciiTheme="minorHAnsi" w:hAnsiTheme="minorHAnsi" w:cs="Arial"/>
          <w:b/>
          <w:sz w:val="24"/>
          <w:szCs w:val="24"/>
        </w:rPr>
        <w:t xml:space="preserve">: </w:t>
      </w:r>
    </w:p>
    <w:p w:rsidR="006739CC" w:rsidRPr="006F321F" w:rsidRDefault="006739CC" w:rsidP="005A6F42">
      <w:pPr>
        <w:jc w:val="both"/>
        <w:rPr>
          <w:rFonts w:asciiTheme="minorHAnsi" w:hAnsiTheme="minorHAnsi" w:cs="Arial"/>
          <w:sz w:val="24"/>
          <w:szCs w:val="24"/>
        </w:rPr>
      </w:pPr>
      <w:r w:rsidRPr="006F321F">
        <w:rPr>
          <w:rFonts w:asciiTheme="minorHAnsi" w:hAnsiTheme="minorHAnsi" w:cs="Arial"/>
          <w:sz w:val="24"/>
          <w:szCs w:val="24"/>
        </w:rPr>
        <w:t xml:space="preserve">Recommendations for our targeted population of students, more than one year overage for grade </w:t>
      </w:r>
      <w:r w:rsidR="006F321F" w:rsidRPr="006F321F">
        <w:rPr>
          <w:rFonts w:asciiTheme="minorHAnsi" w:hAnsiTheme="minorHAnsi" w:cs="Arial"/>
          <w:sz w:val="24"/>
          <w:szCs w:val="24"/>
        </w:rPr>
        <w:t xml:space="preserve">level, include an ongoing </w:t>
      </w:r>
      <w:r w:rsidRPr="006F321F">
        <w:rPr>
          <w:rFonts w:asciiTheme="minorHAnsi" w:hAnsiTheme="minorHAnsi" w:cs="Arial"/>
          <w:sz w:val="24"/>
          <w:szCs w:val="24"/>
        </w:rPr>
        <w:t xml:space="preserve">comprehensive continuum of services.  From Early Warning </w:t>
      </w:r>
      <w:r w:rsidR="006F321F" w:rsidRPr="006F321F">
        <w:rPr>
          <w:rFonts w:asciiTheme="minorHAnsi" w:hAnsiTheme="minorHAnsi" w:cs="Arial"/>
          <w:sz w:val="24"/>
          <w:szCs w:val="24"/>
        </w:rPr>
        <w:t xml:space="preserve">Response </w:t>
      </w:r>
      <w:r w:rsidR="006F321F">
        <w:rPr>
          <w:rFonts w:asciiTheme="minorHAnsi" w:hAnsiTheme="minorHAnsi" w:cs="Arial"/>
          <w:sz w:val="24"/>
          <w:szCs w:val="24"/>
        </w:rPr>
        <w:t>Systems</w:t>
      </w:r>
      <w:r w:rsidRPr="006F321F">
        <w:rPr>
          <w:rFonts w:asciiTheme="minorHAnsi" w:hAnsiTheme="minorHAnsi" w:cs="Arial"/>
          <w:sz w:val="24"/>
          <w:szCs w:val="24"/>
        </w:rPr>
        <w:t xml:space="preserve"> to comprehensive programs of study, this portfolio of options recognizes the fact that </w:t>
      </w:r>
      <w:r w:rsidR="006F321F">
        <w:rPr>
          <w:rFonts w:asciiTheme="minorHAnsi" w:hAnsiTheme="minorHAnsi" w:cs="Arial"/>
          <w:sz w:val="24"/>
          <w:szCs w:val="24"/>
        </w:rPr>
        <w:t>the</w:t>
      </w:r>
      <w:r w:rsidR="006F321F" w:rsidRPr="006F321F">
        <w:rPr>
          <w:rFonts w:asciiTheme="minorHAnsi" w:hAnsiTheme="minorHAnsi" w:cs="Arial"/>
          <w:sz w:val="24"/>
          <w:szCs w:val="24"/>
        </w:rPr>
        <w:t>s</w:t>
      </w:r>
      <w:r w:rsidR="006F321F">
        <w:rPr>
          <w:rFonts w:asciiTheme="minorHAnsi" w:hAnsiTheme="minorHAnsi" w:cs="Arial"/>
          <w:sz w:val="24"/>
          <w:szCs w:val="24"/>
        </w:rPr>
        <w:t>e</w:t>
      </w:r>
      <w:r w:rsidR="006F321F" w:rsidRPr="006F321F">
        <w:rPr>
          <w:rFonts w:asciiTheme="minorHAnsi" w:hAnsiTheme="minorHAnsi" w:cs="Arial"/>
          <w:sz w:val="24"/>
          <w:szCs w:val="24"/>
        </w:rPr>
        <w:t xml:space="preserve"> group</w:t>
      </w:r>
      <w:r w:rsidR="006F321F">
        <w:rPr>
          <w:rFonts w:asciiTheme="minorHAnsi" w:hAnsiTheme="minorHAnsi" w:cs="Arial"/>
          <w:sz w:val="24"/>
          <w:szCs w:val="24"/>
        </w:rPr>
        <w:t>s</w:t>
      </w:r>
      <w:r w:rsidR="00556033">
        <w:rPr>
          <w:rFonts w:asciiTheme="minorHAnsi" w:hAnsiTheme="minorHAnsi" w:cs="Arial"/>
          <w:sz w:val="24"/>
          <w:szCs w:val="24"/>
        </w:rPr>
        <w:t xml:space="preserve"> of students need</w:t>
      </w:r>
      <w:r w:rsidRPr="006F321F">
        <w:rPr>
          <w:rFonts w:asciiTheme="minorHAnsi" w:hAnsiTheme="minorHAnsi" w:cs="Arial"/>
          <w:sz w:val="24"/>
          <w:szCs w:val="24"/>
        </w:rPr>
        <w:t xml:space="preserve"> a very prescriptive, high touch approach to success.</w:t>
      </w:r>
    </w:p>
    <w:p w:rsidR="00797FC1" w:rsidRPr="006F321F" w:rsidRDefault="007D60BB" w:rsidP="00556033">
      <w:pPr>
        <w:jc w:val="both"/>
        <w:rPr>
          <w:rFonts w:asciiTheme="minorHAnsi" w:hAnsiTheme="minorHAnsi" w:cs="Arial"/>
          <w:sz w:val="24"/>
          <w:szCs w:val="24"/>
        </w:rPr>
      </w:pPr>
      <w:r w:rsidRPr="006F321F">
        <w:rPr>
          <w:rFonts w:asciiTheme="minorHAnsi" w:hAnsiTheme="minorHAnsi" w:cs="Arial"/>
          <w:sz w:val="24"/>
          <w:szCs w:val="24"/>
        </w:rPr>
        <w:t xml:space="preserve">Specific recommendations for overage students in elementary, middle, high and dropout retrieval for the next 5 </w:t>
      </w:r>
      <w:r w:rsidR="0045422C" w:rsidRPr="006F321F">
        <w:rPr>
          <w:rFonts w:asciiTheme="minorHAnsi" w:hAnsiTheme="minorHAnsi" w:cs="Arial"/>
          <w:sz w:val="24"/>
          <w:szCs w:val="24"/>
        </w:rPr>
        <w:t xml:space="preserve">years are presented </w:t>
      </w:r>
      <w:r w:rsidRPr="006F321F">
        <w:rPr>
          <w:rFonts w:asciiTheme="minorHAnsi" w:hAnsiTheme="minorHAnsi" w:cs="Arial"/>
          <w:sz w:val="24"/>
          <w:szCs w:val="24"/>
        </w:rPr>
        <w:t xml:space="preserve">in </w:t>
      </w:r>
      <w:r w:rsidR="006F321F">
        <w:rPr>
          <w:rFonts w:asciiTheme="minorHAnsi" w:hAnsiTheme="minorHAnsi" w:cs="Arial"/>
          <w:sz w:val="24"/>
          <w:szCs w:val="24"/>
        </w:rPr>
        <w:t>Appendix A</w:t>
      </w:r>
      <w:r w:rsidRPr="006F321F">
        <w:rPr>
          <w:rFonts w:asciiTheme="minorHAnsi" w:hAnsiTheme="minorHAnsi" w:cs="Arial"/>
          <w:b/>
          <w:sz w:val="24"/>
          <w:szCs w:val="24"/>
        </w:rPr>
        <w:t>.</w:t>
      </w:r>
      <w:r w:rsidRPr="006F321F">
        <w:rPr>
          <w:rFonts w:asciiTheme="minorHAnsi" w:hAnsiTheme="minorHAnsi" w:cs="Arial"/>
          <w:sz w:val="24"/>
          <w:szCs w:val="24"/>
        </w:rPr>
        <w:t xml:space="preserve">   </w:t>
      </w:r>
      <w:r w:rsidR="009028A4" w:rsidRPr="006F321F">
        <w:rPr>
          <w:rFonts w:asciiTheme="minorHAnsi" w:hAnsiTheme="minorHAnsi" w:cs="Arial"/>
          <w:sz w:val="24"/>
          <w:szCs w:val="24"/>
        </w:rPr>
        <w:t>A summary</w:t>
      </w:r>
      <w:r w:rsidRPr="006F321F">
        <w:rPr>
          <w:rFonts w:asciiTheme="minorHAnsi" w:hAnsiTheme="minorHAnsi" w:cs="Arial"/>
          <w:sz w:val="24"/>
          <w:szCs w:val="24"/>
        </w:rPr>
        <w:t xml:space="preserve"> of</w:t>
      </w:r>
      <w:r w:rsidR="00797FC1">
        <w:rPr>
          <w:rFonts w:asciiTheme="minorHAnsi" w:hAnsiTheme="minorHAnsi" w:cs="Arial"/>
          <w:sz w:val="24"/>
          <w:szCs w:val="24"/>
        </w:rPr>
        <w:t xml:space="preserve"> these recommendations include the following:</w:t>
      </w:r>
    </w:p>
    <w:tbl>
      <w:tblPr>
        <w:tblStyle w:val="MediumList21"/>
        <w:tblW w:w="0" w:type="auto"/>
        <w:tblLayout w:type="fixed"/>
        <w:tblLook w:val="04A0"/>
      </w:tblPr>
      <w:tblGrid>
        <w:gridCol w:w="1368"/>
        <w:gridCol w:w="1935"/>
        <w:gridCol w:w="1935"/>
        <w:gridCol w:w="1935"/>
        <w:gridCol w:w="2295"/>
      </w:tblGrid>
      <w:tr w:rsidR="002E2D4C" w:rsidRPr="00EA69C0" w:rsidTr="006F321F">
        <w:trPr>
          <w:cnfStyle w:val="100000000000"/>
          <w:trHeight w:val="540"/>
        </w:trPr>
        <w:tc>
          <w:tcPr>
            <w:cnfStyle w:val="001000000100"/>
            <w:tcW w:w="136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2E2D4C" w:rsidRPr="006D1FD2" w:rsidRDefault="002E2D4C" w:rsidP="006F321F">
            <w:pPr>
              <w:pStyle w:val="ListParagraph"/>
              <w:ind w:left="0"/>
              <w:jc w:val="center"/>
              <w:rPr>
                <w:rFonts w:ascii="Arial" w:hAnsi="Arial" w:cs="Arial"/>
                <w:szCs w:val="24"/>
              </w:rPr>
            </w:pPr>
          </w:p>
        </w:tc>
        <w:tc>
          <w:tcPr>
            <w:tcW w:w="193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2E2D4C" w:rsidRPr="00074917" w:rsidRDefault="002E2D4C" w:rsidP="006F321F">
            <w:pPr>
              <w:pStyle w:val="ListParagraph"/>
              <w:ind w:left="0"/>
              <w:jc w:val="center"/>
              <w:cnfStyle w:val="100000000000"/>
              <w:rPr>
                <w:rFonts w:ascii="Arial" w:hAnsi="Arial" w:cs="Arial"/>
                <w:b/>
                <w:szCs w:val="24"/>
              </w:rPr>
            </w:pPr>
            <w:r w:rsidRPr="00074917">
              <w:rPr>
                <w:rFonts w:ascii="Arial" w:hAnsi="Arial" w:cs="Arial"/>
                <w:b/>
                <w:szCs w:val="24"/>
              </w:rPr>
              <w:t>Eliminate</w:t>
            </w:r>
          </w:p>
        </w:tc>
        <w:tc>
          <w:tcPr>
            <w:tcW w:w="193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2E2D4C" w:rsidRPr="00074917" w:rsidRDefault="002E2D4C" w:rsidP="006F321F">
            <w:pPr>
              <w:pStyle w:val="ListParagraph"/>
              <w:ind w:left="0"/>
              <w:jc w:val="center"/>
              <w:cnfStyle w:val="100000000000"/>
              <w:rPr>
                <w:rFonts w:ascii="Arial" w:hAnsi="Arial" w:cs="Arial"/>
                <w:b/>
                <w:szCs w:val="24"/>
              </w:rPr>
            </w:pPr>
            <w:r w:rsidRPr="00074917">
              <w:rPr>
                <w:rFonts w:ascii="Arial" w:hAnsi="Arial" w:cs="Arial"/>
                <w:b/>
                <w:szCs w:val="24"/>
              </w:rPr>
              <w:t>Maintain</w:t>
            </w:r>
          </w:p>
        </w:tc>
        <w:tc>
          <w:tcPr>
            <w:tcW w:w="193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2E2D4C" w:rsidRPr="00074917" w:rsidRDefault="002E2D4C" w:rsidP="006F321F">
            <w:pPr>
              <w:pStyle w:val="ListParagraph"/>
              <w:ind w:left="0"/>
              <w:jc w:val="center"/>
              <w:cnfStyle w:val="100000000000"/>
              <w:rPr>
                <w:rFonts w:ascii="Arial" w:hAnsi="Arial" w:cs="Arial"/>
                <w:b/>
                <w:szCs w:val="24"/>
              </w:rPr>
            </w:pPr>
            <w:r w:rsidRPr="00074917">
              <w:rPr>
                <w:rFonts w:ascii="Arial" w:hAnsi="Arial" w:cs="Arial"/>
                <w:b/>
                <w:szCs w:val="24"/>
              </w:rPr>
              <w:t>Expand</w:t>
            </w:r>
          </w:p>
        </w:tc>
        <w:tc>
          <w:tcPr>
            <w:tcW w:w="229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2E2D4C" w:rsidRPr="00074917" w:rsidRDefault="002E2D4C" w:rsidP="006F321F">
            <w:pPr>
              <w:pStyle w:val="ListParagraph"/>
              <w:spacing w:after="0"/>
              <w:ind w:left="0"/>
              <w:jc w:val="center"/>
              <w:cnfStyle w:val="100000000000"/>
              <w:rPr>
                <w:rFonts w:ascii="Arial" w:hAnsi="Arial" w:cs="Arial"/>
                <w:b/>
                <w:szCs w:val="24"/>
              </w:rPr>
            </w:pPr>
            <w:r w:rsidRPr="00074917">
              <w:rPr>
                <w:rFonts w:ascii="Arial" w:hAnsi="Arial" w:cs="Arial"/>
                <w:b/>
                <w:szCs w:val="24"/>
              </w:rPr>
              <w:t>Add</w:t>
            </w:r>
          </w:p>
        </w:tc>
      </w:tr>
      <w:tr w:rsidR="002E2D4C" w:rsidRPr="00EA69C0" w:rsidTr="006F321F">
        <w:trPr>
          <w:cnfStyle w:val="000000100000"/>
          <w:trHeight w:val="1035"/>
        </w:trPr>
        <w:tc>
          <w:tcPr>
            <w:cnfStyle w:val="001000000000"/>
            <w:tcW w:w="13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E2D4C" w:rsidRPr="00074917" w:rsidRDefault="002E2D4C" w:rsidP="006F321F">
            <w:pPr>
              <w:pStyle w:val="ListParagraph"/>
              <w:spacing w:after="0"/>
              <w:ind w:left="0"/>
              <w:jc w:val="center"/>
              <w:rPr>
                <w:rFonts w:ascii="Arial" w:hAnsi="Arial" w:cs="Arial"/>
                <w:szCs w:val="24"/>
              </w:rPr>
            </w:pPr>
            <w:r w:rsidRPr="00074917">
              <w:rPr>
                <w:rFonts w:ascii="Arial" w:hAnsi="Arial" w:cs="Arial"/>
                <w:szCs w:val="24"/>
              </w:rPr>
              <w:t>Elementary</w:t>
            </w:r>
          </w:p>
        </w:tc>
        <w:tc>
          <w:tcPr>
            <w:tcW w:w="1935"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2E2D4C" w:rsidRPr="006D1FD2" w:rsidRDefault="002E2D4C" w:rsidP="006F321F">
            <w:pPr>
              <w:pStyle w:val="ListParagraph"/>
              <w:spacing w:after="0"/>
              <w:ind w:left="0"/>
              <w:jc w:val="center"/>
              <w:cnfStyle w:val="000000100000"/>
              <w:rPr>
                <w:rFonts w:ascii="Arial" w:hAnsi="Arial" w:cs="Arial"/>
                <w:sz w:val="20"/>
                <w:szCs w:val="24"/>
              </w:rPr>
            </w:pPr>
          </w:p>
        </w:tc>
        <w:tc>
          <w:tcPr>
            <w:tcW w:w="1935"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2E2D4C" w:rsidRPr="006D1FD2" w:rsidRDefault="002E2D4C" w:rsidP="006F321F">
            <w:pPr>
              <w:pStyle w:val="ListParagraph"/>
              <w:spacing w:after="0"/>
              <w:ind w:left="0"/>
              <w:jc w:val="center"/>
              <w:cnfStyle w:val="000000100000"/>
              <w:rPr>
                <w:rFonts w:ascii="Arial" w:hAnsi="Arial" w:cs="Arial"/>
                <w:sz w:val="20"/>
                <w:szCs w:val="24"/>
              </w:rPr>
            </w:pPr>
          </w:p>
        </w:tc>
        <w:tc>
          <w:tcPr>
            <w:tcW w:w="1935"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rsidR="006F321F" w:rsidRPr="006F321F" w:rsidRDefault="006F321F" w:rsidP="006F321F">
            <w:pPr>
              <w:pStyle w:val="ListParagraph"/>
              <w:spacing w:after="0"/>
              <w:ind w:left="0"/>
              <w:jc w:val="center"/>
              <w:cnfStyle w:val="000000100000"/>
              <w:rPr>
                <w:rFonts w:ascii="Arial" w:hAnsi="Arial" w:cs="Arial"/>
                <w:sz w:val="8"/>
                <w:szCs w:val="24"/>
              </w:rPr>
            </w:pPr>
          </w:p>
          <w:p w:rsidR="00074917" w:rsidRDefault="002E2D4C" w:rsidP="00074917">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STAR</w:t>
            </w:r>
            <w:r w:rsidR="00074917" w:rsidRPr="006D1FD2">
              <w:rPr>
                <w:rFonts w:ascii="Arial" w:hAnsi="Arial" w:cs="Arial"/>
                <w:sz w:val="20"/>
                <w:szCs w:val="24"/>
              </w:rPr>
              <w:t xml:space="preserve"> </w:t>
            </w:r>
          </w:p>
          <w:p w:rsidR="002E2D4C" w:rsidRPr="006D1FD2" w:rsidRDefault="00074917" w:rsidP="00074917">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Virtual Ed</w:t>
            </w:r>
          </w:p>
        </w:tc>
        <w:tc>
          <w:tcPr>
            <w:tcW w:w="2295" w:type="dxa"/>
            <w:tcBorders>
              <w:top w:val="single" w:sz="4" w:space="0" w:color="auto"/>
              <w:left w:val="single" w:sz="4" w:space="0" w:color="auto"/>
              <w:bottom w:val="single" w:sz="4" w:space="0" w:color="auto"/>
            </w:tcBorders>
            <w:shd w:val="clear" w:color="auto" w:fill="F2DBDB" w:themeFill="accent2" w:themeFillTint="33"/>
            <w:vAlign w:val="center"/>
          </w:tcPr>
          <w:p w:rsidR="002E2D4C" w:rsidRPr="006D1FD2" w:rsidRDefault="002E2D4C" w:rsidP="006F321F">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EWRS</w:t>
            </w:r>
          </w:p>
          <w:p w:rsidR="002E2D4C" w:rsidRPr="006D1FD2" w:rsidRDefault="002E2D4C" w:rsidP="006F321F">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LEAP</w:t>
            </w:r>
          </w:p>
          <w:p w:rsidR="002E2D4C" w:rsidRPr="006D1FD2" w:rsidRDefault="006F321F" w:rsidP="006F321F">
            <w:pPr>
              <w:pStyle w:val="ListParagraph"/>
              <w:spacing w:after="0"/>
              <w:ind w:left="0"/>
              <w:jc w:val="center"/>
              <w:cnfStyle w:val="000000100000"/>
              <w:rPr>
                <w:rFonts w:ascii="Arial" w:hAnsi="Arial" w:cs="Arial"/>
                <w:sz w:val="20"/>
                <w:szCs w:val="24"/>
              </w:rPr>
            </w:pPr>
            <w:r>
              <w:rPr>
                <w:rFonts w:ascii="Arial" w:hAnsi="Arial" w:cs="Arial"/>
                <w:sz w:val="20"/>
                <w:szCs w:val="24"/>
              </w:rPr>
              <w:t>CAAP Academies</w:t>
            </w:r>
          </w:p>
        </w:tc>
      </w:tr>
      <w:tr w:rsidR="002E2D4C" w:rsidRPr="00EA69C0" w:rsidTr="006F321F">
        <w:trPr>
          <w:trHeight w:val="1080"/>
        </w:trPr>
        <w:tc>
          <w:tcPr>
            <w:cnfStyle w:val="001000000000"/>
            <w:tcW w:w="13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E2D4C" w:rsidRPr="00074917" w:rsidRDefault="002E2D4C" w:rsidP="006F321F">
            <w:pPr>
              <w:pStyle w:val="ListParagraph"/>
              <w:spacing w:after="0"/>
              <w:ind w:left="0"/>
              <w:jc w:val="center"/>
              <w:rPr>
                <w:rFonts w:ascii="Arial" w:hAnsi="Arial" w:cs="Arial"/>
                <w:szCs w:val="24"/>
              </w:rPr>
            </w:pPr>
            <w:r w:rsidRPr="00074917">
              <w:rPr>
                <w:rFonts w:ascii="Arial" w:hAnsi="Arial" w:cs="Arial"/>
                <w:szCs w:val="24"/>
              </w:rPr>
              <w:t>Middle</w:t>
            </w:r>
          </w:p>
        </w:tc>
        <w:tc>
          <w:tcPr>
            <w:tcW w:w="1935"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MG Pre-GI</w:t>
            </w:r>
          </w:p>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Renaissance</w:t>
            </w:r>
          </w:p>
        </w:tc>
        <w:tc>
          <w:tcPr>
            <w:tcW w:w="1935"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2E2D4C" w:rsidRDefault="002E2D4C" w:rsidP="006F321F">
            <w:pPr>
              <w:pStyle w:val="ListParagraph"/>
              <w:spacing w:after="0"/>
              <w:ind w:left="0"/>
              <w:jc w:val="center"/>
              <w:cnfStyle w:val="000000000000"/>
              <w:rPr>
                <w:rFonts w:ascii="Arial" w:hAnsi="Arial" w:cs="Arial"/>
                <w:sz w:val="20"/>
                <w:szCs w:val="24"/>
              </w:rPr>
            </w:pPr>
            <w:r>
              <w:rPr>
                <w:rFonts w:ascii="Arial" w:hAnsi="Arial" w:cs="Arial"/>
                <w:sz w:val="20"/>
                <w:szCs w:val="24"/>
              </w:rPr>
              <w:t>Learning Recovery</w:t>
            </w:r>
          </w:p>
          <w:p w:rsidR="002E2D4C" w:rsidRPr="006D1FD2" w:rsidRDefault="002E2D4C" w:rsidP="006F321F">
            <w:pPr>
              <w:pStyle w:val="ListParagraph"/>
              <w:spacing w:after="0"/>
              <w:ind w:left="0"/>
              <w:jc w:val="center"/>
              <w:cnfStyle w:val="000000000000"/>
              <w:rPr>
                <w:rFonts w:ascii="Arial" w:hAnsi="Arial" w:cs="Arial"/>
                <w:sz w:val="20"/>
                <w:szCs w:val="24"/>
              </w:rPr>
            </w:pPr>
            <w:r>
              <w:rPr>
                <w:rFonts w:ascii="Arial" w:hAnsi="Arial" w:cs="Arial"/>
                <w:sz w:val="20"/>
                <w:szCs w:val="24"/>
              </w:rPr>
              <w:t>Std Based Promotion</w:t>
            </w:r>
          </w:p>
        </w:tc>
        <w:tc>
          <w:tcPr>
            <w:tcW w:w="1935"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EWRS</w:t>
            </w:r>
          </w:p>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Virtual Ed</w:t>
            </w:r>
          </w:p>
        </w:tc>
        <w:tc>
          <w:tcPr>
            <w:tcW w:w="2295" w:type="dxa"/>
            <w:tcBorders>
              <w:top w:val="single" w:sz="4" w:space="0" w:color="auto"/>
              <w:left w:val="single" w:sz="4" w:space="0" w:color="auto"/>
              <w:bottom w:val="single" w:sz="4" w:space="0" w:color="auto"/>
            </w:tcBorders>
            <w:shd w:val="clear" w:color="auto" w:fill="E5DFEC" w:themeFill="accent4" w:themeFillTint="33"/>
            <w:vAlign w:val="center"/>
          </w:tcPr>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MG STAR</w:t>
            </w:r>
          </w:p>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8.5 High School</w:t>
            </w:r>
          </w:p>
          <w:p w:rsidR="002E2D4C" w:rsidRPr="006D1FD2" w:rsidRDefault="006F321F" w:rsidP="006F321F">
            <w:pPr>
              <w:pStyle w:val="ListParagraph"/>
              <w:spacing w:after="0"/>
              <w:ind w:left="0"/>
              <w:jc w:val="center"/>
              <w:cnfStyle w:val="000000000000"/>
              <w:rPr>
                <w:rFonts w:ascii="Arial" w:hAnsi="Arial" w:cs="Arial"/>
                <w:sz w:val="20"/>
                <w:szCs w:val="24"/>
              </w:rPr>
            </w:pPr>
            <w:r>
              <w:rPr>
                <w:rFonts w:ascii="Arial" w:hAnsi="Arial" w:cs="Arial"/>
                <w:sz w:val="20"/>
                <w:szCs w:val="24"/>
              </w:rPr>
              <w:t>CAAP Academies</w:t>
            </w:r>
          </w:p>
        </w:tc>
      </w:tr>
      <w:tr w:rsidR="002E2D4C" w:rsidRPr="00EA69C0" w:rsidTr="006F321F">
        <w:trPr>
          <w:cnfStyle w:val="000000100000"/>
          <w:trHeight w:val="1260"/>
        </w:trPr>
        <w:tc>
          <w:tcPr>
            <w:cnfStyle w:val="001000000000"/>
            <w:tcW w:w="13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E2D4C" w:rsidRPr="00074917" w:rsidRDefault="002E2D4C" w:rsidP="006F321F">
            <w:pPr>
              <w:pStyle w:val="ListParagraph"/>
              <w:spacing w:after="0"/>
              <w:ind w:left="0"/>
              <w:jc w:val="center"/>
              <w:rPr>
                <w:rFonts w:ascii="Arial" w:hAnsi="Arial" w:cs="Arial"/>
                <w:szCs w:val="24"/>
              </w:rPr>
            </w:pPr>
            <w:r w:rsidRPr="00074917">
              <w:rPr>
                <w:rFonts w:ascii="Arial" w:hAnsi="Arial" w:cs="Arial"/>
                <w:szCs w:val="24"/>
              </w:rPr>
              <w:t>High</w:t>
            </w:r>
          </w:p>
        </w:tc>
        <w:tc>
          <w:tcPr>
            <w:tcW w:w="19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2E2D4C" w:rsidRPr="006D1FD2" w:rsidRDefault="002E2D4C" w:rsidP="006F321F">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HS Pre-GI</w:t>
            </w:r>
          </w:p>
          <w:p w:rsidR="002E2D4C" w:rsidRPr="006D1FD2" w:rsidRDefault="002E2D4C" w:rsidP="006F321F">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Renaissance</w:t>
            </w:r>
          </w:p>
        </w:tc>
        <w:tc>
          <w:tcPr>
            <w:tcW w:w="19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2E2D4C" w:rsidRDefault="002E2D4C" w:rsidP="006F321F">
            <w:pPr>
              <w:pStyle w:val="ListParagraph"/>
              <w:spacing w:after="0"/>
              <w:ind w:left="0"/>
              <w:jc w:val="center"/>
              <w:cnfStyle w:val="000000100000"/>
              <w:rPr>
                <w:rFonts w:ascii="Arial" w:hAnsi="Arial" w:cs="Arial"/>
                <w:sz w:val="20"/>
                <w:szCs w:val="24"/>
              </w:rPr>
            </w:pPr>
            <w:r>
              <w:rPr>
                <w:rFonts w:ascii="Arial" w:hAnsi="Arial" w:cs="Arial"/>
                <w:sz w:val="20"/>
                <w:szCs w:val="24"/>
              </w:rPr>
              <w:t>Learning Recovery</w:t>
            </w:r>
          </w:p>
          <w:p w:rsidR="002E2D4C" w:rsidRDefault="002E2D4C" w:rsidP="006F321F">
            <w:pPr>
              <w:pStyle w:val="ListParagraph"/>
              <w:spacing w:after="0"/>
              <w:ind w:left="0"/>
              <w:jc w:val="center"/>
              <w:cnfStyle w:val="000000100000"/>
              <w:rPr>
                <w:rFonts w:ascii="Arial" w:hAnsi="Arial" w:cs="Arial"/>
                <w:sz w:val="20"/>
                <w:szCs w:val="24"/>
              </w:rPr>
            </w:pPr>
            <w:r>
              <w:rPr>
                <w:rFonts w:ascii="Arial" w:hAnsi="Arial" w:cs="Arial"/>
                <w:sz w:val="20"/>
                <w:szCs w:val="24"/>
              </w:rPr>
              <w:t>PT ALC</w:t>
            </w:r>
          </w:p>
          <w:p w:rsidR="002E2D4C" w:rsidRPr="006D1FD2" w:rsidRDefault="002E2D4C" w:rsidP="006F321F">
            <w:pPr>
              <w:pStyle w:val="ListParagraph"/>
              <w:spacing w:after="0"/>
              <w:ind w:left="0"/>
              <w:jc w:val="center"/>
              <w:cnfStyle w:val="000000100000"/>
              <w:rPr>
                <w:rFonts w:ascii="Arial" w:hAnsi="Arial" w:cs="Arial"/>
                <w:sz w:val="20"/>
                <w:szCs w:val="24"/>
              </w:rPr>
            </w:pPr>
            <w:r>
              <w:rPr>
                <w:rFonts w:ascii="Arial" w:hAnsi="Arial" w:cs="Arial"/>
                <w:sz w:val="20"/>
                <w:szCs w:val="24"/>
              </w:rPr>
              <w:t>GI</w:t>
            </w:r>
          </w:p>
        </w:tc>
        <w:tc>
          <w:tcPr>
            <w:tcW w:w="19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2E2D4C" w:rsidRPr="006D1FD2" w:rsidRDefault="002E2D4C" w:rsidP="006F321F">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EWRS</w:t>
            </w:r>
          </w:p>
          <w:p w:rsidR="002E2D4C" w:rsidRPr="006D1FD2" w:rsidRDefault="002E2D4C" w:rsidP="006F321F">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Full Time ALC</w:t>
            </w:r>
          </w:p>
          <w:p w:rsidR="002E2D4C" w:rsidRPr="006D1FD2" w:rsidRDefault="002E2D4C" w:rsidP="006F321F">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Virtual Ed</w:t>
            </w:r>
          </w:p>
          <w:p w:rsidR="002E2D4C" w:rsidRPr="006D1FD2" w:rsidRDefault="002E2D4C" w:rsidP="006F321F">
            <w:pPr>
              <w:pStyle w:val="ListParagraph"/>
              <w:spacing w:after="0"/>
              <w:ind w:left="0"/>
              <w:jc w:val="center"/>
              <w:cnfStyle w:val="000000100000"/>
              <w:rPr>
                <w:rFonts w:ascii="Arial" w:hAnsi="Arial" w:cs="Arial"/>
                <w:sz w:val="20"/>
                <w:szCs w:val="24"/>
              </w:rPr>
            </w:pPr>
            <w:r w:rsidRPr="006D1FD2">
              <w:rPr>
                <w:rFonts w:ascii="Arial" w:hAnsi="Arial" w:cs="Arial"/>
                <w:sz w:val="20"/>
                <w:szCs w:val="24"/>
              </w:rPr>
              <w:t>PBD</w:t>
            </w:r>
          </w:p>
        </w:tc>
        <w:tc>
          <w:tcPr>
            <w:tcW w:w="2295" w:type="dxa"/>
            <w:tcBorders>
              <w:top w:val="single" w:sz="4" w:space="0" w:color="auto"/>
              <w:left w:val="single" w:sz="4" w:space="0" w:color="auto"/>
              <w:bottom w:val="single" w:sz="4" w:space="0" w:color="auto"/>
            </w:tcBorders>
            <w:shd w:val="clear" w:color="auto" w:fill="DAEEF3" w:themeFill="accent5" w:themeFillTint="33"/>
            <w:vAlign w:val="center"/>
          </w:tcPr>
          <w:p w:rsidR="002E2D4C" w:rsidRPr="006D1FD2" w:rsidRDefault="006F321F" w:rsidP="006F321F">
            <w:pPr>
              <w:pStyle w:val="ListParagraph"/>
              <w:spacing w:after="0"/>
              <w:ind w:left="0"/>
              <w:jc w:val="center"/>
              <w:cnfStyle w:val="000000100000"/>
              <w:rPr>
                <w:rFonts w:ascii="Arial" w:hAnsi="Arial" w:cs="Arial"/>
                <w:sz w:val="20"/>
                <w:szCs w:val="24"/>
              </w:rPr>
            </w:pPr>
            <w:r>
              <w:rPr>
                <w:rFonts w:ascii="Arial" w:hAnsi="Arial" w:cs="Arial"/>
                <w:sz w:val="20"/>
                <w:szCs w:val="24"/>
              </w:rPr>
              <w:t>CAAP Academies</w:t>
            </w:r>
          </w:p>
        </w:tc>
      </w:tr>
      <w:tr w:rsidR="002E2D4C" w:rsidRPr="00EA69C0" w:rsidTr="006F321F">
        <w:trPr>
          <w:trHeight w:val="1350"/>
        </w:trPr>
        <w:tc>
          <w:tcPr>
            <w:cnfStyle w:val="001000000000"/>
            <w:tcW w:w="13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E2D4C" w:rsidRPr="00074917" w:rsidRDefault="002E2D4C" w:rsidP="006F321F">
            <w:pPr>
              <w:pStyle w:val="ListParagraph"/>
              <w:spacing w:after="0"/>
              <w:ind w:left="0"/>
              <w:jc w:val="center"/>
              <w:rPr>
                <w:rFonts w:ascii="Arial" w:hAnsi="Arial" w:cs="Arial"/>
                <w:b/>
                <w:sz w:val="20"/>
                <w:szCs w:val="24"/>
              </w:rPr>
            </w:pPr>
            <w:r w:rsidRPr="00074917">
              <w:rPr>
                <w:rFonts w:ascii="Arial" w:hAnsi="Arial" w:cs="Arial"/>
                <w:b/>
                <w:sz w:val="20"/>
                <w:szCs w:val="24"/>
              </w:rPr>
              <w:t>Dropout Retrieval</w:t>
            </w:r>
          </w:p>
        </w:tc>
        <w:tc>
          <w:tcPr>
            <w:tcW w:w="1935" w:type="dxa"/>
            <w:tcBorders>
              <w:top w:val="single" w:sz="4" w:space="0" w:color="auto"/>
              <w:left w:val="single" w:sz="4" w:space="0" w:color="auto"/>
              <w:bottom w:val="single" w:sz="8" w:space="0" w:color="000000" w:themeColor="text1"/>
              <w:right w:val="single" w:sz="4" w:space="0" w:color="auto"/>
            </w:tcBorders>
            <w:shd w:val="clear" w:color="auto" w:fill="EAF1DD" w:themeFill="accent3" w:themeFillTint="33"/>
            <w:vAlign w:val="center"/>
          </w:tcPr>
          <w:p w:rsidR="002E2D4C" w:rsidRPr="006D1FD2" w:rsidRDefault="002E2D4C" w:rsidP="006F321F">
            <w:pPr>
              <w:pStyle w:val="ListParagraph"/>
              <w:spacing w:after="0"/>
              <w:ind w:left="0"/>
              <w:jc w:val="center"/>
              <w:cnfStyle w:val="000000000000"/>
              <w:rPr>
                <w:rFonts w:ascii="Arial" w:hAnsi="Arial" w:cs="Arial"/>
                <w:sz w:val="20"/>
                <w:szCs w:val="24"/>
              </w:rPr>
            </w:pPr>
          </w:p>
        </w:tc>
        <w:tc>
          <w:tcPr>
            <w:tcW w:w="1935" w:type="dxa"/>
            <w:tcBorders>
              <w:top w:val="single" w:sz="4" w:space="0" w:color="auto"/>
              <w:left w:val="single" w:sz="4" w:space="0" w:color="auto"/>
              <w:bottom w:val="single" w:sz="8" w:space="0" w:color="000000" w:themeColor="text1"/>
              <w:right w:val="single" w:sz="4" w:space="0" w:color="auto"/>
            </w:tcBorders>
            <w:shd w:val="clear" w:color="auto" w:fill="EAF1DD" w:themeFill="accent3" w:themeFillTint="33"/>
            <w:vAlign w:val="center"/>
          </w:tcPr>
          <w:p w:rsidR="002E2D4C" w:rsidRPr="006D1FD2" w:rsidRDefault="002E2D4C" w:rsidP="006F321F">
            <w:pPr>
              <w:pStyle w:val="ListParagraph"/>
              <w:spacing w:after="0"/>
              <w:ind w:left="0"/>
              <w:jc w:val="center"/>
              <w:cnfStyle w:val="000000000000"/>
              <w:rPr>
                <w:rFonts w:ascii="Arial" w:hAnsi="Arial" w:cs="Arial"/>
                <w:sz w:val="20"/>
                <w:szCs w:val="24"/>
              </w:rPr>
            </w:pPr>
            <w:r>
              <w:rPr>
                <w:rFonts w:ascii="Arial" w:hAnsi="Arial" w:cs="Arial"/>
                <w:sz w:val="20"/>
                <w:szCs w:val="24"/>
              </w:rPr>
              <w:t>Drop Back In</w:t>
            </w:r>
          </w:p>
        </w:tc>
        <w:tc>
          <w:tcPr>
            <w:tcW w:w="1935" w:type="dxa"/>
            <w:tcBorders>
              <w:top w:val="single" w:sz="4" w:space="0" w:color="auto"/>
              <w:left w:val="single" w:sz="4" w:space="0" w:color="auto"/>
              <w:bottom w:val="single" w:sz="8" w:space="0" w:color="000000" w:themeColor="text1"/>
              <w:right w:val="single" w:sz="4" w:space="0" w:color="auto"/>
            </w:tcBorders>
            <w:shd w:val="clear" w:color="auto" w:fill="EAF1DD" w:themeFill="accent3" w:themeFillTint="33"/>
            <w:vAlign w:val="center"/>
          </w:tcPr>
          <w:p w:rsidR="002E2D4C" w:rsidRPr="006D1FD2" w:rsidRDefault="002E2D4C" w:rsidP="006F321F">
            <w:pPr>
              <w:pStyle w:val="ListParagraph"/>
              <w:spacing w:after="0"/>
              <w:ind w:left="0"/>
              <w:jc w:val="center"/>
              <w:cnfStyle w:val="000000000000"/>
              <w:rPr>
                <w:rFonts w:ascii="Arial" w:hAnsi="Arial" w:cs="Arial"/>
                <w:sz w:val="20"/>
                <w:szCs w:val="24"/>
              </w:rPr>
            </w:pPr>
          </w:p>
        </w:tc>
        <w:tc>
          <w:tcPr>
            <w:tcW w:w="2295" w:type="dxa"/>
            <w:tcBorders>
              <w:top w:val="single" w:sz="4" w:space="0" w:color="auto"/>
              <w:left w:val="single" w:sz="4" w:space="0" w:color="auto"/>
              <w:bottom w:val="single" w:sz="8" w:space="0" w:color="000000" w:themeColor="text1"/>
            </w:tcBorders>
            <w:shd w:val="clear" w:color="auto" w:fill="EAF1DD" w:themeFill="accent3" w:themeFillTint="33"/>
            <w:vAlign w:val="center"/>
          </w:tcPr>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GRAD School</w:t>
            </w:r>
          </w:p>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Gateway to College</w:t>
            </w:r>
          </w:p>
          <w:p w:rsidR="002E2D4C" w:rsidRPr="006D1FD2" w:rsidRDefault="002E2D4C" w:rsidP="006F321F">
            <w:pPr>
              <w:pStyle w:val="ListParagraph"/>
              <w:spacing w:after="0"/>
              <w:ind w:left="0"/>
              <w:jc w:val="center"/>
              <w:cnfStyle w:val="000000000000"/>
              <w:rPr>
                <w:rFonts w:ascii="Arial" w:hAnsi="Arial" w:cs="Arial"/>
                <w:sz w:val="20"/>
                <w:szCs w:val="24"/>
              </w:rPr>
            </w:pPr>
            <w:r w:rsidRPr="006D1FD2">
              <w:rPr>
                <w:rFonts w:ascii="Arial" w:hAnsi="Arial" w:cs="Arial"/>
                <w:sz w:val="20"/>
                <w:szCs w:val="24"/>
              </w:rPr>
              <w:t>DJJ Re-Entry</w:t>
            </w:r>
          </w:p>
        </w:tc>
      </w:tr>
    </w:tbl>
    <w:p w:rsidR="00AD6ED9" w:rsidRDefault="00AD6ED9" w:rsidP="00BD5933">
      <w:pPr>
        <w:jc w:val="both"/>
        <w:rPr>
          <w:rFonts w:ascii="Arial" w:hAnsi="Arial" w:cs="Arial"/>
          <w:b/>
          <w:sz w:val="24"/>
          <w:szCs w:val="24"/>
        </w:rPr>
      </w:pPr>
    </w:p>
    <w:p w:rsidR="00D92110" w:rsidRDefault="00D92110">
      <w:pPr>
        <w:spacing w:after="0" w:line="240" w:lineRule="auto"/>
        <w:rPr>
          <w:rFonts w:ascii="Arial" w:hAnsi="Arial" w:cs="Arial"/>
          <w:b/>
          <w:sz w:val="24"/>
          <w:szCs w:val="24"/>
        </w:rPr>
      </w:pPr>
      <w:r>
        <w:rPr>
          <w:rFonts w:ascii="Arial" w:hAnsi="Arial" w:cs="Arial"/>
          <w:b/>
          <w:sz w:val="24"/>
          <w:szCs w:val="24"/>
        </w:rPr>
        <w:br w:type="page"/>
      </w:r>
    </w:p>
    <w:p w:rsidR="006D1FD2" w:rsidRDefault="002E2D4C" w:rsidP="00BD5933">
      <w:pPr>
        <w:jc w:val="both"/>
        <w:rPr>
          <w:rFonts w:ascii="Arial" w:hAnsi="Arial" w:cs="Arial"/>
          <w:b/>
          <w:sz w:val="24"/>
          <w:szCs w:val="24"/>
        </w:rPr>
      </w:pPr>
      <w:r>
        <w:rPr>
          <w:rFonts w:ascii="Arial" w:hAnsi="Arial" w:cs="Arial"/>
          <w:b/>
          <w:sz w:val="24"/>
          <w:szCs w:val="24"/>
        </w:rPr>
        <w:lastRenderedPageBreak/>
        <w:t>Program Description</w:t>
      </w:r>
      <w:r w:rsidR="009028A4">
        <w:rPr>
          <w:rFonts w:ascii="Arial" w:hAnsi="Arial" w:cs="Arial"/>
          <w:b/>
          <w:sz w:val="24"/>
          <w:szCs w:val="24"/>
        </w:rPr>
        <w:t>s</w:t>
      </w:r>
    </w:p>
    <w:tbl>
      <w:tblPr>
        <w:tblStyle w:val="MediumGrid1-Accent2"/>
        <w:tblW w:w="0" w:type="auto"/>
        <w:tblLook w:val="04A0"/>
      </w:tblPr>
      <w:tblGrid>
        <w:gridCol w:w="2268"/>
        <w:gridCol w:w="7200"/>
      </w:tblGrid>
      <w:tr w:rsidR="00074917" w:rsidRPr="00797FC1" w:rsidTr="00074917">
        <w:trPr>
          <w:cnfStyle w:val="100000000000"/>
        </w:trPr>
        <w:tc>
          <w:tcPr>
            <w:cnfStyle w:val="001000000000"/>
            <w:tcW w:w="9468" w:type="dxa"/>
            <w:gridSpan w:val="2"/>
            <w:shd w:val="clear" w:color="auto" w:fill="C0504D" w:themeFill="accent2"/>
          </w:tcPr>
          <w:p w:rsidR="00074917" w:rsidRPr="00797FC1" w:rsidRDefault="00074917" w:rsidP="00AD6ED9">
            <w:pPr>
              <w:spacing w:after="0"/>
              <w:jc w:val="center"/>
              <w:rPr>
                <w:rFonts w:asciiTheme="minorHAnsi" w:hAnsiTheme="minorHAnsi" w:cs="Arial"/>
                <w:sz w:val="20"/>
                <w:szCs w:val="20"/>
              </w:rPr>
            </w:pPr>
            <w:r w:rsidRPr="00797FC1">
              <w:rPr>
                <w:rFonts w:asciiTheme="minorHAnsi" w:hAnsiTheme="minorHAnsi" w:cs="Arial"/>
                <w:sz w:val="20"/>
                <w:szCs w:val="20"/>
              </w:rPr>
              <w:t>ELEMENTARY PROGRAMS</w:t>
            </w:r>
          </w:p>
        </w:tc>
      </w:tr>
      <w:tr w:rsidR="00074917" w:rsidRPr="00797FC1" w:rsidTr="00074917">
        <w:trPr>
          <w:cnfStyle w:val="000000100000"/>
        </w:trPr>
        <w:tc>
          <w:tcPr>
            <w:cnfStyle w:val="001000000000"/>
            <w:tcW w:w="2268" w:type="dxa"/>
            <w:vAlign w:val="bottom"/>
          </w:tcPr>
          <w:p w:rsidR="00074917" w:rsidRPr="00797FC1" w:rsidRDefault="00074917" w:rsidP="00AD6ED9">
            <w:pPr>
              <w:spacing w:after="0"/>
              <w:rPr>
                <w:rFonts w:asciiTheme="minorHAnsi" w:hAnsiTheme="minorHAnsi" w:cs="Arial"/>
                <w:sz w:val="20"/>
                <w:szCs w:val="20"/>
              </w:rPr>
            </w:pPr>
            <w:r w:rsidRPr="00797FC1">
              <w:rPr>
                <w:rFonts w:asciiTheme="minorHAnsi" w:hAnsiTheme="minorHAnsi" w:cs="Arial"/>
                <w:sz w:val="20"/>
                <w:szCs w:val="20"/>
              </w:rPr>
              <w:t>Program Name</w:t>
            </w:r>
          </w:p>
        </w:tc>
        <w:tc>
          <w:tcPr>
            <w:tcW w:w="7200" w:type="dxa"/>
            <w:vAlign w:val="bottom"/>
          </w:tcPr>
          <w:p w:rsidR="00074917" w:rsidRPr="00797FC1" w:rsidRDefault="00074917" w:rsidP="00AD6ED9">
            <w:pPr>
              <w:spacing w:after="0"/>
              <w:cnfStyle w:val="000000100000"/>
              <w:rPr>
                <w:rFonts w:asciiTheme="minorHAnsi" w:hAnsiTheme="minorHAnsi" w:cs="Arial"/>
                <w:b/>
                <w:sz w:val="20"/>
                <w:szCs w:val="20"/>
              </w:rPr>
            </w:pPr>
            <w:r w:rsidRPr="00797FC1">
              <w:rPr>
                <w:rFonts w:asciiTheme="minorHAnsi" w:hAnsiTheme="minorHAnsi" w:cs="Arial"/>
                <w:b/>
                <w:sz w:val="20"/>
                <w:szCs w:val="20"/>
              </w:rPr>
              <w:t>Program Description</w:t>
            </w:r>
          </w:p>
        </w:tc>
      </w:tr>
      <w:tr w:rsidR="00074917" w:rsidRPr="00797FC1" w:rsidTr="00074917">
        <w:tc>
          <w:tcPr>
            <w:cnfStyle w:val="001000000000"/>
            <w:tcW w:w="2268" w:type="dxa"/>
            <w:vAlign w:val="center"/>
          </w:tcPr>
          <w:p w:rsidR="00074917" w:rsidRPr="00797FC1" w:rsidRDefault="00074917" w:rsidP="00AD6ED9">
            <w:pPr>
              <w:spacing w:after="0"/>
              <w:jc w:val="center"/>
              <w:rPr>
                <w:rFonts w:asciiTheme="minorHAnsi" w:hAnsiTheme="minorHAnsi" w:cs="Arial"/>
                <w:b w:val="0"/>
                <w:sz w:val="20"/>
                <w:szCs w:val="20"/>
              </w:rPr>
            </w:pPr>
            <w:r w:rsidRPr="00797FC1">
              <w:rPr>
                <w:rFonts w:asciiTheme="minorHAnsi" w:hAnsiTheme="minorHAnsi" w:cs="Arial"/>
                <w:b w:val="0"/>
                <w:sz w:val="20"/>
                <w:szCs w:val="20"/>
              </w:rPr>
              <w:t>EWRS</w:t>
            </w:r>
          </w:p>
          <w:p w:rsidR="00074917" w:rsidRPr="00797FC1" w:rsidRDefault="00074917" w:rsidP="00AD6ED9">
            <w:pPr>
              <w:spacing w:after="0"/>
              <w:jc w:val="center"/>
              <w:rPr>
                <w:rFonts w:asciiTheme="minorHAnsi" w:hAnsiTheme="minorHAnsi" w:cs="Arial"/>
                <w:b w:val="0"/>
                <w:sz w:val="20"/>
                <w:szCs w:val="20"/>
              </w:rPr>
            </w:pPr>
            <w:r w:rsidRPr="00797FC1">
              <w:rPr>
                <w:rFonts w:asciiTheme="minorHAnsi" w:hAnsiTheme="minorHAnsi" w:cs="Arial"/>
                <w:b w:val="0"/>
                <w:sz w:val="20"/>
                <w:szCs w:val="20"/>
              </w:rPr>
              <w:t>Early Warning Response System</w:t>
            </w:r>
          </w:p>
        </w:tc>
        <w:tc>
          <w:tcPr>
            <w:tcW w:w="7200" w:type="dxa"/>
            <w:vAlign w:val="center"/>
          </w:tcPr>
          <w:p w:rsidR="00074917" w:rsidRPr="00797FC1" w:rsidRDefault="00074917" w:rsidP="003A17AB">
            <w:pPr>
              <w:spacing w:after="0"/>
              <w:cnfStyle w:val="000000000000"/>
              <w:rPr>
                <w:rFonts w:asciiTheme="minorHAnsi" w:hAnsiTheme="minorHAnsi" w:cs="Arial"/>
                <w:sz w:val="20"/>
                <w:szCs w:val="20"/>
              </w:rPr>
            </w:pPr>
            <w:r w:rsidRPr="00797FC1">
              <w:rPr>
                <w:rFonts w:asciiTheme="minorHAnsi" w:hAnsiTheme="minorHAnsi" w:cs="Arial"/>
                <w:sz w:val="20"/>
                <w:szCs w:val="20"/>
              </w:rPr>
              <w:t xml:space="preserve">A monitoring and support system </w:t>
            </w:r>
            <w:r w:rsidR="003A17AB" w:rsidRPr="00797FC1">
              <w:rPr>
                <w:rFonts w:asciiTheme="minorHAnsi" w:hAnsiTheme="minorHAnsi" w:cs="Arial"/>
                <w:sz w:val="20"/>
                <w:szCs w:val="20"/>
              </w:rPr>
              <w:t xml:space="preserve">designed for students not meeting grade level standards on quarterly report card grades </w:t>
            </w:r>
            <w:r w:rsidRPr="00797FC1">
              <w:rPr>
                <w:rFonts w:asciiTheme="minorHAnsi" w:hAnsiTheme="minorHAnsi" w:cs="Arial"/>
                <w:sz w:val="20"/>
                <w:szCs w:val="20"/>
              </w:rPr>
              <w:t>that includes learning recovery</w:t>
            </w:r>
            <w:r w:rsidR="00DA0906" w:rsidRPr="00797FC1">
              <w:rPr>
                <w:rFonts w:asciiTheme="minorHAnsi" w:hAnsiTheme="minorHAnsi" w:cs="Arial"/>
                <w:sz w:val="20"/>
                <w:szCs w:val="20"/>
              </w:rPr>
              <w:t xml:space="preserve"> using a d</w:t>
            </w:r>
            <w:r w:rsidRPr="00797FC1">
              <w:rPr>
                <w:rFonts w:asciiTheme="minorHAnsi" w:hAnsiTheme="minorHAnsi" w:cs="Arial"/>
                <w:sz w:val="20"/>
                <w:szCs w:val="20"/>
              </w:rPr>
              <w:t>igital curriculum with teacher support, tutorin</w:t>
            </w:r>
            <w:r w:rsidR="003A17AB" w:rsidRPr="00797FC1">
              <w:rPr>
                <w:rFonts w:asciiTheme="minorHAnsi" w:hAnsiTheme="minorHAnsi" w:cs="Arial"/>
                <w:sz w:val="20"/>
                <w:szCs w:val="20"/>
              </w:rPr>
              <w:t>g and/or small group instruction</w:t>
            </w:r>
          </w:p>
        </w:tc>
      </w:tr>
      <w:tr w:rsidR="00074917" w:rsidRPr="00797FC1" w:rsidTr="00074917">
        <w:trPr>
          <w:cnfStyle w:val="000000100000"/>
        </w:trPr>
        <w:tc>
          <w:tcPr>
            <w:cnfStyle w:val="001000000000"/>
            <w:tcW w:w="2268" w:type="dxa"/>
            <w:vAlign w:val="center"/>
          </w:tcPr>
          <w:p w:rsidR="00074917" w:rsidRPr="00797FC1" w:rsidRDefault="00074917" w:rsidP="00AD6ED9">
            <w:pPr>
              <w:spacing w:after="0"/>
              <w:jc w:val="center"/>
              <w:rPr>
                <w:rFonts w:asciiTheme="minorHAnsi" w:hAnsiTheme="minorHAnsi" w:cs="Arial"/>
                <w:b w:val="0"/>
                <w:sz w:val="20"/>
                <w:szCs w:val="20"/>
              </w:rPr>
            </w:pPr>
            <w:r w:rsidRPr="00797FC1">
              <w:rPr>
                <w:rFonts w:asciiTheme="minorHAnsi" w:hAnsiTheme="minorHAnsi" w:cs="Arial"/>
                <w:b w:val="0"/>
                <w:sz w:val="20"/>
                <w:szCs w:val="20"/>
              </w:rPr>
              <w:t>LEAP</w:t>
            </w:r>
          </w:p>
          <w:p w:rsidR="00074917" w:rsidRPr="00797FC1" w:rsidRDefault="00074917" w:rsidP="00AD6ED9">
            <w:pPr>
              <w:spacing w:after="0"/>
              <w:jc w:val="center"/>
              <w:rPr>
                <w:rFonts w:asciiTheme="minorHAnsi" w:hAnsiTheme="minorHAnsi" w:cs="Arial"/>
                <w:b w:val="0"/>
                <w:sz w:val="16"/>
                <w:szCs w:val="16"/>
              </w:rPr>
            </w:pPr>
            <w:r w:rsidRPr="00797FC1">
              <w:rPr>
                <w:rFonts w:asciiTheme="minorHAnsi" w:hAnsiTheme="minorHAnsi" w:cs="Arial"/>
                <w:b w:val="0"/>
                <w:sz w:val="16"/>
                <w:szCs w:val="16"/>
              </w:rPr>
              <w:t>Learning to Excel Academically for Promotion</w:t>
            </w:r>
          </w:p>
        </w:tc>
        <w:tc>
          <w:tcPr>
            <w:tcW w:w="7200" w:type="dxa"/>
            <w:vAlign w:val="center"/>
          </w:tcPr>
          <w:p w:rsidR="00074917" w:rsidRPr="00797FC1" w:rsidRDefault="00074917" w:rsidP="003A17AB">
            <w:pPr>
              <w:spacing w:after="0"/>
              <w:cnfStyle w:val="000000100000"/>
              <w:rPr>
                <w:rFonts w:asciiTheme="minorHAnsi" w:hAnsiTheme="minorHAnsi" w:cs="Arial"/>
                <w:sz w:val="20"/>
                <w:szCs w:val="20"/>
              </w:rPr>
            </w:pPr>
            <w:r w:rsidRPr="00797FC1">
              <w:rPr>
                <w:rFonts w:asciiTheme="minorHAnsi" w:hAnsiTheme="minorHAnsi" w:cs="Arial"/>
                <w:sz w:val="20"/>
                <w:szCs w:val="20"/>
              </w:rPr>
              <w:t xml:space="preserve">Program designed </w:t>
            </w:r>
            <w:r w:rsidR="003A17AB" w:rsidRPr="00797FC1">
              <w:rPr>
                <w:rFonts w:asciiTheme="minorHAnsi" w:hAnsiTheme="minorHAnsi" w:cs="Arial"/>
                <w:sz w:val="20"/>
                <w:szCs w:val="20"/>
              </w:rPr>
              <w:t xml:space="preserve">for overage students performing on or above grade level in </w:t>
            </w:r>
            <w:r w:rsidRPr="00797FC1">
              <w:rPr>
                <w:rFonts w:asciiTheme="minorHAnsi" w:hAnsiTheme="minorHAnsi" w:cs="Arial"/>
                <w:sz w:val="20"/>
                <w:szCs w:val="20"/>
              </w:rPr>
              <w:t>grades 2-5</w:t>
            </w:r>
            <w:r w:rsidR="003A17AB" w:rsidRPr="00797FC1">
              <w:rPr>
                <w:rFonts w:asciiTheme="minorHAnsi" w:hAnsiTheme="minorHAnsi" w:cs="Arial"/>
                <w:sz w:val="20"/>
                <w:szCs w:val="20"/>
              </w:rPr>
              <w:t xml:space="preserve"> with an a</w:t>
            </w:r>
            <w:r w:rsidRPr="00797FC1">
              <w:rPr>
                <w:rFonts w:asciiTheme="minorHAnsi" w:hAnsiTheme="minorHAnsi" w:cs="Arial"/>
                <w:sz w:val="20"/>
                <w:szCs w:val="20"/>
              </w:rPr>
              <w:t>ccelerated pace using standard curriculum</w:t>
            </w:r>
          </w:p>
        </w:tc>
      </w:tr>
      <w:tr w:rsidR="00074917" w:rsidRPr="00797FC1" w:rsidTr="00074917">
        <w:tc>
          <w:tcPr>
            <w:cnfStyle w:val="001000000000"/>
            <w:tcW w:w="2268" w:type="dxa"/>
            <w:vAlign w:val="center"/>
          </w:tcPr>
          <w:p w:rsidR="00074917" w:rsidRPr="00797FC1" w:rsidRDefault="00074917" w:rsidP="00AD6ED9">
            <w:pPr>
              <w:spacing w:after="0"/>
              <w:jc w:val="center"/>
              <w:rPr>
                <w:rFonts w:asciiTheme="minorHAnsi" w:hAnsiTheme="minorHAnsi" w:cs="Arial"/>
                <w:b w:val="0"/>
                <w:sz w:val="20"/>
                <w:szCs w:val="20"/>
              </w:rPr>
            </w:pPr>
            <w:r w:rsidRPr="00797FC1">
              <w:rPr>
                <w:rFonts w:asciiTheme="minorHAnsi" w:hAnsiTheme="minorHAnsi" w:cs="Arial"/>
                <w:b w:val="0"/>
                <w:sz w:val="20"/>
                <w:szCs w:val="20"/>
              </w:rPr>
              <w:t>DVIA</w:t>
            </w:r>
          </w:p>
          <w:p w:rsidR="00074917" w:rsidRPr="00797FC1" w:rsidRDefault="00074917" w:rsidP="00AD6ED9">
            <w:pPr>
              <w:spacing w:after="0"/>
              <w:jc w:val="center"/>
              <w:rPr>
                <w:rFonts w:asciiTheme="minorHAnsi" w:hAnsiTheme="minorHAnsi" w:cs="Arial"/>
                <w:b w:val="0"/>
                <w:sz w:val="20"/>
                <w:szCs w:val="20"/>
              </w:rPr>
            </w:pPr>
            <w:r w:rsidRPr="00797FC1">
              <w:rPr>
                <w:rFonts w:asciiTheme="minorHAnsi" w:hAnsiTheme="minorHAnsi" w:cs="Arial"/>
                <w:b w:val="0"/>
                <w:sz w:val="20"/>
                <w:szCs w:val="20"/>
              </w:rPr>
              <w:t>Duval Virtual Instruction Academy</w:t>
            </w:r>
          </w:p>
        </w:tc>
        <w:tc>
          <w:tcPr>
            <w:tcW w:w="7200" w:type="dxa"/>
            <w:vAlign w:val="center"/>
          </w:tcPr>
          <w:p w:rsidR="00074917" w:rsidRPr="00797FC1" w:rsidRDefault="003A17AB" w:rsidP="009F2584">
            <w:pPr>
              <w:spacing w:after="0"/>
              <w:cnfStyle w:val="000000000000"/>
              <w:rPr>
                <w:rFonts w:asciiTheme="minorHAnsi" w:hAnsiTheme="minorHAnsi" w:cs="Arial"/>
                <w:sz w:val="20"/>
                <w:szCs w:val="20"/>
              </w:rPr>
            </w:pPr>
            <w:r w:rsidRPr="00797FC1">
              <w:rPr>
                <w:rFonts w:asciiTheme="minorHAnsi" w:hAnsiTheme="minorHAnsi" w:cs="Arial"/>
                <w:sz w:val="20"/>
                <w:szCs w:val="20"/>
              </w:rPr>
              <w:t xml:space="preserve">Fulltime individualized online instruction for students </w:t>
            </w:r>
            <w:r w:rsidR="00074917" w:rsidRPr="00797FC1">
              <w:rPr>
                <w:rFonts w:asciiTheme="minorHAnsi" w:hAnsiTheme="minorHAnsi" w:cs="Arial"/>
                <w:sz w:val="20"/>
                <w:szCs w:val="20"/>
              </w:rPr>
              <w:t xml:space="preserve">1+ </w:t>
            </w:r>
            <w:r w:rsidRPr="00797FC1">
              <w:rPr>
                <w:rFonts w:asciiTheme="minorHAnsi" w:hAnsiTheme="minorHAnsi" w:cs="Arial"/>
                <w:sz w:val="20"/>
                <w:szCs w:val="20"/>
              </w:rPr>
              <w:t>years overage including both course acceleration</w:t>
            </w:r>
            <w:r w:rsidR="009F2584" w:rsidRPr="00797FC1">
              <w:rPr>
                <w:rFonts w:asciiTheme="minorHAnsi" w:hAnsiTheme="minorHAnsi" w:cs="Arial"/>
                <w:sz w:val="20"/>
                <w:szCs w:val="20"/>
              </w:rPr>
              <w:t xml:space="preserve"> and</w:t>
            </w:r>
            <w:r w:rsidRPr="00797FC1">
              <w:rPr>
                <w:rFonts w:asciiTheme="minorHAnsi" w:hAnsiTheme="minorHAnsi" w:cs="Arial"/>
                <w:sz w:val="20"/>
                <w:szCs w:val="20"/>
              </w:rPr>
              <w:t xml:space="preserve"> foundational support in reading and math using Calvert’s </w:t>
            </w:r>
            <w:r w:rsidRPr="00797FC1">
              <w:rPr>
                <w:rFonts w:asciiTheme="minorHAnsi" w:hAnsiTheme="minorHAnsi" w:cs="Arial"/>
                <w:b/>
                <w:i/>
                <w:sz w:val="20"/>
                <w:szCs w:val="20"/>
              </w:rPr>
              <w:t>Verticy</w:t>
            </w:r>
            <w:r w:rsidRPr="00797FC1">
              <w:rPr>
                <w:rFonts w:asciiTheme="minorHAnsi" w:hAnsiTheme="minorHAnsi" w:cs="Arial"/>
                <w:sz w:val="20"/>
                <w:szCs w:val="20"/>
              </w:rPr>
              <w:t xml:space="preserve"> curriculum</w:t>
            </w:r>
          </w:p>
        </w:tc>
      </w:tr>
      <w:tr w:rsidR="00074917" w:rsidRPr="00797FC1" w:rsidTr="00074917">
        <w:trPr>
          <w:cnfStyle w:val="000000100000"/>
        </w:trPr>
        <w:tc>
          <w:tcPr>
            <w:cnfStyle w:val="001000000000"/>
            <w:tcW w:w="2268" w:type="dxa"/>
            <w:vAlign w:val="center"/>
          </w:tcPr>
          <w:p w:rsidR="00074917" w:rsidRPr="00797FC1" w:rsidRDefault="00074917" w:rsidP="00AD6ED9">
            <w:pPr>
              <w:spacing w:after="0"/>
              <w:jc w:val="center"/>
              <w:rPr>
                <w:rFonts w:asciiTheme="minorHAnsi" w:hAnsiTheme="minorHAnsi" w:cs="Arial"/>
                <w:b w:val="0"/>
                <w:sz w:val="20"/>
                <w:szCs w:val="20"/>
              </w:rPr>
            </w:pPr>
            <w:r w:rsidRPr="00797FC1">
              <w:rPr>
                <w:rFonts w:asciiTheme="minorHAnsi" w:hAnsiTheme="minorHAnsi" w:cs="Arial"/>
                <w:b w:val="0"/>
                <w:sz w:val="20"/>
                <w:szCs w:val="20"/>
              </w:rPr>
              <w:t>Elementary STAR</w:t>
            </w:r>
          </w:p>
          <w:p w:rsidR="00074917" w:rsidRPr="00797FC1" w:rsidRDefault="00074917" w:rsidP="00AD6ED9">
            <w:pPr>
              <w:spacing w:after="0"/>
              <w:jc w:val="center"/>
              <w:rPr>
                <w:rFonts w:asciiTheme="minorHAnsi" w:hAnsiTheme="minorHAnsi" w:cs="Arial"/>
                <w:b w:val="0"/>
                <w:sz w:val="20"/>
                <w:szCs w:val="20"/>
              </w:rPr>
            </w:pPr>
            <w:r w:rsidRPr="00797FC1">
              <w:rPr>
                <w:rFonts w:asciiTheme="minorHAnsi" w:hAnsiTheme="minorHAnsi" w:cs="Arial"/>
                <w:b w:val="0"/>
                <w:sz w:val="20"/>
                <w:szCs w:val="20"/>
              </w:rPr>
              <w:t>Students Taking Academic Responsibility</w:t>
            </w:r>
          </w:p>
        </w:tc>
        <w:tc>
          <w:tcPr>
            <w:tcW w:w="7200" w:type="dxa"/>
            <w:vAlign w:val="center"/>
          </w:tcPr>
          <w:p w:rsidR="00074917" w:rsidRPr="00797FC1" w:rsidRDefault="00074917" w:rsidP="00797FC1">
            <w:pPr>
              <w:spacing w:after="0"/>
              <w:cnfStyle w:val="000000100000"/>
              <w:rPr>
                <w:rFonts w:asciiTheme="minorHAnsi" w:hAnsiTheme="minorHAnsi" w:cs="Arial"/>
                <w:sz w:val="20"/>
                <w:szCs w:val="20"/>
              </w:rPr>
            </w:pPr>
            <w:r w:rsidRPr="00797FC1">
              <w:rPr>
                <w:rFonts w:asciiTheme="minorHAnsi" w:hAnsiTheme="minorHAnsi" w:cs="Arial"/>
                <w:sz w:val="20"/>
                <w:szCs w:val="20"/>
              </w:rPr>
              <w:t xml:space="preserve">Program for students 2+ years overage </w:t>
            </w:r>
            <w:r w:rsidR="009F2584" w:rsidRPr="00797FC1">
              <w:rPr>
                <w:rFonts w:asciiTheme="minorHAnsi" w:hAnsiTheme="minorHAnsi" w:cs="Arial"/>
                <w:sz w:val="20"/>
                <w:szCs w:val="20"/>
              </w:rPr>
              <w:t>in grades 2</w:t>
            </w:r>
            <w:r w:rsidRPr="00797FC1">
              <w:rPr>
                <w:rFonts w:asciiTheme="minorHAnsi" w:hAnsiTheme="minorHAnsi" w:cs="Arial"/>
                <w:sz w:val="20"/>
                <w:szCs w:val="20"/>
              </w:rPr>
              <w:t xml:space="preserve">-5, </w:t>
            </w:r>
            <w:r w:rsidR="009F2584" w:rsidRPr="00797FC1">
              <w:rPr>
                <w:rFonts w:asciiTheme="minorHAnsi" w:hAnsiTheme="minorHAnsi" w:cs="Arial"/>
                <w:sz w:val="20"/>
                <w:szCs w:val="20"/>
              </w:rPr>
              <w:t xml:space="preserve">that combines strong remedial elements with grade level </w:t>
            </w:r>
            <w:r w:rsidRPr="00797FC1">
              <w:rPr>
                <w:rFonts w:asciiTheme="minorHAnsi" w:hAnsiTheme="minorHAnsi" w:cs="Arial"/>
                <w:sz w:val="20"/>
                <w:szCs w:val="20"/>
              </w:rPr>
              <w:t>acceleration</w:t>
            </w:r>
            <w:r w:rsidR="00797FC1" w:rsidRPr="00797FC1">
              <w:rPr>
                <w:rFonts w:asciiTheme="minorHAnsi" w:hAnsiTheme="minorHAnsi" w:cs="Arial"/>
                <w:sz w:val="20"/>
                <w:szCs w:val="20"/>
              </w:rPr>
              <w:t xml:space="preserve"> through small group and computer-based instruction, and an extended school year</w:t>
            </w:r>
          </w:p>
        </w:tc>
      </w:tr>
      <w:tr w:rsidR="00074917" w:rsidRPr="00797FC1" w:rsidTr="00074917">
        <w:tc>
          <w:tcPr>
            <w:cnfStyle w:val="001000000000"/>
            <w:tcW w:w="2268" w:type="dxa"/>
            <w:vAlign w:val="center"/>
          </w:tcPr>
          <w:p w:rsidR="00074917" w:rsidRPr="00797FC1" w:rsidRDefault="00074917" w:rsidP="00AD6ED9">
            <w:pPr>
              <w:spacing w:after="0"/>
              <w:jc w:val="center"/>
              <w:rPr>
                <w:rFonts w:asciiTheme="minorHAnsi" w:hAnsiTheme="minorHAnsi" w:cs="Arial"/>
                <w:b w:val="0"/>
                <w:sz w:val="20"/>
                <w:szCs w:val="20"/>
              </w:rPr>
            </w:pPr>
            <w:r w:rsidRPr="00797FC1">
              <w:rPr>
                <w:rFonts w:asciiTheme="minorHAnsi" w:hAnsiTheme="minorHAnsi" w:cs="Arial"/>
                <w:b w:val="0"/>
                <w:sz w:val="20"/>
                <w:szCs w:val="20"/>
              </w:rPr>
              <w:t>CAAP</w:t>
            </w:r>
          </w:p>
          <w:p w:rsidR="00074917" w:rsidRPr="00797FC1" w:rsidRDefault="00074917" w:rsidP="00AD6ED9">
            <w:pPr>
              <w:spacing w:after="0"/>
              <w:jc w:val="center"/>
              <w:rPr>
                <w:rFonts w:asciiTheme="minorHAnsi" w:hAnsiTheme="minorHAnsi" w:cs="Arial"/>
                <w:b w:val="0"/>
                <w:sz w:val="18"/>
                <w:szCs w:val="18"/>
              </w:rPr>
            </w:pPr>
            <w:r w:rsidRPr="00797FC1">
              <w:rPr>
                <w:rFonts w:asciiTheme="minorHAnsi" w:hAnsiTheme="minorHAnsi" w:cs="Arial"/>
                <w:b w:val="0"/>
                <w:sz w:val="18"/>
                <w:szCs w:val="18"/>
              </w:rPr>
              <w:t>Comprehensive Academic Acceleration Program</w:t>
            </w:r>
          </w:p>
        </w:tc>
        <w:tc>
          <w:tcPr>
            <w:tcW w:w="7200" w:type="dxa"/>
            <w:vAlign w:val="center"/>
          </w:tcPr>
          <w:p w:rsidR="00074917" w:rsidRPr="00797FC1" w:rsidRDefault="00797FC1" w:rsidP="00797FC1">
            <w:pPr>
              <w:spacing w:after="0"/>
              <w:cnfStyle w:val="000000000000"/>
              <w:rPr>
                <w:rFonts w:asciiTheme="minorHAnsi" w:hAnsiTheme="minorHAnsi" w:cs="Arial"/>
                <w:sz w:val="20"/>
                <w:szCs w:val="20"/>
              </w:rPr>
            </w:pPr>
            <w:r>
              <w:rPr>
                <w:rFonts w:asciiTheme="minorHAnsi" w:hAnsiTheme="minorHAnsi" w:cs="Arial"/>
                <w:sz w:val="20"/>
                <w:szCs w:val="20"/>
              </w:rPr>
              <w:t xml:space="preserve">Dedicated school site for students </w:t>
            </w:r>
            <w:r w:rsidR="00074917" w:rsidRPr="00797FC1">
              <w:rPr>
                <w:rFonts w:asciiTheme="minorHAnsi" w:hAnsiTheme="minorHAnsi" w:cs="Arial"/>
                <w:sz w:val="20"/>
                <w:szCs w:val="20"/>
              </w:rPr>
              <w:t xml:space="preserve">2+ years overage </w:t>
            </w:r>
            <w:r>
              <w:rPr>
                <w:rFonts w:asciiTheme="minorHAnsi" w:hAnsiTheme="minorHAnsi" w:cs="Arial"/>
                <w:sz w:val="20"/>
                <w:szCs w:val="20"/>
              </w:rPr>
              <w:t xml:space="preserve">in </w:t>
            </w:r>
            <w:r w:rsidR="00074917" w:rsidRPr="00797FC1">
              <w:rPr>
                <w:rFonts w:asciiTheme="minorHAnsi" w:hAnsiTheme="minorHAnsi" w:cs="Arial"/>
                <w:sz w:val="20"/>
                <w:szCs w:val="20"/>
              </w:rPr>
              <w:t>grades 2-</w:t>
            </w:r>
            <w:r>
              <w:rPr>
                <w:rFonts w:asciiTheme="minorHAnsi" w:hAnsiTheme="minorHAnsi" w:cs="Arial"/>
                <w:sz w:val="20"/>
                <w:szCs w:val="20"/>
              </w:rPr>
              <w:t>5 that provides i</w:t>
            </w:r>
            <w:r w:rsidR="00074917" w:rsidRPr="00797FC1">
              <w:rPr>
                <w:rFonts w:asciiTheme="minorHAnsi" w:hAnsiTheme="minorHAnsi" w:cs="Arial"/>
                <w:sz w:val="20"/>
                <w:szCs w:val="20"/>
              </w:rPr>
              <w:t>ntensive work in literacy and numeracy, with social and emotional supports</w:t>
            </w:r>
            <w:r>
              <w:rPr>
                <w:rFonts w:asciiTheme="minorHAnsi" w:hAnsiTheme="minorHAnsi" w:cs="Arial"/>
                <w:sz w:val="20"/>
                <w:szCs w:val="20"/>
              </w:rPr>
              <w:t>, high interest resource classes, and extended school year</w:t>
            </w:r>
          </w:p>
        </w:tc>
      </w:tr>
    </w:tbl>
    <w:p w:rsidR="009028A4" w:rsidRDefault="009028A4" w:rsidP="009028A4">
      <w:pPr>
        <w:spacing w:after="0"/>
        <w:jc w:val="both"/>
        <w:rPr>
          <w:rFonts w:ascii="Arial" w:hAnsi="Arial" w:cs="Arial"/>
          <w:b/>
          <w:sz w:val="24"/>
          <w:szCs w:val="24"/>
        </w:rPr>
      </w:pPr>
    </w:p>
    <w:p w:rsidR="000107F2" w:rsidRDefault="000107F2" w:rsidP="009028A4">
      <w:pPr>
        <w:spacing w:after="0"/>
        <w:jc w:val="both"/>
        <w:rPr>
          <w:rFonts w:ascii="Arial" w:hAnsi="Arial" w:cs="Arial"/>
          <w:b/>
          <w:sz w:val="24"/>
          <w:szCs w:val="24"/>
        </w:rPr>
      </w:pPr>
    </w:p>
    <w:tbl>
      <w:tblPr>
        <w:tblStyle w:val="MediumGrid1-Accent4"/>
        <w:tblW w:w="0" w:type="auto"/>
        <w:tblLook w:val="04A0"/>
      </w:tblPr>
      <w:tblGrid>
        <w:gridCol w:w="2268"/>
        <w:gridCol w:w="7200"/>
      </w:tblGrid>
      <w:tr w:rsidR="00074917" w:rsidRPr="00797FC1" w:rsidTr="00074917">
        <w:trPr>
          <w:cnfStyle w:val="100000000000"/>
        </w:trPr>
        <w:tc>
          <w:tcPr>
            <w:cnfStyle w:val="001000000000"/>
            <w:tcW w:w="9468" w:type="dxa"/>
            <w:gridSpan w:val="2"/>
            <w:shd w:val="clear" w:color="auto" w:fill="8064A2" w:themeFill="accent4"/>
          </w:tcPr>
          <w:p w:rsidR="00074917" w:rsidRPr="00797FC1" w:rsidRDefault="00074917" w:rsidP="00AD6ED9">
            <w:pPr>
              <w:spacing w:after="0"/>
              <w:jc w:val="center"/>
              <w:rPr>
                <w:rFonts w:asciiTheme="minorHAnsi" w:hAnsiTheme="minorHAnsi" w:cs="Arial"/>
                <w:sz w:val="20"/>
                <w:szCs w:val="20"/>
              </w:rPr>
            </w:pPr>
            <w:r w:rsidRPr="00797FC1">
              <w:rPr>
                <w:rFonts w:asciiTheme="minorHAnsi" w:hAnsiTheme="minorHAnsi" w:cs="Arial"/>
                <w:sz w:val="20"/>
                <w:szCs w:val="20"/>
              </w:rPr>
              <w:t>MIDDLE SCHOOL PROGRAMS</w:t>
            </w:r>
          </w:p>
        </w:tc>
      </w:tr>
      <w:tr w:rsidR="00074917" w:rsidRPr="00797FC1" w:rsidTr="00074917">
        <w:trPr>
          <w:cnfStyle w:val="000000100000"/>
        </w:trPr>
        <w:tc>
          <w:tcPr>
            <w:cnfStyle w:val="001000000000"/>
            <w:tcW w:w="2268" w:type="dxa"/>
            <w:vAlign w:val="bottom"/>
          </w:tcPr>
          <w:p w:rsidR="00074917" w:rsidRPr="00797FC1" w:rsidRDefault="00074917" w:rsidP="000107F2">
            <w:pPr>
              <w:spacing w:after="0"/>
              <w:rPr>
                <w:rFonts w:asciiTheme="minorHAnsi" w:hAnsiTheme="minorHAnsi" w:cs="Arial"/>
                <w:sz w:val="20"/>
                <w:szCs w:val="20"/>
              </w:rPr>
            </w:pPr>
            <w:r w:rsidRPr="00797FC1">
              <w:rPr>
                <w:rFonts w:asciiTheme="minorHAnsi" w:hAnsiTheme="minorHAnsi" w:cs="Arial"/>
                <w:sz w:val="20"/>
                <w:szCs w:val="20"/>
              </w:rPr>
              <w:t>Program Name</w:t>
            </w:r>
          </w:p>
        </w:tc>
        <w:tc>
          <w:tcPr>
            <w:tcW w:w="7200" w:type="dxa"/>
            <w:vAlign w:val="bottom"/>
          </w:tcPr>
          <w:p w:rsidR="00074917" w:rsidRPr="00797FC1" w:rsidRDefault="00074917" w:rsidP="000107F2">
            <w:pPr>
              <w:spacing w:after="0"/>
              <w:cnfStyle w:val="000000100000"/>
              <w:rPr>
                <w:rFonts w:asciiTheme="minorHAnsi" w:hAnsiTheme="minorHAnsi" w:cs="Arial"/>
                <w:b/>
                <w:sz w:val="20"/>
                <w:szCs w:val="20"/>
              </w:rPr>
            </w:pPr>
            <w:r w:rsidRPr="00797FC1">
              <w:rPr>
                <w:rFonts w:asciiTheme="minorHAnsi" w:hAnsiTheme="minorHAnsi" w:cs="Arial"/>
                <w:b/>
                <w:sz w:val="20"/>
                <w:szCs w:val="20"/>
              </w:rPr>
              <w:t>Program Description</w:t>
            </w:r>
          </w:p>
        </w:tc>
      </w:tr>
      <w:tr w:rsidR="00074917" w:rsidRPr="00797FC1" w:rsidTr="00074917">
        <w:tc>
          <w:tcPr>
            <w:cnfStyle w:val="001000000000"/>
            <w:tcW w:w="2268" w:type="dxa"/>
            <w:vAlign w:val="center"/>
          </w:tcPr>
          <w:p w:rsidR="00074917" w:rsidRPr="00797FC1" w:rsidRDefault="00074917" w:rsidP="004B5B23">
            <w:pPr>
              <w:spacing w:after="0"/>
              <w:jc w:val="center"/>
              <w:rPr>
                <w:rFonts w:asciiTheme="minorHAnsi" w:hAnsiTheme="minorHAnsi" w:cs="Arial"/>
                <w:b w:val="0"/>
                <w:sz w:val="20"/>
                <w:szCs w:val="20"/>
              </w:rPr>
            </w:pPr>
            <w:r w:rsidRPr="00797FC1">
              <w:rPr>
                <w:rFonts w:asciiTheme="minorHAnsi" w:hAnsiTheme="minorHAnsi" w:cs="Arial"/>
                <w:b w:val="0"/>
                <w:sz w:val="20"/>
                <w:szCs w:val="20"/>
              </w:rPr>
              <w:t>EWRS</w:t>
            </w:r>
          </w:p>
          <w:p w:rsidR="00074917" w:rsidRPr="00797FC1" w:rsidRDefault="00074917" w:rsidP="004B5B23">
            <w:pPr>
              <w:spacing w:after="0"/>
              <w:jc w:val="center"/>
              <w:rPr>
                <w:rFonts w:asciiTheme="minorHAnsi" w:hAnsiTheme="minorHAnsi" w:cs="Arial"/>
                <w:b w:val="0"/>
                <w:sz w:val="20"/>
                <w:szCs w:val="20"/>
              </w:rPr>
            </w:pPr>
            <w:r w:rsidRPr="00797FC1">
              <w:rPr>
                <w:rFonts w:asciiTheme="minorHAnsi" w:hAnsiTheme="minorHAnsi" w:cs="Arial"/>
                <w:b w:val="0"/>
                <w:sz w:val="20"/>
                <w:szCs w:val="20"/>
              </w:rPr>
              <w:t>Early Warning Response System</w:t>
            </w:r>
          </w:p>
        </w:tc>
        <w:tc>
          <w:tcPr>
            <w:tcW w:w="7200" w:type="dxa"/>
            <w:vAlign w:val="center"/>
          </w:tcPr>
          <w:p w:rsidR="00074917" w:rsidRPr="00412EA3" w:rsidRDefault="00556033" w:rsidP="00412EA3">
            <w:pPr>
              <w:spacing w:after="0" w:line="240" w:lineRule="auto"/>
              <w:cnfStyle w:val="000000000000"/>
              <w:rPr>
                <w:rFonts w:asciiTheme="minorHAnsi" w:hAnsiTheme="minorHAnsi"/>
                <w:sz w:val="20"/>
                <w:szCs w:val="20"/>
              </w:rPr>
            </w:pPr>
            <w:r>
              <w:rPr>
                <w:rFonts w:asciiTheme="minorHAnsi" w:hAnsiTheme="minorHAnsi"/>
                <w:sz w:val="20"/>
                <w:szCs w:val="20"/>
              </w:rPr>
              <w:t>A</w:t>
            </w:r>
            <w:r w:rsidR="00797FC1">
              <w:rPr>
                <w:rFonts w:asciiTheme="minorHAnsi" w:hAnsiTheme="minorHAnsi"/>
                <w:sz w:val="20"/>
                <w:szCs w:val="20"/>
              </w:rPr>
              <w:t xml:space="preserve"> method of identifying students with at-risk factors beginning in sixth grade, and using c</w:t>
            </w:r>
            <w:r w:rsidR="00074917" w:rsidRPr="00797FC1">
              <w:rPr>
                <w:rFonts w:asciiTheme="minorHAnsi" w:hAnsiTheme="minorHAnsi"/>
                <w:sz w:val="20"/>
                <w:szCs w:val="20"/>
              </w:rPr>
              <w:t>ommunity-based pa</w:t>
            </w:r>
            <w:r w:rsidR="00412EA3">
              <w:rPr>
                <w:rFonts w:asciiTheme="minorHAnsi" w:hAnsiTheme="minorHAnsi"/>
                <w:sz w:val="20"/>
                <w:szCs w:val="20"/>
              </w:rPr>
              <w:t>rtnerships to coordinate wrap around services such as Team Up and Achievers for Life for  targeted academic and social supports</w:t>
            </w:r>
          </w:p>
        </w:tc>
      </w:tr>
      <w:tr w:rsidR="00074917" w:rsidRPr="00797FC1" w:rsidTr="00074917">
        <w:trPr>
          <w:cnfStyle w:val="000000100000"/>
        </w:trPr>
        <w:tc>
          <w:tcPr>
            <w:cnfStyle w:val="001000000000"/>
            <w:tcW w:w="2268" w:type="dxa"/>
            <w:vAlign w:val="center"/>
          </w:tcPr>
          <w:p w:rsidR="00074917" w:rsidRPr="00797FC1" w:rsidRDefault="00074917" w:rsidP="004B5B23">
            <w:pPr>
              <w:spacing w:after="0"/>
              <w:jc w:val="center"/>
              <w:rPr>
                <w:rFonts w:asciiTheme="minorHAnsi" w:hAnsiTheme="minorHAnsi" w:cs="Arial"/>
                <w:b w:val="0"/>
                <w:sz w:val="20"/>
                <w:szCs w:val="20"/>
              </w:rPr>
            </w:pPr>
            <w:r w:rsidRPr="00797FC1">
              <w:rPr>
                <w:rFonts w:asciiTheme="minorHAnsi" w:hAnsiTheme="minorHAnsi" w:cs="Arial"/>
                <w:b w:val="0"/>
                <w:sz w:val="20"/>
                <w:szCs w:val="20"/>
              </w:rPr>
              <w:t xml:space="preserve">Learning </w:t>
            </w:r>
          </w:p>
          <w:p w:rsidR="00074917" w:rsidRPr="00797FC1" w:rsidRDefault="00074917" w:rsidP="004B5B23">
            <w:pPr>
              <w:spacing w:after="0"/>
              <w:jc w:val="center"/>
              <w:rPr>
                <w:rFonts w:asciiTheme="minorHAnsi" w:hAnsiTheme="minorHAnsi" w:cs="Arial"/>
                <w:b w:val="0"/>
                <w:sz w:val="20"/>
                <w:szCs w:val="20"/>
              </w:rPr>
            </w:pPr>
            <w:r w:rsidRPr="00797FC1">
              <w:rPr>
                <w:rFonts w:asciiTheme="minorHAnsi" w:hAnsiTheme="minorHAnsi" w:cs="Arial"/>
                <w:b w:val="0"/>
                <w:sz w:val="20"/>
                <w:szCs w:val="20"/>
              </w:rPr>
              <w:t>Recovery</w:t>
            </w:r>
          </w:p>
        </w:tc>
        <w:tc>
          <w:tcPr>
            <w:tcW w:w="7200" w:type="dxa"/>
            <w:vAlign w:val="center"/>
          </w:tcPr>
          <w:p w:rsidR="00074917" w:rsidRPr="00412EA3" w:rsidRDefault="00412EA3" w:rsidP="00412EA3">
            <w:pPr>
              <w:spacing w:after="0" w:line="240" w:lineRule="auto"/>
              <w:cnfStyle w:val="000000100000"/>
              <w:rPr>
                <w:rFonts w:asciiTheme="minorHAnsi" w:hAnsiTheme="minorHAnsi"/>
                <w:sz w:val="20"/>
                <w:szCs w:val="20"/>
              </w:rPr>
            </w:pPr>
            <w:r>
              <w:rPr>
                <w:rFonts w:asciiTheme="minorHAnsi" w:hAnsiTheme="minorHAnsi"/>
                <w:sz w:val="20"/>
                <w:szCs w:val="20"/>
              </w:rPr>
              <w:t>Learning recovery for students in g</w:t>
            </w:r>
            <w:r w:rsidR="00074917" w:rsidRPr="00412EA3">
              <w:rPr>
                <w:rFonts w:asciiTheme="minorHAnsi" w:hAnsiTheme="minorHAnsi"/>
                <w:sz w:val="20"/>
                <w:szCs w:val="20"/>
              </w:rPr>
              <w:t>rades 6-8 missing 1 or more credits</w:t>
            </w:r>
            <w:r>
              <w:rPr>
                <w:rFonts w:asciiTheme="minorHAnsi" w:hAnsiTheme="minorHAnsi"/>
                <w:sz w:val="20"/>
                <w:szCs w:val="20"/>
              </w:rPr>
              <w:t xml:space="preserve"> or students not meeting grade level standards through a digital curriculum with teacher support, tutoring, and small group instruction</w:t>
            </w:r>
          </w:p>
        </w:tc>
      </w:tr>
      <w:tr w:rsidR="00074917" w:rsidRPr="00797FC1" w:rsidTr="00074917">
        <w:tc>
          <w:tcPr>
            <w:cnfStyle w:val="001000000000"/>
            <w:tcW w:w="2268" w:type="dxa"/>
            <w:vAlign w:val="center"/>
          </w:tcPr>
          <w:p w:rsidR="00074917" w:rsidRPr="00797FC1" w:rsidRDefault="00074917" w:rsidP="004B5B23">
            <w:pPr>
              <w:spacing w:after="0"/>
              <w:jc w:val="center"/>
              <w:rPr>
                <w:rFonts w:asciiTheme="minorHAnsi" w:hAnsiTheme="minorHAnsi" w:cs="Arial"/>
                <w:b w:val="0"/>
                <w:sz w:val="20"/>
                <w:szCs w:val="20"/>
              </w:rPr>
            </w:pPr>
            <w:r w:rsidRPr="00797FC1">
              <w:rPr>
                <w:rFonts w:asciiTheme="minorHAnsi" w:hAnsiTheme="minorHAnsi" w:cs="Arial"/>
                <w:b w:val="0"/>
                <w:sz w:val="20"/>
                <w:szCs w:val="20"/>
              </w:rPr>
              <w:t>Standards-Based Promotion</w:t>
            </w:r>
          </w:p>
        </w:tc>
        <w:tc>
          <w:tcPr>
            <w:tcW w:w="7200" w:type="dxa"/>
            <w:vAlign w:val="center"/>
          </w:tcPr>
          <w:p w:rsidR="00074917" w:rsidRPr="00412EA3" w:rsidRDefault="00074917" w:rsidP="00412EA3">
            <w:pPr>
              <w:spacing w:after="0" w:line="240" w:lineRule="auto"/>
              <w:cnfStyle w:val="000000000000"/>
              <w:rPr>
                <w:rFonts w:asciiTheme="minorHAnsi" w:hAnsiTheme="minorHAnsi"/>
                <w:sz w:val="20"/>
                <w:szCs w:val="20"/>
              </w:rPr>
            </w:pPr>
            <w:r w:rsidRPr="00412EA3">
              <w:rPr>
                <w:rFonts w:asciiTheme="minorHAnsi" w:hAnsiTheme="minorHAnsi"/>
                <w:sz w:val="20"/>
                <w:szCs w:val="20"/>
              </w:rPr>
              <w:t>Remediation and acceleration for overage students in grades 6-8</w:t>
            </w:r>
            <w:r w:rsidR="00412EA3">
              <w:rPr>
                <w:rFonts w:asciiTheme="minorHAnsi" w:hAnsiTheme="minorHAnsi"/>
                <w:sz w:val="20"/>
                <w:szCs w:val="20"/>
              </w:rPr>
              <w:t>, with priority given to students 2 or more years overage, by providing e</w:t>
            </w:r>
            <w:r w:rsidRPr="00412EA3">
              <w:rPr>
                <w:rFonts w:asciiTheme="minorHAnsi" w:hAnsiTheme="minorHAnsi"/>
                <w:sz w:val="20"/>
                <w:szCs w:val="20"/>
              </w:rPr>
              <w:t xml:space="preserve">xtended learning time through Team Up and/or </w:t>
            </w:r>
            <w:r w:rsidR="00412EA3">
              <w:rPr>
                <w:rFonts w:asciiTheme="minorHAnsi" w:hAnsiTheme="minorHAnsi"/>
                <w:sz w:val="20"/>
                <w:szCs w:val="20"/>
              </w:rPr>
              <w:t>the school day using small group instruction and digital curriculum</w:t>
            </w:r>
          </w:p>
        </w:tc>
      </w:tr>
      <w:tr w:rsidR="00074917" w:rsidRPr="00797FC1" w:rsidTr="00074917">
        <w:trPr>
          <w:cnfStyle w:val="000000100000"/>
        </w:trPr>
        <w:tc>
          <w:tcPr>
            <w:cnfStyle w:val="001000000000"/>
            <w:tcW w:w="2268" w:type="dxa"/>
            <w:vAlign w:val="center"/>
          </w:tcPr>
          <w:p w:rsidR="00074917" w:rsidRPr="00797FC1" w:rsidRDefault="00074917" w:rsidP="00086097">
            <w:pPr>
              <w:spacing w:after="0"/>
              <w:jc w:val="center"/>
              <w:rPr>
                <w:rFonts w:asciiTheme="minorHAnsi" w:hAnsiTheme="minorHAnsi" w:cs="Arial"/>
                <w:b w:val="0"/>
                <w:sz w:val="20"/>
                <w:szCs w:val="20"/>
              </w:rPr>
            </w:pPr>
            <w:r w:rsidRPr="00797FC1">
              <w:rPr>
                <w:rFonts w:asciiTheme="minorHAnsi" w:hAnsiTheme="minorHAnsi" w:cs="Arial"/>
                <w:b w:val="0"/>
                <w:sz w:val="20"/>
                <w:szCs w:val="20"/>
              </w:rPr>
              <w:t>FLVS</w:t>
            </w:r>
          </w:p>
          <w:p w:rsidR="00074917" w:rsidRPr="00797FC1" w:rsidRDefault="00074917" w:rsidP="00086097">
            <w:pPr>
              <w:spacing w:after="0"/>
              <w:jc w:val="center"/>
              <w:rPr>
                <w:rFonts w:asciiTheme="minorHAnsi" w:hAnsiTheme="minorHAnsi" w:cs="Arial"/>
                <w:b w:val="0"/>
                <w:sz w:val="20"/>
                <w:szCs w:val="20"/>
              </w:rPr>
            </w:pPr>
            <w:r w:rsidRPr="00797FC1">
              <w:rPr>
                <w:rFonts w:asciiTheme="minorHAnsi" w:hAnsiTheme="minorHAnsi" w:cs="Arial"/>
                <w:b w:val="0"/>
                <w:sz w:val="20"/>
                <w:szCs w:val="20"/>
              </w:rPr>
              <w:t>Part-Time Option</w:t>
            </w:r>
          </w:p>
          <w:p w:rsidR="00074917" w:rsidRPr="00797FC1" w:rsidRDefault="00074917" w:rsidP="00086097">
            <w:pPr>
              <w:spacing w:after="0"/>
              <w:jc w:val="center"/>
              <w:rPr>
                <w:rFonts w:asciiTheme="minorHAnsi" w:hAnsiTheme="minorHAnsi" w:cs="Arial"/>
                <w:b w:val="0"/>
                <w:sz w:val="20"/>
                <w:szCs w:val="20"/>
              </w:rPr>
            </w:pPr>
            <w:r w:rsidRPr="00797FC1">
              <w:rPr>
                <w:rFonts w:asciiTheme="minorHAnsi" w:hAnsiTheme="minorHAnsi" w:cs="Arial"/>
                <w:b w:val="0"/>
                <w:sz w:val="20"/>
                <w:szCs w:val="20"/>
              </w:rPr>
              <w:t>VIRTUAL INSTRUCTION</w:t>
            </w:r>
          </w:p>
        </w:tc>
        <w:tc>
          <w:tcPr>
            <w:tcW w:w="7200" w:type="dxa"/>
            <w:vAlign w:val="center"/>
          </w:tcPr>
          <w:p w:rsidR="00074917" w:rsidRPr="00412EA3" w:rsidRDefault="00412EA3" w:rsidP="00412EA3">
            <w:pPr>
              <w:spacing w:after="0" w:line="240" w:lineRule="auto"/>
              <w:cnfStyle w:val="000000100000"/>
              <w:rPr>
                <w:rFonts w:asciiTheme="minorHAnsi" w:hAnsiTheme="minorHAnsi"/>
                <w:sz w:val="20"/>
                <w:szCs w:val="20"/>
              </w:rPr>
            </w:pPr>
            <w:r>
              <w:rPr>
                <w:rFonts w:asciiTheme="minorHAnsi" w:hAnsiTheme="minorHAnsi"/>
                <w:sz w:val="20"/>
                <w:szCs w:val="20"/>
              </w:rPr>
              <w:t xml:space="preserve">Digital curriculum available to students in grades 6-8 missing </w:t>
            </w:r>
            <w:r w:rsidR="00074917" w:rsidRPr="00412EA3">
              <w:rPr>
                <w:rFonts w:asciiTheme="minorHAnsi" w:hAnsiTheme="minorHAnsi"/>
                <w:sz w:val="20"/>
                <w:szCs w:val="20"/>
              </w:rPr>
              <w:t>credits needed to meet promotional criteria</w:t>
            </w:r>
            <w:r>
              <w:rPr>
                <w:rFonts w:asciiTheme="minorHAnsi" w:hAnsiTheme="minorHAnsi"/>
                <w:sz w:val="20"/>
                <w:szCs w:val="20"/>
              </w:rPr>
              <w:t xml:space="preserve"> with c</w:t>
            </w:r>
            <w:r w:rsidR="00074917" w:rsidRPr="00412EA3">
              <w:rPr>
                <w:rFonts w:asciiTheme="minorHAnsi" w:hAnsiTheme="minorHAnsi"/>
                <w:sz w:val="20"/>
                <w:szCs w:val="20"/>
              </w:rPr>
              <w:t>urriculum &amp; instruction provided by Florida Virtual School (FLVS) with certified teachers</w:t>
            </w:r>
          </w:p>
        </w:tc>
      </w:tr>
      <w:tr w:rsidR="00074917" w:rsidRPr="00797FC1" w:rsidTr="00074917">
        <w:tc>
          <w:tcPr>
            <w:cnfStyle w:val="001000000000"/>
            <w:tcW w:w="2268" w:type="dxa"/>
            <w:vAlign w:val="center"/>
          </w:tcPr>
          <w:p w:rsidR="00074917" w:rsidRPr="00797FC1" w:rsidRDefault="00074917" w:rsidP="004B5B23">
            <w:pPr>
              <w:spacing w:after="0"/>
              <w:jc w:val="center"/>
              <w:rPr>
                <w:rFonts w:asciiTheme="minorHAnsi" w:hAnsiTheme="minorHAnsi" w:cs="Arial"/>
                <w:b w:val="0"/>
                <w:sz w:val="20"/>
                <w:szCs w:val="20"/>
              </w:rPr>
            </w:pPr>
            <w:r w:rsidRPr="00797FC1">
              <w:rPr>
                <w:rFonts w:asciiTheme="minorHAnsi" w:hAnsiTheme="minorHAnsi" w:cs="Arial"/>
                <w:b w:val="0"/>
                <w:sz w:val="20"/>
                <w:szCs w:val="20"/>
              </w:rPr>
              <w:t xml:space="preserve">DVIA </w:t>
            </w:r>
          </w:p>
          <w:p w:rsidR="00074917" w:rsidRPr="00797FC1" w:rsidRDefault="00074917" w:rsidP="00086097">
            <w:pPr>
              <w:spacing w:after="0"/>
              <w:jc w:val="center"/>
              <w:rPr>
                <w:rFonts w:asciiTheme="minorHAnsi" w:hAnsiTheme="minorHAnsi" w:cs="Arial"/>
                <w:b w:val="0"/>
                <w:sz w:val="20"/>
                <w:szCs w:val="20"/>
              </w:rPr>
            </w:pPr>
            <w:r w:rsidRPr="00797FC1">
              <w:rPr>
                <w:rFonts w:asciiTheme="minorHAnsi" w:hAnsiTheme="minorHAnsi" w:cs="Arial"/>
                <w:b w:val="0"/>
                <w:sz w:val="20"/>
                <w:szCs w:val="20"/>
              </w:rPr>
              <w:t>Full-Time Option VIRTUAL INSTRUCTION</w:t>
            </w:r>
          </w:p>
        </w:tc>
        <w:tc>
          <w:tcPr>
            <w:tcW w:w="7200" w:type="dxa"/>
            <w:vAlign w:val="center"/>
          </w:tcPr>
          <w:p w:rsidR="00074917" w:rsidRPr="00412EA3" w:rsidRDefault="00412EA3" w:rsidP="00412EA3">
            <w:pPr>
              <w:spacing w:after="0" w:line="240" w:lineRule="auto"/>
              <w:cnfStyle w:val="000000000000"/>
              <w:rPr>
                <w:rFonts w:asciiTheme="minorHAnsi" w:hAnsiTheme="minorHAnsi"/>
                <w:sz w:val="20"/>
                <w:szCs w:val="20"/>
              </w:rPr>
            </w:pPr>
            <w:r>
              <w:rPr>
                <w:rFonts w:asciiTheme="minorHAnsi" w:hAnsiTheme="minorHAnsi"/>
                <w:sz w:val="20"/>
                <w:szCs w:val="20"/>
              </w:rPr>
              <w:t>Digital curriculum provided through various vendors, with DCPS employed teachers that provides credits b</w:t>
            </w:r>
            <w:r w:rsidR="00074917" w:rsidRPr="00412EA3">
              <w:rPr>
                <w:rFonts w:asciiTheme="minorHAnsi" w:hAnsiTheme="minorHAnsi"/>
                <w:sz w:val="20"/>
                <w:szCs w:val="20"/>
              </w:rPr>
              <w:t xml:space="preserve">ased on successful completion rather than seat time </w:t>
            </w:r>
            <w:r>
              <w:rPr>
                <w:rFonts w:asciiTheme="minorHAnsi" w:hAnsiTheme="minorHAnsi"/>
                <w:sz w:val="20"/>
                <w:szCs w:val="20"/>
              </w:rPr>
              <w:t xml:space="preserve">while using </w:t>
            </w:r>
            <w:r w:rsidR="00074917" w:rsidRPr="00412EA3">
              <w:rPr>
                <w:rFonts w:asciiTheme="minorHAnsi" w:hAnsiTheme="minorHAnsi"/>
                <w:sz w:val="20"/>
                <w:szCs w:val="20"/>
              </w:rPr>
              <w:t xml:space="preserve">Calvert’s </w:t>
            </w:r>
            <w:r w:rsidR="00074917" w:rsidRPr="00412EA3">
              <w:rPr>
                <w:rFonts w:asciiTheme="minorHAnsi" w:hAnsiTheme="minorHAnsi"/>
                <w:b/>
                <w:i/>
                <w:sz w:val="20"/>
                <w:szCs w:val="20"/>
              </w:rPr>
              <w:t xml:space="preserve">Verticy </w:t>
            </w:r>
            <w:r w:rsidR="00074917" w:rsidRPr="00412EA3">
              <w:rPr>
                <w:rFonts w:asciiTheme="minorHAnsi" w:hAnsiTheme="minorHAnsi"/>
                <w:sz w:val="20"/>
                <w:szCs w:val="20"/>
              </w:rPr>
              <w:t xml:space="preserve">software </w:t>
            </w:r>
            <w:r>
              <w:rPr>
                <w:rFonts w:asciiTheme="minorHAnsi" w:hAnsiTheme="minorHAnsi"/>
                <w:sz w:val="20"/>
                <w:szCs w:val="20"/>
              </w:rPr>
              <w:t>for remediation in math and reading, as needed</w:t>
            </w:r>
          </w:p>
        </w:tc>
      </w:tr>
      <w:tr w:rsidR="00074917" w:rsidRPr="00797FC1" w:rsidTr="00074917">
        <w:trPr>
          <w:cnfStyle w:val="000000100000"/>
        </w:trPr>
        <w:tc>
          <w:tcPr>
            <w:cnfStyle w:val="001000000000"/>
            <w:tcW w:w="2268" w:type="dxa"/>
            <w:vAlign w:val="center"/>
          </w:tcPr>
          <w:p w:rsidR="00074917" w:rsidRPr="00797FC1" w:rsidRDefault="00074917" w:rsidP="004B5B23">
            <w:pPr>
              <w:spacing w:after="0"/>
              <w:jc w:val="center"/>
              <w:rPr>
                <w:rFonts w:asciiTheme="minorHAnsi" w:hAnsiTheme="minorHAnsi" w:cs="Arial"/>
                <w:b w:val="0"/>
                <w:sz w:val="20"/>
                <w:szCs w:val="20"/>
              </w:rPr>
            </w:pPr>
            <w:r w:rsidRPr="00797FC1">
              <w:rPr>
                <w:rFonts w:asciiTheme="minorHAnsi" w:hAnsiTheme="minorHAnsi" w:cs="Arial"/>
                <w:b w:val="0"/>
                <w:sz w:val="20"/>
                <w:szCs w:val="20"/>
              </w:rPr>
              <w:t>8.5 Provisional High School</w:t>
            </w:r>
          </w:p>
        </w:tc>
        <w:tc>
          <w:tcPr>
            <w:tcW w:w="7200" w:type="dxa"/>
            <w:vAlign w:val="center"/>
          </w:tcPr>
          <w:p w:rsidR="00074917" w:rsidRPr="004A55EA" w:rsidRDefault="004A55EA" w:rsidP="004A55EA">
            <w:pPr>
              <w:spacing w:after="0" w:line="240" w:lineRule="auto"/>
              <w:cnfStyle w:val="000000100000"/>
              <w:rPr>
                <w:rFonts w:asciiTheme="minorHAnsi" w:hAnsiTheme="minorHAnsi"/>
                <w:sz w:val="20"/>
                <w:szCs w:val="20"/>
              </w:rPr>
            </w:pPr>
            <w:r>
              <w:rPr>
                <w:rFonts w:asciiTheme="minorHAnsi" w:hAnsiTheme="minorHAnsi"/>
                <w:sz w:val="20"/>
                <w:szCs w:val="20"/>
              </w:rPr>
              <w:t xml:space="preserve">Designed for eighth grade students </w:t>
            </w:r>
            <w:r w:rsidR="00074917" w:rsidRPr="004A55EA">
              <w:rPr>
                <w:rFonts w:asciiTheme="minorHAnsi" w:hAnsiTheme="minorHAnsi"/>
                <w:sz w:val="20"/>
                <w:szCs w:val="20"/>
              </w:rPr>
              <w:t>2+ years overage</w:t>
            </w:r>
            <w:r>
              <w:rPr>
                <w:rFonts w:asciiTheme="minorHAnsi" w:hAnsiTheme="minorHAnsi"/>
                <w:sz w:val="20"/>
                <w:szCs w:val="20"/>
              </w:rPr>
              <w:t>, providing p</w:t>
            </w:r>
            <w:r w:rsidR="00074917" w:rsidRPr="004A55EA">
              <w:rPr>
                <w:rFonts w:asciiTheme="minorHAnsi" w:hAnsiTheme="minorHAnsi"/>
                <w:sz w:val="20"/>
                <w:szCs w:val="20"/>
              </w:rPr>
              <w:t xml:space="preserve">lacement in </w:t>
            </w:r>
            <w:r>
              <w:rPr>
                <w:rFonts w:asciiTheme="minorHAnsi" w:hAnsiTheme="minorHAnsi"/>
                <w:sz w:val="20"/>
                <w:szCs w:val="20"/>
              </w:rPr>
              <w:t xml:space="preserve">a comprehensive </w:t>
            </w:r>
            <w:r w:rsidR="00074917" w:rsidRPr="004A55EA">
              <w:rPr>
                <w:rFonts w:asciiTheme="minorHAnsi" w:hAnsiTheme="minorHAnsi"/>
                <w:sz w:val="20"/>
                <w:szCs w:val="20"/>
              </w:rPr>
              <w:t xml:space="preserve">high school setting to complete </w:t>
            </w:r>
            <w:r w:rsidR="001D7A24">
              <w:rPr>
                <w:rFonts w:asciiTheme="minorHAnsi" w:hAnsiTheme="minorHAnsi"/>
                <w:sz w:val="20"/>
                <w:szCs w:val="20"/>
              </w:rPr>
              <w:t>middle school</w:t>
            </w:r>
            <w:r w:rsidR="00074917" w:rsidRPr="004A55EA">
              <w:rPr>
                <w:rFonts w:asciiTheme="minorHAnsi" w:hAnsiTheme="minorHAnsi"/>
                <w:sz w:val="20"/>
                <w:szCs w:val="20"/>
              </w:rPr>
              <w:t xml:space="preserve"> requirements while earning high school credits</w:t>
            </w:r>
          </w:p>
        </w:tc>
      </w:tr>
      <w:tr w:rsidR="00074917" w:rsidRPr="00797FC1" w:rsidTr="001D7A24">
        <w:trPr>
          <w:trHeight w:val="853"/>
        </w:trPr>
        <w:tc>
          <w:tcPr>
            <w:cnfStyle w:val="001000000000"/>
            <w:tcW w:w="2268" w:type="dxa"/>
            <w:vAlign w:val="center"/>
          </w:tcPr>
          <w:p w:rsidR="00074917" w:rsidRPr="00797FC1" w:rsidRDefault="00074917" w:rsidP="00086097">
            <w:pPr>
              <w:spacing w:after="0"/>
              <w:jc w:val="center"/>
              <w:rPr>
                <w:rFonts w:asciiTheme="minorHAnsi" w:hAnsiTheme="minorHAnsi" w:cs="Arial"/>
                <w:b w:val="0"/>
                <w:sz w:val="20"/>
                <w:szCs w:val="20"/>
              </w:rPr>
            </w:pPr>
            <w:r w:rsidRPr="00797FC1">
              <w:rPr>
                <w:rFonts w:asciiTheme="minorHAnsi" w:hAnsiTheme="minorHAnsi" w:cs="Arial"/>
                <w:b w:val="0"/>
                <w:sz w:val="20"/>
                <w:szCs w:val="20"/>
              </w:rPr>
              <w:t>Middle Grades STAR</w:t>
            </w:r>
          </w:p>
          <w:p w:rsidR="00074917" w:rsidRPr="00797FC1" w:rsidRDefault="00074917" w:rsidP="00086097">
            <w:pPr>
              <w:spacing w:after="0"/>
              <w:jc w:val="center"/>
              <w:rPr>
                <w:rFonts w:asciiTheme="minorHAnsi" w:hAnsiTheme="minorHAnsi" w:cs="Arial"/>
                <w:b w:val="0"/>
                <w:sz w:val="20"/>
                <w:szCs w:val="20"/>
              </w:rPr>
            </w:pPr>
            <w:r w:rsidRPr="00797FC1">
              <w:rPr>
                <w:rFonts w:asciiTheme="minorHAnsi" w:hAnsiTheme="minorHAnsi" w:cs="Arial"/>
                <w:b w:val="0"/>
                <w:sz w:val="20"/>
                <w:szCs w:val="20"/>
              </w:rPr>
              <w:t>Students Taking Academic Responsibility</w:t>
            </w:r>
          </w:p>
        </w:tc>
        <w:tc>
          <w:tcPr>
            <w:tcW w:w="7200" w:type="dxa"/>
            <w:vAlign w:val="center"/>
          </w:tcPr>
          <w:p w:rsidR="00074917" w:rsidRPr="001D7A24" w:rsidRDefault="001D7A24" w:rsidP="001D7A24">
            <w:pPr>
              <w:spacing w:after="0" w:line="240" w:lineRule="auto"/>
              <w:cnfStyle w:val="000000000000"/>
              <w:rPr>
                <w:rFonts w:asciiTheme="minorHAnsi" w:hAnsiTheme="minorHAnsi"/>
                <w:sz w:val="20"/>
                <w:szCs w:val="20"/>
              </w:rPr>
            </w:pPr>
            <w:r>
              <w:rPr>
                <w:rFonts w:asciiTheme="minorHAnsi" w:hAnsiTheme="minorHAnsi"/>
                <w:sz w:val="20"/>
                <w:szCs w:val="20"/>
              </w:rPr>
              <w:t xml:space="preserve">Program designed for students </w:t>
            </w:r>
            <w:r w:rsidR="00074917" w:rsidRPr="001D7A24">
              <w:rPr>
                <w:rFonts w:asciiTheme="minorHAnsi" w:hAnsiTheme="minorHAnsi"/>
                <w:sz w:val="20"/>
                <w:szCs w:val="20"/>
              </w:rPr>
              <w:t>2+ years overage in grades 5-8</w:t>
            </w:r>
            <w:r>
              <w:rPr>
                <w:rFonts w:asciiTheme="minorHAnsi" w:hAnsiTheme="minorHAnsi"/>
                <w:sz w:val="20"/>
                <w:szCs w:val="20"/>
              </w:rPr>
              <w:t xml:space="preserve"> to a</w:t>
            </w:r>
            <w:r w:rsidR="00074917" w:rsidRPr="001D7A24">
              <w:rPr>
                <w:rFonts w:asciiTheme="minorHAnsi" w:hAnsiTheme="minorHAnsi"/>
                <w:sz w:val="20"/>
                <w:szCs w:val="20"/>
              </w:rPr>
              <w:t xml:space="preserve">ccelerate and remediate </w:t>
            </w:r>
            <w:r>
              <w:rPr>
                <w:rFonts w:asciiTheme="minorHAnsi" w:hAnsiTheme="minorHAnsi"/>
                <w:sz w:val="20"/>
                <w:szCs w:val="20"/>
              </w:rPr>
              <w:t>academic progress, providing i</w:t>
            </w:r>
            <w:r w:rsidR="00074917" w:rsidRPr="001D7A24">
              <w:rPr>
                <w:rFonts w:asciiTheme="minorHAnsi" w:hAnsiTheme="minorHAnsi"/>
                <w:sz w:val="20"/>
                <w:szCs w:val="20"/>
              </w:rPr>
              <w:t>ntensive instruction in literacy and numeracy</w:t>
            </w:r>
            <w:r>
              <w:rPr>
                <w:rFonts w:asciiTheme="minorHAnsi" w:hAnsiTheme="minorHAnsi"/>
                <w:sz w:val="20"/>
                <w:szCs w:val="20"/>
              </w:rPr>
              <w:t>, with e</w:t>
            </w:r>
            <w:r w:rsidR="00074917" w:rsidRPr="001D7A24">
              <w:rPr>
                <w:rFonts w:asciiTheme="minorHAnsi" w:hAnsiTheme="minorHAnsi"/>
                <w:sz w:val="20"/>
                <w:szCs w:val="20"/>
              </w:rPr>
              <w:t>xtended learning opportunities after school and in the summer</w:t>
            </w:r>
          </w:p>
        </w:tc>
      </w:tr>
      <w:tr w:rsidR="00074917" w:rsidRPr="00797FC1" w:rsidTr="00074917">
        <w:trPr>
          <w:cnfStyle w:val="000000100000"/>
        </w:trPr>
        <w:tc>
          <w:tcPr>
            <w:cnfStyle w:val="001000000000"/>
            <w:tcW w:w="2268" w:type="dxa"/>
            <w:vAlign w:val="center"/>
          </w:tcPr>
          <w:p w:rsidR="00074917" w:rsidRPr="00797FC1" w:rsidRDefault="00074917" w:rsidP="001D7A24">
            <w:pPr>
              <w:spacing w:after="0" w:line="240" w:lineRule="auto"/>
              <w:jc w:val="center"/>
              <w:rPr>
                <w:rFonts w:asciiTheme="minorHAnsi" w:hAnsiTheme="minorHAnsi" w:cs="Arial"/>
                <w:b w:val="0"/>
                <w:sz w:val="20"/>
                <w:szCs w:val="20"/>
              </w:rPr>
            </w:pPr>
            <w:r w:rsidRPr="00797FC1">
              <w:rPr>
                <w:rFonts w:asciiTheme="minorHAnsi" w:hAnsiTheme="minorHAnsi" w:cs="Arial"/>
                <w:b w:val="0"/>
                <w:sz w:val="20"/>
                <w:szCs w:val="20"/>
              </w:rPr>
              <w:t>CAAP</w:t>
            </w:r>
            <w:r w:rsidR="001D7A24">
              <w:rPr>
                <w:rFonts w:asciiTheme="minorHAnsi" w:hAnsiTheme="minorHAnsi" w:cs="Arial"/>
                <w:b w:val="0"/>
                <w:sz w:val="20"/>
                <w:szCs w:val="20"/>
              </w:rPr>
              <w:t xml:space="preserve"> </w:t>
            </w:r>
            <w:r w:rsidRPr="00797FC1">
              <w:rPr>
                <w:rFonts w:asciiTheme="minorHAnsi" w:hAnsiTheme="minorHAnsi" w:cs="Arial"/>
                <w:b w:val="0"/>
                <w:sz w:val="20"/>
                <w:szCs w:val="20"/>
              </w:rPr>
              <w:t>ACADEMY</w:t>
            </w:r>
            <w:r w:rsidR="001D7A24">
              <w:rPr>
                <w:rFonts w:asciiTheme="minorHAnsi" w:hAnsiTheme="minorHAnsi" w:cs="Arial"/>
                <w:b w:val="0"/>
                <w:sz w:val="20"/>
                <w:szCs w:val="20"/>
              </w:rPr>
              <w:t xml:space="preserve"> </w:t>
            </w:r>
            <w:r w:rsidRPr="001D7A24">
              <w:rPr>
                <w:rFonts w:asciiTheme="minorHAnsi" w:hAnsiTheme="minorHAnsi" w:cs="Arial"/>
                <w:b w:val="0"/>
                <w:sz w:val="18"/>
                <w:szCs w:val="18"/>
              </w:rPr>
              <w:t>Comprehensive Academic Acceleration Program</w:t>
            </w:r>
          </w:p>
        </w:tc>
        <w:tc>
          <w:tcPr>
            <w:tcW w:w="7200" w:type="dxa"/>
            <w:vAlign w:val="center"/>
          </w:tcPr>
          <w:p w:rsidR="00074917" w:rsidRPr="001D7A24" w:rsidRDefault="001D7A24" w:rsidP="001D7A24">
            <w:pPr>
              <w:spacing w:after="0" w:line="240" w:lineRule="auto"/>
              <w:cnfStyle w:val="000000100000"/>
              <w:rPr>
                <w:rFonts w:asciiTheme="minorHAnsi" w:hAnsiTheme="minorHAnsi"/>
                <w:sz w:val="20"/>
                <w:szCs w:val="20"/>
              </w:rPr>
            </w:pPr>
            <w:r>
              <w:rPr>
                <w:rFonts w:asciiTheme="minorHAnsi" w:hAnsiTheme="minorHAnsi"/>
                <w:sz w:val="20"/>
                <w:szCs w:val="20"/>
              </w:rPr>
              <w:t xml:space="preserve">A dedicated school site for students </w:t>
            </w:r>
            <w:r w:rsidR="00074917" w:rsidRPr="001D7A24">
              <w:rPr>
                <w:rFonts w:asciiTheme="minorHAnsi" w:hAnsiTheme="minorHAnsi"/>
                <w:sz w:val="20"/>
                <w:szCs w:val="20"/>
              </w:rPr>
              <w:t>2+ years overage grades 6-8</w:t>
            </w:r>
            <w:r>
              <w:rPr>
                <w:rFonts w:asciiTheme="minorHAnsi" w:hAnsiTheme="minorHAnsi"/>
                <w:sz w:val="20"/>
                <w:szCs w:val="20"/>
              </w:rPr>
              <w:t xml:space="preserve"> providing </w:t>
            </w:r>
            <w:r w:rsidR="00074917" w:rsidRPr="001D7A24">
              <w:rPr>
                <w:rFonts w:asciiTheme="minorHAnsi" w:hAnsiTheme="minorHAnsi"/>
                <w:sz w:val="20"/>
                <w:szCs w:val="20"/>
              </w:rPr>
              <w:t>Intensive work in literacy and numeracy</w:t>
            </w:r>
            <w:r>
              <w:rPr>
                <w:rFonts w:asciiTheme="minorHAnsi" w:hAnsiTheme="minorHAnsi"/>
                <w:sz w:val="20"/>
                <w:szCs w:val="20"/>
              </w:rPr>
              <w:t xml:space="preserve"> with high interest resource classes, as well as robust social and emotional supports</w:t>
            </w:r>
          </w:p>
        </w:tc>
      </w:tr>
    </w:tbl>
    <w:p w:rsidR="001D7A24" w:rsidRDefault="001D7A24" w:rsidP="009028A4">
      <w:pPr>
        <w:spacing w:after="0"/>
        <w:jc w:val="both"/>
        <w:rPr>
          <w:rFonts w:ascii="Arial" w:hAnsi="Arial" w:cs="Arial"/>
          <w:b/>
          <w:sz w:val="24"/>
          <w:szCs w:val="24"/>
        </w:rPr>
      </w:pPr>
    </w:p>
    <w:p w:rsidR="00360975" w:rsidRPr="00360975" w:rsidRDefault="00360975" w:rsidP="009028A4">
      <w:pPr>
        <w:spacing w:after="0"/>
        <w:jc w:val="both"/>
        <w:rPr>
          <w:rFonts w:ascii="Arial" w:hAnsi="Arial" w:cs="Arial"/>
          <w:b/>
          <w:szCs w:val="24"/>
        </w:rPr>
      </w:pPr>
    </w:p>
    <w:tbl>
      <w:tblPr>
        <w:tblStyle w:val="MediumGrid1-Accent5"/>
        <w:tblW w:w="0" w:type="auto"/>
        <w:tblLook w:val="04A0"/>
      </w:tblPr>
      <w:tblGrid>
        <w:gridCol w:w="2268"/>
        <w:gridCol w:w="7200"/>
      </w:tblGrid>
      <w:tr w:rsidR="00074917" w:rsidRPr="001D7A24" w:rsidTr="00074917">
        <w:trPr>
          <w:cnfStyle w:val="100000000000"/>
        </w:trPr>
        <w:tc>
          <w:tcPr>
            <w:cnfStyle w:val="001000000000"/>
            <w:tcW w:w="9468" w:type="dxa"/>
            <w:gridSpan w:val="2"/>
            <w:shd w:val="clear" w:color="auto" w:fill="4BACC6" w:themeFill="accent5"/>
            <w:vAlign w:val="center"/>
          </w:tcPr>
          <w:p w:rsidR="00074917" w:rsidRPr="001D7A24" w:rsidRDefault="00074917" w:rsidP="00086097">
            <w:pPr>
              <w:spacing w:after="0"/>
              <w:jc w:val="center"/>
              <w:rPr>
                <w:rFonts w:asciiTheme="minorHAnsi" w:hAnsiTheme="minorHAnsi" w:cs="Arial"/>
                <w:sz w:val="20"/>
                <w:szCs w:val="20"/>
              </w:rPr>
            </w:pPr>
            <w:r w:rsidRPr="001D7A24">
              <w:rPr>
                <w:rFonts w:asciiTheme="minorHAnsi" w:hAnsiTheme="minorHAnsi" w:cs="Arial"/>
                <w:sz w:val="20"/>
                <w:szCs w:val="20"/>
              </w:rPr>
              <w:t>HIGH SCHOOL PROGRAMS</w:t>
            </w:r>
          </w:p>
        </w:tc>
      </w:tr>
      <w:tr w:rsidR="00074917" w:rsidRPr="001D7A24" w:rsidTr="00074917">
        <w:trPr>
          <w:cnfStyle w:val="000000100000"/>
        </w:trPr>
        <w:tc>
          <w:tcPr>
            <w:cnfStyle w:val="001000000000"/>
            <w:tcW w:w="2268" w:type="dxa"/>
            <w:vAlign w:val="bottom"/>
          </w:tcPr>
          <w:p w:rsidR="00074917" w:rsidRPr="001D7A24" w:rsidRDefault="00074917" w:rsidP="00086097">
            <w:pPr>
              <w:spacing w:after="0"/>
              <w:jc w:val="center"/>
              <w:rPr>
                <w:rFonts w:asciiTheme="minorHAnsi" w:hAnsiTheme="minorHAnsi" w:cs="Arial"/>
                <w:sz w:val="20"/>
                <w:szCs w:val="20"/>
              </w:rPr>
            </w:pPr>
            <w:r w:rsidRPr="001D7A24">
              <w:rPr>
                <w:rFonts w:asciiTheme="minorHAnsi" w:hAnsiTheme="minorHAnsi" w:cs="Arial"/>
                <w:sz w:val="20"/>
                <w:szCs w:val="20"/>
              </w:rPr>
              <w:t>Program Name</w:t>
            </w:r>
          </w:p>
        </w:tc>
        <w:tc>
          <w:tcPr>
            <w:tcW w:w="7200" w:type="dxa"/>
            <w:vAlign w:val="bottom"/>
          </w:tcPr>
          <w:p w:rsidR="00074917" w:rsidRPr="001D7A24" w:rsidRDefault="00074917" w:rsidP="00086097">
            <w:pPr>
              <w:spacing w:after="0"/>
              <w:cnfStyle w:val="000000100000"/>
              <w:rPr>
                <w:rFonts w:asciiTheme="minorHAnsi" w:hAnsiTheme="minorHAnsi" w:cs="Arial"/>
                <w:b/>
                <w:sz w:val="20"/>
                <w:szCs w:val="20"/>
              </w:rPr>
            </w:pPr>
            <w:r w:rsidRPr="001D7A24">
              <w:rPr>
                <w:rFonts w:asciiTheme="minorHAnsi" w:hAnsiTheme="minorHAnsi" w:cs="Arial"/>
                <w:b/>
                <w:sz w:val="20"/>
                <w:szCs w:val="20"/>
              </w:rPr>
              <w:t>Program Description</w:t>
            </w:r>
          </w:p>
        </w:tc>
      </w:tr>
      <w:tr w:rsidR="00074917" w:rsidRPr="001D7A24" w:rsidTr="00074917">
        <w:tc>
          <w:tcPr>
            <w:cnfStyle w:val="001000000000"/>
            <w:tcW w:w="2268" w:type="dxa"/>
            <w:vAlign w:val="center"/>
          </w:tcPr>
          <w:p w:rsidR="00074917" w:rsidRPr="001D7A24" w:rsidRDefault="00074917" w:rsidP="00086097">
            <w:pPr>
              <w:spacing w:after="0"/>
              <w:jc w:val="center"/>
              <w:rPr>
                <w:rFonts w:asciiTheme="minorHAnsi" w:hAnsiTheme="minorHAnsi" w:cs="Arial"/>
                <w:b w:val="0"/>
                <w:sz w:val="20"/>
                <w:szCs w:val="20"/>
              </w:rPr>
            </w:pPr>
            <w:r w:rsidRPr="001D7A24">
              <w:rPr>
                <w:rFonts w:asciiTheme="minorHAnsi" w:hAnsiTheme="minorHAnsi" w:cs="Arial"/>
                <w:b w:val="0"/>
                <w:sz w:val="20"/>
                <w:szCs w:val="20"/>
              </w:rPr>
              <w:t>EWRS</w:t>
            </w:r>
          </w:p>
          <w:p w:rsidR="00074917" w:rsidRPr="001D7A24" w:rsidRDefault="00074917" w:rsidP="00086097">
            <w:pPr>
              <w:spacing w:after="0"/>
              <w:jc w:val="center"/>
              <w:rPr>
                <w:rFonts w:asciiTheme="minorHAnsi" w:hAnsiTheme="minorHAnsi" w:cs="Arial"/>
                <w:b w:val="0"/>
                <w:sz w:val="20"/>
                <w:szCs w:val="20"/>
              </w:rPr>
            </w:pPr>
            <w:r w:rsidRPr="001D7A24">
              <w:rPr>
                <w:rFonts w:asciiTheme="minorHAnsi" w:hAnsiTheme="minorHAnsi" w:cs="Arial"/>
                <w:b w:val="0"/>
                <w:sz w:val="20"/>
                <w:szCs w:val="20"/>
              </w:rPr>
              <w:t>Early Warning Response System</w:t>
            </w:r>
          </w:p>
        </w:tc>
        <w:tc>
          <w:tcPr>
            <w:tcW w:w="7200" w:type="dxa"/>
            <w:vAlign w:val="center"/>
          </w:tcPr>
          <w:p w:rsidR="00074917" w:rsidRPr="001D7A24" w:rsidRDefault="001D7A24" w:rsidP="001D7A24">
            <w:pPr>
              <w:spacing w:after="0" w:line="240" w:lineRule="auto"/>
              <w:cnfStyle w:val="000000000000"/>
              <w:rPr>
                <w:rFonts w:asciiTheme="minorHAnsi" w:hAnsiTheme="minorHAnsi"/>
                <w:sz w:val="20"/>
                <w:szCs w:val="20"/>
              </w:rPr>
            </w:pPr>
            <w:r>
              <w:rPr>
                <w:rFonts w:asciiTheme="minorHAnsi" w:hAnsiTheme="minorHAnsi"/>
                <w:sz w:val="20"/>
                <w:szCs w:val="20"/>
              </w:rPr>
              <w:t>A program that provides e</w:t>
            </w:r>
            <w:r w:rsidR="00074917" w:rsidRPr="001D7A24">
              <w:rPr>
                <w:rFonts w:asciiTheme="minorHAnsi" w:hAnsiTheme="minorHAnsi"/>
                <w:sz w:val="20"/>
                <w:szCs w:val="20"/>
              </w:rPr>
              <w:t>arly identification, monitoring</w:t>
            </w:r>
            <w:r>
              <w:rPr>
                <w:rFonts w:asciiTheme="minorHAnsi" w:hAnsiTheme="minorHAnsi"/>
                <w:sz w:val="20"/>
                <w:szCs w:val="20"/>
              </w:rPr>
              <w:t>, and case management for students beginning in</w:t>
            </w:r>
            <w:r w:rsidR="00074917" w:rsidRPr="001D7A24">
              <w:rPr>
                <w:rFonts w:asciiTheme="minorHAnsi" w:hAnsiTheme="minorHAnsi"/>
                <w:sz w:val="20"/>
                <w:szCs w:val="20"/>
              </w:rPr>
              <w:t xml:space="preserve"> ninth grade</w:t>
            </w:r>
            <w:r>
              <w:rPr>
                <w:rFonts w:asciiTheme="minorHAnsi" w:hAnsiTheme="minorHAnsi"/>
                <w:sz w:val="20"/>
                <w:szCs w:val="20"/>
              </w:rPr>
              <w:t xml:space="preserve"> who exhibit risk factors, and coordinates support services such as JCCs Out of School Time and Achievers for Life</w:t>
            </w:r>
          </w:p>
        </w:tc>
      </w:tr>
      <w:tr w:rsidR="00074917" w:rsidRPr="001D7A24" w:rsidTr="00CA1E97">
        <w:trPr>
          <w:cnfStyle w:val="000000100000"/>
          <w:trHeight w:val="808"/>
        </w:trPr>
        <w:tc>
          <w:tcPr>
            <w:cnfStyle w:val="001000000000"/>
            <w:tcW w:w="2268" w:type="dxa"/>
            <w:vAlign w:val="center"/>
          </w:tcPr>
          <w:p w:rsidR="00074917" w:rsidRPr="001D7A24" w:rsidRDefault="00074917" w:rsidP="00086097">
            <w:pPr>
              <w:spacing w:after="0"/>
              <w:jc w:val="center"/>
              <w:rPr>
                <w:rFonts w:asciiTheme="minorHAnsi" w:hAnsiTheme="minorHAnsi" w:cs="Arial"/>
                <w:b w:val="0"/>
                <w:sz w:val="20"/>
                <w:szCs w:val="20"/>
              </w:rPr>
            </w:pPr>
            <w:r w:rsidRPr="001D7A24">
              <w:rPr>
                <w:rFonts w:asciiTheme="minorHAnsi" w:hAnsiTheme="minorHAnsi" w:cs="Arial"/>
                <w:b w:val="0"/>
                <w:sz w:val="20"/>
                <w:szCs w:val="20"/>
              </w:rPr>
              <w:t>Compass Learning Recovery</w:t>
            </w:r>
          </w:p>
        </w:tc>
        <w:tc>
          <w:tcPr>
            <w:tcW w:w="7200" w:type="dxa"/>
            <w:vAlign w:val="center"/>
          </w:tcPr>
          <w:p w:rsidR="00074917" w:rsidRPr="00CA1E97" w:rsidRDefault="001D7A24" w:rsidP="00CA1E97">
            <w:pPr>
              <w:spacing w:after="0" w:line="240" w:lineRule="auto"/>
              <w:cnfStyle w:val="000000100000"/>
              <w:rPr>
                <w:rFonts w:asciiTheme="minorHAnsi" w:hAnsiTheme="minorHAnsi"/>
                <w:sz w:val="20"/>
                <w:szCs w:val="20"/>
              </w:rPr>
            </w:pPr>
            <w:r>
              <w:rPr>
                <w:rFonts w:asciiTheme="minorHAnsi" w:hAnsiTheme="minorHAnsi"/>
                <w:sz w:val="20"/>
                <w:szCs w:val="20"/>
              </w:rPr>
              <w:t xml:space="preserve">Learning recovery </w:t>
            </w:r>
            <w:r w:rsidR="00CA1E97">
              <w:rPr>
                <w:rFonts w:asciiTheme="minorHAnsi" w:hAnsiTheme="minorHAnsi"/>
                <w:sz w:val="20"/>
                <w:szCs w:val="20"/>
              </w:rPr>
              <w:t xml:space="preserve">of quarterly report card grades or semester/course credits </w:t>
            </w:r>
            <w:r>
              <w:rPr>
                <w:rFonts w:asciiTheme="minorHAnsi" w:hAnsiTheme="minorHAnsi"/>
                <w:sz w:val="20"/>
                <w:szCs w:val="20"/>
              </w:rPr>
              <w:t>via a digital curriculum for s</w:t>
            </w:r>
            <w:r w:rsidR="00074917" w:rsidRPr="001D7A24">
              <w:rPr>
                <w:rFonts w:asciiTheme="minorHAnsi" w:hAnsiTheme="minorHAnsi"/>
                <w:sz w:val="20"/>
                <w:szCs w:val="20"/>
              </w:rPr>
              <w:t>tudents in grades 9-12</w:t>
            </w:r>
            <w:r>
              <w:rPr>
                <w:rFonts w:asciiTheme="minorHAnsi" w:hAnsiTheme="minorHAnsi"/>
                <w:sz w:val="20"/>
                <w:szCs w:val="20"/>
              </w:rPr>
              <w:t xml:space="preserve"> </w:t>
            </w:r>
            <w:r w:rsidR="00CA1E97">
              <w:rPr>
                <w:rFonts w:asciiTheme="minorHAnsi" w:hAnsiTheme="minorHAnsi"/>
                <w:sz w:val="20"/>
                <w:szCs w:val="20"/>
              </w:rPr>
              <w:t>with online access from home or school</w:t>
            </w:r>
          </w:p>
        </w:tc>
      </w:tr>
      <w:tr w:rsidR="00074917" w:rsidRPr="001D7A24" w:rsidTr="00074917">
        <w:tc>
          <w:tcPr>
            <w:cnfStyle w:val="001000000000"/>
            <w:tcW w:w="2268" w:type="dxa"/>
            <w:vAlign w:val="center"/>
          </w:tcPr>
          <w:p w:rsidR="00074917" w:rsidRPr="001D7A24" w:rsidRDefault="00074917" w:rsidP="00086097">
            <w:pPr>
              <w:spacing w:after="0"/>
              <w:jc w:val="center"/>
              <w:rPr>
                <w:rFonts w:asciiTheme="minorHAnsi" w:hAnsiTheme="minorHAnsi" w:cs="Arial"/>
                <w:b w:val="0"/>
                <w:sz w:val="20"/>
                <w:szCs w:val="20"/>
              </w:rPr>
            </w:pPr>
            <w:r w:rsidRPr="001D7A24">
              <w:rPr>
                <w:rFonts w:asciiTheme="minorHAnsi" w:hAnsiTheme="minorHAnsi" w:cs="Arial"/>
                <w:b w:val="0"/>
                <w:sz w:val="20"/>
                <w:szCs w:val="20"/>
              </w:rPr>
              <w:t>Part-Time Accelerated Learning Credit Recovery</w:t>
            </w:r>
          </w:p>
        </w:tc>
        <w:tc>
          <w:tcPr>
            <w:tcW w:w="7200" w:type="dxa"/>
            <w:vAlign w:val="center"/>
          </w:tcPr>
          <w:p w:rsidR="00074917" w:rsidRPr="00CA1E97" w:rsidRDefault="00CA1E97" w:rsidP="00CA1E97">
            <w:pPr>
              <w:spacing w:after="0" w:line="240" w:lineRule="auto"/>
              <w:cnfStyle w:val="000000000000"/>
              <w:rPr>
                <w:rFonts w:asciiTheme="minorHAnsi" w:hAnsiTheme="minorHAnsi"/>
                <w:sz w:val="20"/>
                <w:szCs w:val="20"/>
              </w:rPr>
            </w:pPr>
            <w:r>
              <w:rPr>
                <w:rFonts w:asciiTheme="minorHAnsi" w:hAnsiTheme="minorHAnsi"/>
                <w:sz w:val="20"/>
                <w:szCs w:val="20"/>
              </w:rPr>
              <w:t>After-school learning recovery in a supervised setting for s</w:t>
            </w:r>
            <w:r w:rsidR="00074917" w:rsidRPr="00CA1E97">
              <w:rPr>
                <w:rFonts w:asciiTheme="minorHAnsi" w:hAnsiTheme="minorHAnsi"/>
                <w:sz w:val="20"/>
                <w:szCs w:val="20"/>
              </w:rPr>
              <w:t>tudents in grades of 9-12 with one or more failing grades</w:t>
            </w:r>
            <w:r>
              <w:rPr>
                <w:rFonts w:asciiTheme="minorHAnsi" w:hAnsiTheme="minorHAnsi"/>
                <w:sz w:val="20"/>
                <w:szCs w:val="20"/>
              </w:rPr>
              <w:t xml:space="preserve"> via a digital curriculum, with certified teachers providing assistance and support</w:t>
            </w:r>
          </w:p>
        </w:tc>
      </w:tr>
      <w:tr w:rsidR="00074917" w:rsidRPr="001D7A24" w:rsidTr="00074917">
        <w:trPr>
          <w:cnfStyle w:val="000000100000"/>
        </w:trPr>
        <w:tc>
          <w:tcPr>
            <w:cnfStyle w:val="001000000000"/>
            <w:tcW w:w="2268" w:type="dxa"/>
            <w:vAlign w:val="center"/>
          </w:tcPr>
          <w:p w:rsidR="00074917" w:rsidRPr="001D7A24" w:rsidRDefault="00074917" w:rsidP="000107F2">
            <w:pPr>
              <w:spacing w:after="0"/>
              <w:jc w:val="center"/>
              <w:rPr>
                <w:rFonts w:asciiTheme="minorHAnsi" w:hAnsiTheme="minorHAnsi" w:cs="Arial"/>
                <w:b w:val="0"/>
                <w:sz w:val="20"/>
                <w:szCs w:val="20"/>
              </w:rPr>
            </w:pPr>
            <w:r w:rsidRPr="001D7A24">
              <w:rPr>
                <w:rFonts w:asciiTheme="minorHAnsi" w:hAnsiTheme="minorHAnsi" w:cs="Arial"/>
                <w:b w:val="0"/>
                <w:sz w:val="20"/>
                <w:szCs w:val="20"/>
              </w:rPr>
              <w:t>FLVS</w:t>
            </w:r>
          </w:p>
          <w:p w:rsidR="00074917" w:rsidRPr="001D7A24" w:rsidRDefault="00074917" w:rsidP="000107F2">
            <w:pPr>
              <w:spacing w:after="0"/>
              <w:jc w:val="center"/>
              <w:rPr>
                <w:rFonts w:asciiTheme="minorHAnsi" w:hAnsiTheme="minorHAnsi" w:cs="Arial"/>
                <w:b w:val="0"/>
                <w:sz w:val="20"/>
                <w:szCs w:val="20"/>
              </w:rPr>
            </w:pPr>
            <w:r w:rsidRPr="001D7A24">
              <w:rPr>
                <w:rFonts w:asciiTheme="minorHAnsi" w:hAnsiTheme="minorHAnsi" w:cs="Arial"/>
                <w:b w:val="0"/>
                <w:sz w:val="20"/>
                <w:szCs w:val="20"/>
              </w:rPr>
              <w:t>Part-Time Option</w:t>
            </w:r>
          </w:p>
          <w:p w:rsidR="00074917" w:rsidRPr="001D7A24" w:rsidRDefault="00074917" w:rsidP="000107F2">
            <w:pPr>
              <w:spacing w:after="0"/>
              <w:jc w:val="center"/>
              <w:rPr>
                <w:rFonts w:asciiTheme="minorHAnsi" w:hAnsiTheme="minorHAnsi" w:cs="Arial"/>
                <w:b w:val="0"/>
                <w:sz w:val="20"/>
                <w:szCs w:val="20"/>
              </w:rPr>
            </w:pPr>
            <w:r w:rsidRPr="001D7A24">
              <w:rPr>
                <w:rFonts w:asciiTheme="minorHAnsi" w:hAnsiTheme="minorHAnsi" w:cs="Arial"/>
                <w:b w:val="0"/>
                <w:sz w:val="20"/>
                <w:szCs w:val="20"/>
              </w:rPr>
              <w:t>VIRTUAL INSTRUCTION</w:t>
            </w:r>
          </w:p>
        </w:tc>
        <w:tc>
          <w:tcPr>
            <w:tcW w:w="7200" w:type="dxa"/>
            <w:vAlign w:val="center"/>
          </w:tcPr>
          <w:p w:rsidR="00074917" w:rsidRPr="00CA1E97" w:rsidRDefault="00CA1E97" w:rsidP="00CA1E97">
            <w:pPr>
              <w:spacing w:after="0" w:line="240" w:lineRule="auto"/>
              <w:cnfStyle w:val="000000100000"/>
              <w:rPr>
                <w:rFonts w:asciiTheme="minorHAnsi" w:hAnsiTheme="minorHAnsi"/>
                <w:sz w:val="20"/>
                <w:szCs w:val="20"/>
              </w:rPr>
            </w:pPr>
            <w:r>
              <w:rPr>
                <w:rFonts w:asciiTheme="minorHAnsi" w:hAnsiTheme="minorHAnsi"/>
                <w:sz w:val="20"/>
                <w:szCs w:val="20"/>
              </w:rPr>
              <w:t>Online learning opportunities through FLVS for students in g</w:t>
            </w:r>
            <w:r w:rsidR="00074917" w:rsidRPr="00CA1E97">
              <w:rPr>
                <w:rFonts w:asciiTheme="minorHAnsi" w:hAnsiTheme="minorHAnsi"/>
                <w:sz w:val="20"/>
                <w:szCs w:val="20"/>
              </w:rPr>
              <w:t>rades 9-12 missing 1 or more credits needed to meet promotional or graduation criteria</w:t>
            </w:r>
            <w:r>
              <w:rPr>
                <w:rFonts w:asciiTheme="minorHAnsi" w:hAnsiTheme="minorHAnsi"/>
                <w:sz w:val="20"/>
                <w:szCs w:val="20"/>
              </w:rPr>
              <w:t xml:space="preserve"> with FLVS-certified instructors and curriculum, available both during the school year and in the summer</w:t>
            </w:r>
          </w:p>
        </w:tc>
      </w:tr>
      <w:tr w:rsidR="00074917" w:rsidRPr="001D7A24" w:rsidTr="00074917">
        <w:tc>
          <w:tcPr>
            <w:cnfStyle w:val="001000000000"/>
            <w:tcW w:w="2268" w:type="dxa"/>
            <w:vAlign w:val="center"/>
          </w:tcPr>
          <w:p w:rsidR="00074917" w:rsidRPr="001D7A24" w:rsidRDefault="00074917" w:rsidP="000107F2">
            <w:pPr>
              <w:spacing w:after="0"/>
              <w:jc w:val="center"/>
              <w:rPr>
                <w:rFonts w:asciiTheme="minorHAnsi" w:hAnsiTheme="minorHAnsi" w:cs="Arial"/>
                <w:b w:val="0"/>
                <w:sz w:val="20"/>
                <w:szCs w:val="20"/>
              </w:rPr>
            </w:pPr>
            <w:r w:rsidRPr="001D7A24">
              <w:rPr>
                <w:rFonts w:asciiTheme="minorHAnsi" w:hAnsiTheme="minorHAnsi" w:cs="Arial"/>
                <w:b w:val="0"/>
                <w:sz w:val="20"/>
                <w:szCs w:val="20"/>
              </w:rPr>
              <w:t xml:space="preserve">DVIA </w:t>
            </w:r>
          </w:p>
          <w:p w:rsidR="00074917" w:rsidRPr="001D7A24" w:rsidRDefault="00074917" w:rsidP="000107F2">
            <w:pPr>
              <w:spacing w:after="0"/>
              <w:jc w:val="center"/>
              <w:rPr>
                <w:rFonts w:asciiTheme="minorHAnsi" w:hAnsiTheme="minorHAnsi" w:cs="Arial"/>
                <w:b w:val="0"/>
                <w:sz w:val="20"/>
                <w:szCs w:val="20"/>
              </w:rPr>
            </w:pPr>
            <w:r w:rsidRPr="001D7A24">
              <w:rPr>
                <w:rFonts w:asciiTheme="minorHAnsi" w:hAnsiTheme="minorHAnsi" w:cs="Arial"/>
                <w:b w:val="0"/>
                <w:sz w:val="20"/>
                <w:szCs w:val="20"/>
              </w:rPr>
              <w:t>Full-Time Option VIRTUAL INSTRUCTION</w:t>
            </w:r>
          </w:p>
        </w:tc>
        <w:tc>
          <w:tcPr>
            <w:tcW w:w="7200" w:type="dxa"/>
            <w:vAlign w:val="center"/>
          </w:tcPr>
          <w:p w:rsidR="00074917" w:rsidRPr="00CA1E97" w:rsidRDefault="00CA1E97" w:rsidP="00CA1E97">
            <w:pPr>
              <w:spacing w:after="0" w:line="240" w:lineRule="auto"/>
              <w:cnfStyle w:val="000000000000"/>
              <w:rPr>
                <w:rFonts w:asciiTheme="minorHAnsi" w:hAnsiTheme="minorHAnsi"/>
                <w:sz w:val="20"/>
                <w:szCs w:val="20"/>
              </w:rPr>
            </w:pPr>
            <w:r>
              <w:rPr>
                <w:rFonts w:asciiTheme="minorHAnsi" w:hAnsiTheme="minorHAnsi"/>
                <w:sz w:val="20"/>
                <w:szCs w:val="20"/>
              </w:rPr>
              <w:t>Online digital learning available to accelerate credits b</w:t>
            </w:r>
            <w:r w:rsidR="00074917" w:rsidRPr="00CA1E97">
              <w:rPr>
                <w:rFonts w:asciiTheme="minorHAnsi" w:hAnsiTheme="minorHAnsi"/>
                <w:sz w:val="20"/>
                <w:szCs w:val="20"/>
              </w:rPr>
              <w:t xml:space="preserve">ased on successful completion rather than seat time </w:t>
            </w:r>
            <w:r>
              <w:rPr>
                <w:rFonts w:asciiTheme="minorHAnsi" w:hAnsiTheme="minorHAnsi"/>
                <w:sz w:val="20"/>
                <w:szCs w:val="20"/>
              </w:rPr>
              <w:t>with courses offered at the advanced, standard, and remedial levels using both DCPS and contractor-provided teachers</w:t>
            </w:r>
          </w:p>
        </w:tc>
      </w:tr>
      <w:tr w:rsidR="00074917" w:rsidRPr="001D7A24" w:rsidTr="00074917">
        <w:trPr>
          <w:cnfStyle w:val="000000100000"/>
        </w:trPr>
        <w:tc>
          <w:tcPr>
            <w:cnfStyle w:val="001000000000"/>
            <w:tcW w:w="2268" w:type="dxa"/>
            <w:vAlign w:val="center"/>
          </w:tcPr>
          <w:p w:rsidR="00074917" w:rsidRPr="001D7A24" w:rsidRDefault="00074917" w:rsidP="00086097">
            <w:pPr>
              <w:spacing w:after="0"/>
              <w:jc w:val="center"/>
              <w:rPr>
                <w:rFonts w:asciiTheme="minorHAnsi" w:hAnsiTheme="minorHAnsi" w:cs="Arial"/>
                <w:b w:val="0"/>
                <w:sz w:val="20"/>
                <w:szCs w:val="20"/>
              </w:rPr>
            </w:pPr>
            <w:r w:rsidRPr="001D7A24">
              <w:rPr>
                <w:rFonts w:asciiTheme="minorHAnsi" w:hAnsiTheme="minorHAnsi" w:cs="Arial"/>
                <w:b w:val="0"/>
                <w:sz w:val="20"/>
                <w:szCs w:val="20"/>
              </w:rPr>
              <w:t>Full-Time Accelerated Learning Centers</w:t>
            </w:r>
          </w:p>
        </w:tc>
        <w:tc>
          <w:tcPr>
            <w:tcW w:w="7200" w:type="dxa"/>
            <w:vAlign w:val="center"/>
          </w:tcPr>
          <w:p w:rsidR="00074917" w:rsidRPr="002D13EC" w:rsidRDefault="00074917" w:rsidP="002D13EC">
            <w:pPr>
              <w:spacing w:after="0" w:line="240" w:lineRule="auto"/>
              <w:cnfStyle w:val="000000100000"/>
              <w:rPr>
                <w:rFonts w:asciiTheme="minorHAnsi" w:hAnsiTheme="minorHAnsi"/>
                <w:sz w:val="20"/>
                <w:szCs w:val="20"/>
              </w:rPr>
            </w:pPr>
            <w:r w:rsidRPr="002D13EC">
              <w:rPr>
                <w:rFonts w:asciiTheme="minorHAnsi" w:hAnsiTheme="minorHAnsi"/>
                <w:sz w:val="20"/>
                <w:szCs w:val="20"/>
              </w:rPr>
              <w:t xml:space="preserve">Fulltime program for students </w:t>
            </w:r>
            <w:r w:rsidR="002D13EC" w:rsidRPr="002D13EC">
              <w:rPr>
                <w:rFonts w:asciiTheme="minorHAnsi" w:hAnsiTheme="minorHAnsi"/>
                <w:sz w:val="20"/>
                <w:szCs w:val="20"/>
              </w:rPr>
              <w:t xml:space="preserve">2+ years overage in grades 9-12 </w:t>
            </w:r>
            <w:r w:rsidRPr="002D13EC">
              <w:rPr>
                <w:rFonts w:asciiTheme="minorHAnsi" w:hAnsiTheme="minorHAnsi"/>
                <w:sz w:val="20"/>
                <w:szCs w:val="20"/>
              </w:rPr>
              <w:t xml:space="preserve">to accelerate credits for graduation </w:t>
            </w:r>
            <w:r w:rsidR="002D13EC">
              <w:rPr>
                <w:rFonts w:asciiTheme="minorHAnsi" w:hAnsiTheme="minorHAnsi"/>
                <w:sz w:val="20"/>
                <w:szCs w:val="20"/>
              </w:rPr>
              <w:t>in a l</w:t>
            </w:r>
            <w:r w:rsidRPr="002D13EC">
              <w:rPr>
                <w:rFonts w:asciiTheme="minorHAnsi" w:hAnsiTheme="minorHAnsi"/>
                <w:sz w:val="20"/>
                <w:szCs w:val="20"/>
              </w:rPr>
              <w:t xml:space="preserve">ab environment </w:t>
            </w:r>
            <w:r w:rsidR="002D13EC">
              <w:rPr>
                <w:rFonts w:asciiTheme="minorHAnsi" w:hAnsiTheme="minorHAnsi"/>
                <w:sz w:val="20"/>
                <w:szCs w:val="20"/>
              </w:rPr>
              <w:t>using s</w:t>
            </w:r>
            <w:r w:rsidRPr="002D13EC">
              <w:rPr>
                <w:rFonts w:asciiTheme="minorHAnsi" w:hAnsiTheme="minorHAnsi"/>
                <w:sz w:val="20"/>
                <w:szCs w:val="20"/>
              </w:rPr>
              <w:t>mall group instruction with computer-based support</w:t>
            </w:r>
            <w:r w:rsidR="002D13EC">
              <w:rPr>
                <w:rFonts w:asciiTheme="minorHAnsi" w:hAnsiTheme="minorHAnsi"/>
                <w:sz w:val="20"/>
                <w:szCs w:val="20"/>
              </w:rPr>
              <w:t xml:space="preserve">; currently located </w:t>
            </w:r>
            <w:r w:rsidR="002D13EC" w:rsidRPr="002D13EC">
              <w:rPr>
                <w:rFonts w:asciiTheme="minorHAnsi" w:hAnsiTheme="minorHAnsi"/>
                <w:sz w:val="20"/>
                <w:szCs w:val="20"/>
              </w:rPr>
              <w:t>a</w:t>
            </w:r>
            <w:r w:rsidRPr="002D13EC">
              <w:rPr>
                <w:rFonts w:asciiTheme="minorHAnsi" w:hAnsiTheme="minorHAnsi"/>
                <w:sz w:val="20"/>
                <w:szCs w:val="20"/>
              </w:rPr>
              <w:t>t Jackson and Forrest High Schools</w:t>
            </w:r>
          </w:p>
        </w:tc>
      </w:tr>
      <w:tr w:rsidR="00074917" w:rsidRPr="001D7A24" w:rsidTr="00074917">
        <w:tc>
          <w:tcPr>
            <w:cnfStyle w:val="001000000000"/>
            <w:tcW w:w="2268" w:type="dxa"/>
            <w:vAlign w:val="center"/>
          </w:tcPr>
          <w:p w:rsidR="00074917" w:rsidRPr="001D7A24" w:rsidRDefault="00074917" w:rsidP="005B441D">
            <w:pPr>
              <w:spacing w:after="0"/>
              <w:jc w:val="center"/>
              <w:rPr>
                <w:rFonts w:asciiTheme="minorHAnsi" w:hAnsiTheme="minorHAnsi" w:cs="Arial"/>
                <w:b w:val="0"/>
                <w:sz w:val="20"/>
                <w:szCs w:val="20"/>
              </w:rPr>
            </w:pPr>
            <w:r w:rsidRPr="001D7A24">
              <w:rPr>
                <w:rFonts w:asciiTheme="minorHAnsi" w:hAnsiTheme="minorHAnsi" w:cs="Arial"/>
                <w:b w:val="0"/>
                <w:sz w:val="20"/>
                <w:szCs w:val="20"/>
              </w:rPr>
              <w:t>CAAP Comprehensive Accelerated Learning Centers</w:t>
            </w:r>
          </w:p>
        </w:tc>
        <w:tc>
          <w:tcPr>
            <w:tcW w:w="7200" w:type="dxa"/>
            <w:vAlign w:val="center"/>
          </w:tcPr>
          <w:p w:rsidR="00074917" w:rsidRPr="002D13EC" w:rsidRDefault="002D13EC" w:rsidP="002D13EC">
            <w:pPr>
              <w:spacing w:after="0" w:line="240" w:lineRule="auto"/>
              <w:cnfStyle w:val="000000000000"/>
              <w:rPr>
                <w:rFonts w:asciiTheme="minorHAnsi" w:hAnsiTheme="minorHAnsi"/>
                <w:sz w:val="20"/>
                <w:szCs w:val="20"/>
              </w:rPr>
            </w:pPr>
            <w:r w:rsidRPr="002D13EC">
              <w:rPr>
                <w:rFonts w:asciiTheme="minorHAnsi" w:hAnsiTheme="minorHAnsi"/>
                <w:sz w:val="20"/>
                <w:szCs w:val="20"/>
              </w:rPr>
              <w:t>A d</w:t>
            </w:r>
            <w:r w:rsidR="00074917" w:rsidRPr="002D13EC">
              <w:rPr>
                <w:rFonts w:asciiTheme="minorHAnsi" w:hAnsiTheme="minorHAnsi"/>
                <w:sz w:val="20"/>
                <w:szCs w:val="20"/>
              </w:rPr>
              <w:t xml:space="preserve">edicated program site for students severely under-credited </w:t>
            </w:r>
            <w:r>
              <w:rPr>
                <w:rFonts w:asciiTheme="minorHAnsi" w:hAnsiTheme="minorHAnsi"/>
                <w:sz w:val="20"/>
                <w:szCs w:val="20"/>
              </w:rPr>
              <w:t xml:space="preserve">in </w:t>
            </w:r>
            <w:r w:rsidRPr="002D13EC">
              <w:rPr>
                <w:rFonts w:asciiTheme="minorHAnsi" w:hAnsiTheme="minorHAnsi"/>
                <w:sz w:val="20"/>
                <w:szCs w:val="20"/>
              </w:rPr>
              <w:t>grades 8-12</w:t>
            </w:r>
            <w:r>
              <w:rPr>
                <w:rFonts w:asciiTheme="minorHAnsi" w:hAnsiTheme="minorHAnsi"/>
                <w:sz w:val="20"/>
                <w:szCs w:val="20"/>
              </w:rPr>
              <w:t xml:space="preserve"> </w:t>
            </w:r>
            <w:r w:rsidRPr="002D13EC">
              <w:rPr>
                <w:rFonts w:asciiTheme="minorHAnsi" w:hAnsiTheme="minorHAnsi"/>
                <w:sz w:val="20"/>
                <w:szCs w:val="20"/>
              </w:rPr>
              <w:t>with credit awarded based on demonstration of competencies rather than seat time</w:t>
            </w:r>
            <w:r>
              <w:rPr>
                <w:rFonts w:asciiTheme="minorHAnsi" w:hAnsiTheme="minorHAnsi"/>
                <w:sz w:val="20"/>
                <w:szCs w:val="20"/>
              </w:rPr>
              <w:t xml:space="preserve"> and i</w:t>
            </w:r>
            <w:r w:rsidR="00074917" w:rsidRPr="002D13EC">
              <w:rPr>
                <w:rFonts w:asciiTheme="minorHAnsi" w:hAnsiTheme="minorHAnsi"/>
                <w:sz w:val="20"/>
                <w:szCs w:val="20"/>
              </w:rPr>
              <w:t xml:space="preserve">ntensive instruction in reading </w:t>
            </w:r>
            <w:r>
              <w:rPr>
                <w:rFonts w:asciiTheme="minorHAnsi" w:hAnsiTheme="minorHAnsi"/>
                <w:sz w:val="20"/>
                <w:szCs w:val="20"/>
              </w:rPr>
              <w:t>and/or mathematics</w:t>
            </w:r>
          </w:p>
        </w:tc>
      </w:tr>
      <w:tr w:rsidR="00074917" w:rsidRPr="001D7A24" w:rsidTr="00074917">
        <w:trPr>
          <w:cnfStyle w:val="000000100000"/>
        </w:trPr>
        <w:tc>
          <w:tcPr>
            <w:cnfStyle w:val="001000000000"/>
            <w:tcW w:w="2268" w:type="dxa"/>
            <w:vAlign w:val="center"/>
          </w:tcPr>
          <w:p w:rsidR="00074917" w:rsidRPr="001D7A24" w:rsidRDefault="00074917" w:rsidP="005B441D">
            <w:pPr>
              <w:spacing w:after="0"/>
              <w:jc w:val="center"/>
              <w:rPr>
                <w:rFonts w:asciiTheme="minorHAnsi" w:hAnsiTheme="minorHAnsi" w:cs="Arial"/>
                <w:b w:val="0"/>
                <w:sz w:val="20"/>
                <w:szCs w:val="20"/>
              </w:rPr>
            </w:pPr>
            <w:r w:rsidRPr="001D7A24">
              <w:rPr>
                <w:rFonts w:asciiTheme="minorHAnsi" w:hAnsiTheme="minorHAnsi" w:cs="Arial"/>
                <w:b w:val="0"/>
                <w:sz w:val="20"/>
                <w:szCs w:val="20"/>
              </w:rPr>
              <w:t>Performance Based Diploma Option</w:t>
            </w:r>
          </w:p>
        </w:tc>
        <w:tc>
          <w:tcPr>
            <w:tcW w:w="7200" w:type="dxa"/>
            <w:vAlign w:val="center"/>
          </w:tcPr>
          <w:p w:rsidR="00074917" w:rsidRPr="00360975" w:rsidRDefault="002D13EC" w:rsidP="00360975">
            <w:pPr>
              <w:spacing w:after="0" w:line="240" w:lineRule="auto"/>
              <w:cnfStyle w:val="000000100000"/>
              <w:rPr>
                <w:rFonts w:asciiTheme="minorHAnsi" w:hAnsiTheme="minorHAnsi"/>
                <w:sz w:val="20"/>
                <w:szCs w:val="20"/>
              </w:rPr>
            </w:pPr>
            <w:r>
              <w:rPr>
                <w:rFonts w:asciiTheme="minorHAnsi" w:hAnsiTheme="minorHAnsi"/>
                <w:sz w:val="20"/>
                <w:szCs w:val="20"/>
              </w:rPr>
              <w:t xml:space="preserve">A GED </w:t>
            </w:r>
            <w:r w:rsidR="00360975">
              <w:rPr>
                <w:rFonts w:asciiTheme="minorHAnsi" w:hAnsiTheme="minorHAnsi"/>
                <w:sz w:val="20"/>
                <w:szCs w:val="20"/>
              </w:rPr>
              <w:t xml:space="preserve">exit </w:t>
            </w:r>
            <w:r>
              <w:rPr>
                <w:rFonts w:asciiTheme="minorHAnsi" w:hAnsiTheme="minorHAnsi"/>
                <w:sz w:val="20"/>
                <w:szCs w:val="20"/>
              </w:rPr>
              <w:t xml:space="preserve">option program </w:t>
            </w:r>
            <w:r w:rsidR="00360975">
              <w:rPr>
                <w:rFonts w:asciiTheme="minorHAnsi" w:hAnsiTheme="minorHAnsi"/>
                <w:sz w:val="20"/>
                <w:szCs w:val="20"/>
              </w:rPr>
              <w:t xml:space="preserve">with a vocational certification </w:t>
            </w:r>
            <w:r>
              <w:rPr>
                <w:rFonts w:asciiTheme="minorHAnsi" w:hAnsiTheme="minorHAnsi"/>
                <w:sz w:val="20"/>
                <w:szCs w:val="20"/>
              </w:rPr>
              <w:t xml:space="preserve">for students </w:t>
            </w:r>
            <w:r w:rsidR="00074917" w:rsidRPr="002D13EC">
              <w:rPr>
                <w:rFonts w:asciiTheme="minorHAnsi" w:hAnsiTheme="minorHAnsi"/>
                <w:sz w:val="20"/>
                <w:szCs w:val="20"/>
              </w:rPr>
              <w:t>16 years or older</w:t>
            </w:r>
            <w:r>
              <w:rPr>
                <w:rFonts w:asciiTheme="minorHAnsi" w:hAnsiTheme="minorHAnsi"/>
                <w:sz w:val="20"/>
                <w:szCs w:val="20"/>
              </w:rPr>
              <w:t xml:space="preserve"> with </w:t>
            </w:r>
            <w:r w:rsidR="00360975">
              <w:rPr>
                <w:rFonts w:asciiTheme="minorHAnsi" w:hAnsiTheme="minorHAnsi"/>
                <w:sz w:val="20"/>
                <w:szCs w:val="20"/>
              </w:rPr>
              <w:t xml:space="preserve">intensive instruction in reading and math </w:t>
            </w:r>
            <w:r>
              <w:rPr>
                <w:rFonts w:asciiTheme="minorHAnsi" w:hAnsiTheme="minorHAnsi"/>
                <w:sz w:val="20"/>
                <w:szCs w:val="20"/>
              </w:rPr>
              <w:t xml:space="preserve">and electives in a CTE area or academy to earn industry certification; must pass </w:t>
            </w:r>
            <w:r w:rsidR="00360975">
              <w:rPr>
                <w:rFonts w:asciiTheme="minorHAnsi" w:hAnsiTheme="minorHAnsi"/>
                <w:sz w:val="20"/>
                <w:szCs w:val="20"/>
              </w:rPr>
              <w:t>GED, FCAT, and CTE exams</w:t>
            </w:r>
          </w:p>
        </w:tc>
      </w:tr>
      <w:tr w:rsidR="00074917" w:rsidRPr="001D7A24" w:rsidTr="00074917">
        <w:tc>
          <w:tcPr>
            <w:cnfStyle w:val="001000000000"/>
            <w:tcW w:w="2268" w:type="dxa"/>
            <w:vAlign w:val="center"/>
          </w:tcPr>
          <w:p w:rsidR="00074917" w:rsidRPr="001D7A24" w:rsidRDefault="00074917" w:rsidP="005B441D">
            <w:pPr>
              <w:spacing w:after="0"/>
              <w:jc w:val="center"/>
              <w:rPr>
                <w:rFonts w:asciiTheme="minorHAnsi" w:hAnsiTheme="minorHAnsi" w:cs="Arial"/>
                <w:b w:val="0"/>
                <w:sz w:val="20"/>
                <w:szCs w:val="20"/>
              </w:rPr>
            </w:pPr>
            <w:r w:rsidRPr="001D7A24">
              <w:rPr>
                <w:rFonts w:asciiTheme="minorHAnsi" w:hAnsiTheme="minorHAnsi" w:cs="Arial"/>
                <w:b w:val="0"/>
                <w:sz w:val="20"/>
                <w:szCs w:val="20"/>
              </w:rPr>
              <w:t>Graduation Initiative</w:t>
            </w:r>
          </w:p>
        </w:tc>
        <w:tc>
          <w:tcPr>
            <w:tcW w:w="7200" w:type="dxa"/>
            <w:vAlign w:val="center"/>
          </w:tcPr>
          <w:p w:rsidR="00074917" w:rsidRPr="00360975" w:rsidRDefault="00360975" w:rsidP="00360975">
            <w:pPr>
              <w:spacing w:after="0" w:line="240" w:lineRule="auto"/>
              <w:cnfStyle w:val="000000000000"/>
              <w:rPr>
                <w:rFonts w:asciiTheme="minorHAnsi" w:hAnsiTheme="minorHAnsi"/>
                <w:sz w:val="20"/>
                <w:szCs w:val="20"/>
              </w:rPr>
            </w:pPr>
            <w:r>
              <w:rPr>
                <w:rFonts w:asciiTheme="minorHAnsi" w:hAnsiTheme="minorHAnsi"/>
                <w:sz w:val="20"/>
                <w:szCs w:val="20"/>
              </w:rPr>
              <w:t xml:space="preserve">A GED Exit Option with a work/apprenticeship component for students </w:t>
            </w:r>
            <w:r w:rsidR="00074917" w:rsidRPr="00360975">
              <w:rPr>
                <w:rFonts w:asciiTheme="minorHAnsi" w:hAnsiTheme="minorHAnsi"/>
                <w:sz w:val="20"/>
                <w:szCs w:val="20"/>
              </w:rPr>
              <w:t>16 years or older</w:t>
            </w:r>
            <w:r>
              <w:rPr>
                <w:rFonts w:asciiTheme="minorHAnsi" w:hAnsiTheme="minorHAnsi"/>
                <w:sz w:val="20"/>
                <w:szCs w:val="20"/>
              </w:rPr>
              <w:t xml:space="preserve"> providing support for the GED and FCAT exams while taking comprehensive credit bearing classes; m</w:t>
            </w:r>
            <w:r w:rsidR="00074917" w:rsidRPr="00360975">
              <w:rPr>
                <w:rFonts w:asciiTheme="minorHAnsi" w:hAnsiTheme="minorHAnsi"/>
                <w:sz w:val="20"/>
                <w:szCs w:val="20"/>
              </w:rPr>
              <w:t>inimum TABE score of 9.0 for entry</w:t>
            </w:r>
            <w:r>
              <w:rPr>
                <w:rFonts w:asciiTheme="minorHAnsi" w:hAnsiTheme="minorHAnsi"/>
                <w:sz w:val="20"/>
                <w:szCs w:val="20"/>
              </w:rPr>
              <w:t>; must pass GED and FCAT</w:t>
            </w:r>
          </w:p>
        </w:tc>
      </w:tr>
    </w:tbl>
    <w:p w:rsidR="00086097" w:rsidRDefault="00086097" w:rsidP="009028A4">
      <w:pPr>
        <w:spacing w:after="0"/>
        <w:jc w:val="both"/>
        <w:rPr>
          <w:rFonts w:ascii="Arial" w:hAnsi="Arial" w:cs="Arial"/>
          <w:b/>
          <w:sz w:val="24"/>
          <w:szCs w:val="24"/>
        </w:rPr>
      </w:pPr>
    </w:p>
    <w:p w:rsidR="000107F2" w:rsidRDefault="000107F2" w:rsidP="009028A4">
      <w:pPr>
        <w:spacing w:after="0"/>
        <w:jc w:val="both"/>
        <w:rPr>
          <w:rFonts w:ascii="Arial" w:hAnsi="Arial" w:cs="Arial"/>
          <w:b/>
          <w:sz w:val="24"/>
          <w:szCs w:val="24"/>
        </w:rPr>
      </w:pPr>
    </w:p>
    <w:tbl>
      <w:tblPr>
        <w:tblStyle w:val="MediumGrid1-Accent3"/>
        <w:tblW w:w="0" w:type="auto"/>
        <w:tblLook w:val="04A0"/>
      </w:tblPr>
      <w:tblGrid>
        <w:gridCol w:w="2268"/>
        <w:gridCol w:w="7200"/>
      </w:tblGrid>
      <w:tr w:rsidR="00074917" w:rsidRPr="00360975" w:rsidTr="00074917">
        <w:trPr>
          <w:cnfStyle w:val="100000000000"/>
        </w:trPr>
        <w:tc>
          <w:tcPr>
            <w:cnfStyle w:val="001000000000"/>
            <w:tcW w:w="9468" w:type="dxa"/>
            <w:gridSpan w:val="2"/>
            <w:shd w:val="clear" w:color="auto" w:fill="9BBB59" w:themeFill="accent3"/>
          </w:tcPr>
          <w:p w:rsidR="00074917" w:rsidRPr="00360975" w:rsidRDefault="00074917" w:rsidP="005B441D">
            <w:pPr>
              <w:spacing w:after="0"/>
              <w:jc w:val="center"/>
              <w:rPr>
                <w:rFonts w:asciiTheme="minorHAnsi" w:hAnsiTheme="minorHAnsi" w:cs="Arial"/>
                <w:sz w:val="20"/>
                <w:szCs w:val="20"/>
              </w:rPr>
            </w:pPr>
            <w:r w:rsidRPr="00360975">
              <w:rPr>
                <w:rFonts w:asciiTheme="minorHAnsi" w:hAnsiTheme="minorHAnsi" w:cs="Arial"/>
                <w:sz w:val="20"/>
                <w:szCs w:val="20"/>
              </w:rPr>
              <w:t>RE-ENGAGEMENT PROGRAMS</w:t>
            </w:r>
          </w:p>
        </w:tc>
      </w:tr>
      <w:tr w:rsidR="00074917" w:rsidRPr="00360975" w:rsidTr="0093454F">
        <w:trPr>
          <w:cnfStyle w:val="000000100000"/>
        </w:trPr>
        <w:tc>
          <w:tcPr>
            <w:cnfStyle w:val="001000000000"/>
            <w:tcW w:w="2268" w:type="dxa"/>
          </w:tcPr>
          <w:p w:rsidR="00074917" w:rsidRPr="00360975" w:rsidRDefault="00074917" w:rsidP="00B91BA7">
            <w:pPr>
              <w:spacing w:after="0"/>
              <w:jc w:val="center"/>
              <w:rPr>
                <w:rFonts w:asciiTheme="minorHAnsi" w:hAnsiTheme="minorHAnsi" w:cs="Arial"/>
                <w:b w:val="0"/>
                <w:sz w:val="20"/>
                <w:szCs w:val="20"/>
              </w:rPr>
            </w:pPr>
            <w:r w:rsidRPr="00360975">
              <w:rPr>
                <w:rFonts w:asciiTheme="minorHAnsi" w:hAnsiTheme="minorHAnsi" w:cs="Arial"/>
                <w:b w:val="0"/>
                <w:sz w:val="20"/>
                <w:szCs w:val="20"/>
              </w:rPr>
              <w:t>DBIA</w:t>
            </w:r>
          </w:p>
          <w:p w:rsidR="00074917" w:rsidRPr="00360975" w:rsidRDefault="00074917" w:rsidP="00B91BA7">
            <w:pPr>
              <w:spacing w:after="0"/>
              <w:jc w:val="center"/>
              <w:rPr>
                <w:rFonts w:asciiTheme="minorHAnsi" w:hAnsiTheme="minorHAnsi" w:cs="Arial"/>
                <w:b w:val="0"/>
                <w:sz w:val="20"/>
                <w:szCs w:val="20"/>
              </w:rPr>
            </w:pPr>
            <w:r w:rsidRPr="00360975">
              <w:rPr>
                <w:rFonts w:asciiTheme="minorHAnsi" w:hAnsiTheme="minorHAnsi" w:cs="Arial"/>
                <w:b w:val="0"/>
                <w:sz w:val="20"/>
                <w:szCs w:val="20"/>
              </w:rPr>
              <w:t>Drop Back In</w:t>
            </w:r>
            <w:r w:rsidR="0093454F">
              <w:rPr>
                <w:rFonts w:asciiTheme="minorHAnsi" w:hAnsiTheme="minorHAnsi" w:cs="Arial"/>
                <w:b w:val="0"/>
                <w:sz w:val="20"/>
                <w:szCs w:val="20"/>
              </w:rPr>
              <w:t xml:space="preserve">      </w:t>
            </w:r>
            <w:r w:rsidRPr="00360975">
              <w:rPr>
                <w:rFonts w:asciiTheme="minorHAnsi" w:hAnsiTheme="minorHAnsi" w:cs="Arial"/>
                <w:b w:val="0"/>
                <w:sz w:val="20"/>
                <w:szCs w:val="20"/>
              </w:rPr>
              <w:t xml:space="preserve"> Academy</w:t>
            </w:r>
          </w:p>
        </w:tc>
        <w:tc>
          <w:tcPr>
            <w:tcW w:w="7200" w:type="dxa"/>
            <w:vAlign w:val="center"/>
          </w:tcPr>
          <w:p w:rsidR="00074917" w:rsidRPr="00360975" w:rsidRDefault="00360975" w:rsidP="0093454F">
            <w:pPr>
              <w:spacing w:after="0" w:line="240" w:lineRule="auto"/>
              <w:cnfStyle w:val="000000100000"/>
              <w:rPr>
                <w:rFonts w:asciiTheme="minorHAnsi" w:hAnsiTheme="minorHAnsi"/>
                <w:sz w:val="20"/>
                <w:szCs w:val="20"/>
              </w:rPr>
            </w:pPr>
            <w:r w:rsidRPr="00360975">
              <w:rPr>
                <w:rFonts w:asciiTheme="minorHAnsi" w:hAnsiTheme="minorHAnsi"/>
                <w:sz w:val="20"/>
                <w:szCs w:val="20"/>
              </w:rPr>
              <w:t xml:space="preserve">For </w:t>
            </w:r>
            <w:r>
              <w:rPr>
                <w:rFonts w:asciiTheme="minorHAnsi" w:hAnsiTheme="minorHAnsi"/>
                <w:sz w:val="20"/>
                <w:szCs w:val="20"/>
              </w:rPr>
              <w:t>s</w:t>
            </w:r>
            <w:r w:rsidR="00074917" w:rsidRPr="00360975">
              <w:rPr>
                <w:rFonts w:asciiTheme="minorHAnsi" w:hAnsiTheme="minorHAnsi"/>
                <w:sz w:val="20"/>
                <w:szCs w:val="20"/>
              </w:rPr>
              <w:t>tudents</w:t>
            </w:r>
            <w:r w:rsidR="0093454F">
              <w:rPr>
                <w:rFonts w:asciiTheme="minorHAnsi" w:hAnsiTheme="minorHAnsi"/>
                <w:sz w:val="20"/>
                <w:szCs w:val="20"/>
              </w:rPr>
              <w:t xml:space="preserve"> who have dropped out of school</w:t>
            </w:r>
            <w:r>
              <w:rPr>
                <w:rFonts w:asciiTheme="minorHAnsi" w:hAnsiTheme="minorHAnsi"/>
                <w:sz w:val="20"/>
                <w:szCs w:val="20"/>
              </w:rPr>
              <w:t xml:space="preserve"> and do not intend to return to a comprehensive high school</w:t>
            </w:r>
            <w:r w:rsidR="0093454F">
              <w:rPr>
                <w:rFonts w:asciiTheme="minorHAnsi" w:hAnsiTheme="minorHAnsi"/>
                <w:sz w:val="20"/>
                <w:szCs w:val="20"/>
              </w:rPr>
              <w:t xml:space="preserve">; </w:t>
            </w:r>
            <w:r>
              <w:rPr>
                <w:rFonts w:asciiTheme="minorHAnsi" w:hAnsiTheme="minorHAnsi"/>
                <w:sz w:val="20"/>
                <w:szCs w:val="20"/>
              </w:rPr>
              <w:t xml:space="preserve">located at </w:t>
            </w:r>
            <w:r w:rsidR="00074917" w:rsidRPr="00360975">
              <w:rPr>
                <w:rFonts w:asciiTheme="minorHAnsi" w:hAnsiTheme="minorHAnsi"/>
                <w:sz w:val="20"/>
                <w:szCs w:val="20"/>
              </w:rPr>
              <w:t xml:space="preserve">12 </w:t>
            </w:r>
            <w:r w:rsidR="0093454F">
              <w:rPr>
                <w:rFonts w:asciiTheme="minorHAnsi" w:hAnsiTheme="minorHAnsi"/>
                <w:sz w:val="20"/>
                <w:szCs w:val="20"/>
              </w:rPr>
              <w:t>regional</w:t>
            </w:r>
            <w:r w:rsidR="00074917" w:rsidRPr="00360975">
              <w:rPr>
                <w:rFonts w:asciiTheme="minorHAnsi" w:hAnsiTheme="minorHAnsi"/>
                <w:sz w:val="20"/>
                <w:szCs w:val="20"/>
              </w:rPr>
              <w:t xml:space="preserve"> sites </w:t>
            </w:r>
            <w:r>
              <w:rPr>
                <w:rFonts w:asciiTheme="minorHAnsi" w:hAnsiTheme="minorHAnsi"/>
                <w:sz w:val="20"/>
                <w:szCs w:val="20"/>
              </w:rPr>
              <w:t>with credits earned</w:t>
            </w:r>
            <w:r w:rsidR="00074917" w:rsidRPr="00360975">
              <w:rPr>
                <w:rFonts w:asciiTheme="minorHAnsi" w:hAnsiTheme="minorHAnsi"/>
                <w:sz w:val="20"/>
                <w:szCs w:val="20"/>
              </w:rPr>
              <w:t xml:space="preserve"> at an accelerated pace</w:t>
            </w:r>
            <w:r w:rsidR="0093454F">
              <w:rPr>
                <w:rFonts w:asciiTheme="minorHAnsi" w:hAnsiTheme="minorHAnsi"/>
                <w:sz w:val="20"/>
                <w:szCs w:val="20"/>
              </w:rPr>
              <w:t xml:space="preserve"> using </w:t>
            </w:r>
            <w:r w:rsidR="00074917" w:rsidRPr="00360975">
              <w:rPr>
                <w:rFonts w:asciiTheme="minorHAnsi" w:hAnsiTheme="minorHAnsi"/>
                <w:sz w:val="20"/>
                <w:szCs w:val="20"/>
              </w:rPr>
              <w:t xml:space="preserve">small group instruction </w:t>
            </w:r>
            <w:r>
              <w:rPr>
                <w:rFonts w:asciiTheme="minorHAnsi" w:hAnsiTheme="minorHAnsi"/>
                <w:sz w:val="20"/>
                <w:szCs w:val="20"/>
              </w:rPr>
              <w:t xml:space="preserve">&amp; </w:t>
            </w:r>
            <w:r w:rsidR="00074917" w:rsidRPr="00360975">
              <w:rPr>
                <w:rFonts w:asciiTheme="minorHAnsi" w:hAnsiTheme="minorHAnsi"/>
                <w:sz w:val="20"/>
                <w:szCs w:val="20"/>
              </w:rPr>
              <w:t>computer based learning via Ed2020</w:t>
            </w:r>
          </w:p>
        </w:tc>
      </w:tr>
      <w:tr w:rsidR="00074917" w:rsidRPr="00360975" w:rsidTr="0093454F">
        <w:tc>
          <w:tcPr>
            <w:cnfStyle w:val="001000000000"/>
            <w:tcW w:w="2268" w:type="dxa"/>
          </w:tcPr>
          <w:p w:rsidR="00074917" w:rsidRPr="00360975" w:rsidRDefault="00074917" w:rsidP="00B91BA7">
            <w:pPr>
              <w:spacing w:after="0"/>
              <w:jc w:val="center"/>
              <w:rPr>
                <w:rFonts w:asciiTheme="minorHAnsi" w:hAnsiTheme="minorHAnsi" w:cs="Arial"/>
                <w:b w:val="0"/>
                <w:sz w:val="20"/>
                <w:szCs w:val="20"/>
              </w:rPr>
            </w:pPr>
            <w:r w:rsidRPr="00360975">
              <w:rPr>
                <w:rFonts w:asciiTheme="minorHAnsi" w:hAnsiTheme="minorHAnsi" w:cs="Arial"/>
                <w:b w:val="0"/>
                <w:sz w:val="20"/>
                <w:szCs w:val="20"/>
              </w:rPr>
              <w:t>GRAD School</w:t>
            </w:r>
          </w:p>
          <w:p w:rsidR="00074917" w:rsidRPr="00360975" w:rsidRDefault="00074917" w:rsidP="00B91BA7">
            <w:pPr>
              <w:spacing w:after="0"/>
              <w:jc w:val="center"/>
              <w:rPr>
                <w:rFonts w:asciiTheme="minorHAnsi" w:hAnsiTheme="minorHAnsi" w:cs="Arial"/>
                <w:b w:val="0"/>
                <w:sz w:val="20"/>
                <w:szCs w:val="20"/>
              </w:rPr>
            </w:pPr>
            <w:r w:rsidRPr="00360975">
              <w:rPr>
                <w:rFonts w:asciiTheme="minorHAnsi" w:hAnsiTheme="minorHAnsi" w:cs="Arial"/>
                <w:b w:val="0"/>
                <w:sz w:val="20"/>
                <w:szCs w:val="20"/>
              </w:rPr>
              <w:t>Getting Results – Achieving Dreams</w:t>
            </w:r>
          </w:p>
        </w:tc>
        <w:tc>
          <w:tcPr>
            <w:tcW w:w="7200" w:type="dxa"/>
            <w:vAlign w:val="center"/>
          </w:tcPr>
          <w:p w:rsidR="00074917" w:rsidRPr="0093454F" w:rsidRDefault="0093454F" w:rsidP="0093454F">
            <w:pPr>
              <w:spacing w:after="0" w:line="240" w:lineRule="auto"/>
              <w:cnfStyle w:val="000000000000"/>
              <w:rPr>
                <w:rFonts w:asciiTheme="minorHAnsi" w:hAnsiTheme="minorHAnsi"/>
                <w:sz w:val="20"/>
                <w:szCs w:val="20"/>
              </w:rPr>
            </w:pPr>
            <w:r>
              <w:rPr>
                <w:rFonts w:asciiTheme="minorHAnsi" w:hAnsiTheme="minorHAnsi"/>
                <w:sz w:val="20"/>
                <w:szCs w:val="20"/>
              </w:rPr>
              <w:t>An evening program at comprehensive high schools for disengaged s</w:t>
            </w:r>
            <w:r w:rsidR="00074917" w:rsidRPr="0093454F">
              <w:rPr>
                <w:rFonts w:asciiTheme="minorHAnsi" w:hAnsiTheme="minorHAnsi"/>
                <w:sz w:val="20"/>
                <w:szCs w:val="20"/>
              </w:rPr>
              <w:t xml:space="preserve">tudents </w:t>
            </w:r>
            <w:r>
              <w:rPr>
                <w:rFonts w:asciiTheme="minorHAnsi" w:hAnsiTheme="minorHAnsi"/>
                <w:sz w:val="20"/>
                <w:szCs w:val="20"/>
              </w:rPr>
              <w:t>that includes p</w:t>
            </w:r>
            <w:r w:rsidR="00074917" w:rsidRPr="0093454F">
              <w:rPr>
                <w:rFonts w:asciiTheme="minorHAnsi" w:hAnsiTheme="minorHAnsi"/>
                <w:sz w:val="20"/>
                <w:szCs w:val="20"/>
              </w:rPr>
              <w:t>ossible acceleration of credits</w:t>
            </w:r>
            <w:r>
              <w:rPr>
                <w:rFonts w:asciiTheme="minorHAnsi" w:hAnsiTheme="minorHAnsi"/>
                <w:sz w:val="20"/>
                <w:szCs w:val="20"/>
              </w:rPr>
              <w:t xml:space="preserve"> and possible CTE certification through </w:t>
            </w:r>
            <w:r w:rsidR="00074917" w:rsidRPr="0093454F">
              <w:rPr>
                <w:rFonts w:asciiTheme="minorHAnsi" w:hAnsiTheme="minorHAnsi"/>
                <w:sz w:val="20"/>
                <w:szCs w:val="20"/>
              </w:rPr>
              <w:t>small group instruction and computer based learning</w:t>
            </w:r>
            <w:r>
              <w:rPr>
                <w:rFonts w:asciiTheme="minorHAnsi" w:hAnsiTheme="minorHAnsi"/>
                <w:sz w:val="20"/>
                <w:szCs w:val="20"/>
              </w:rPr>
              <w:t xml:space="preserve"> with wraparound social supports</w:t>
            </w:r>
          </w:p>
        </w:tc>
      </w:tr>
      <w:tr w:rsidR="00074917" w:rsidRPr="00360975" w:rsidTr="007E5760">
        <w:trPr>
          <w:cnfStyle w:val="000000100000"/>
        </w:trPr>
        <w:tc>
          <w:tcPr>
            <w:cnfStyle w:val="001000000000"/>
            <w:tcW w:w="2268" w:type="dxa"/>
            <w:vAlign w:val="center"/>
          </w:tcPr>
          <w:p w:rsidR="007E5760" w:rsidRDefault="00074917" w:rsidP="007E5760">
            <w:pPr>
              <w:spacing w:after="0"/>
              <w:jc w:val="center"/>
              <w:rPr>
                <w:rFonts w:asciiTheme="minorHAnsi" w:hAnsiTheme="minorHAnsi" w:cs="Arial"/>
                <w:b w:val="0"/>
                <w:sz w:val="20"/>
                <w:szCs w:val="20"/>
              </w:rPr>
            </w:pPr>
            <w:r w:rsidRPr="00360975">
              <w:rPr>
                <w:rFonts w:asciiTheme="minorHAnsi" w:hAnsiTheme="minorHAnsi" w:cs="Arial"/>
                <w:b w:val="0"/>
                <w:sz w:val="20"/>
                <w:szCs w:val="20"/>
              </w:rPr>
              <w:t>Gateway</w:t>
            </w:r>
          </w:p>
          <w:p w:rsidR="00074917" w:rsidRPr="00360975" w:rsidRDefault="00074917" w:rsidP="007E5760">
            <w:pPr>
              <w:spacing w:after="0"/>
              <w:jc w:val="center"/>
              <w:rPr>
                <w:rFonts w:asciiTheme="minorHAnsi" w:hAnsiTheme="minorHAnsi" w:cs="Arial"/>
                <w:b w:val="0"/>
                <w:sz w:val="20"/>
                <w:szCs w:val="20"/>
              </w:rPr>
            </w:pPr>
            <w:r w:rsidRPr="00360975">
              <w:rPr>
                <w:rFonts w:asciiTheme="minorHAnsi" w:hAnsiTheme="minorHAnsi" w:cs="Arial"/>
                <w:b w:val="0"/>
                <w:sz w:val="20"/>
                <w:szCs w:val="20"/>
              </w:rPr>
              <w:t>to College</w:t>
            </w:r>
          </w:p>
        </w:tc>
        <w:tc>
          <w:tcPr>
            <w:tcW w:w="7200" w:type="dxa"/>
            <w:vAlign w:val="center"/>
          </w:tcPr>
          <w:p w:rsidR="00074917" w:rsidRPr="0093454F" w:rsidRDefault="0093454F" w:rsidP="0093454F">
            <w:pPr>
              <w:spacing w:after="0" w:line="240" w:lineRule="auto"/>
              <w:cnfStyle w:val="000000100000"/>
              <w:rPr>
                <w:rFonts w:asciiTheme="minorHAnsi" w:hAnsiTheme="minorHAnsi"/>
                <w:sz w:val="20"/>
                <w:szCs w:val="20"/>
              </w:rPr>
            </w:pPr>
            <w:r>
              <w:rPr>
                <w:rFonts w:asciiTheme="minorHAnsi" w:hAnsiTheme="minorHAnsi"/>
                <w:sz w:val="20"/>
                <w:szCs w:val="20"/>
              </w:rPr>
              <w:t>A program for d</w:t>
            </w:r>
            <w:r w:rsidR="00074917" w:rsidRPr="0093454F">
              <w:rPr>
                <w:rFonts w:asciiTheme="minorHAnsi" w:hAnsiTheme="minorHAnsi"/>
                <w:sz w:val="20"/>
                <w:szCs w:val="20"/>
              </w:rPr>
              <w:t xml:space="preserve">ropouts or </w:t>
            </w:r>
            <w:r>
              <w:rPr>
                <w:rFonts w:asciiTheme="minorHAnsi" w:hAnsiTheme="minorHAnsi"/>
                <w:sz w:val="20"/>
                <w:szCs w:val="20"/>
              </w:rPr>
              <w:t>overage high school</w:t>
            </w:r>
            <w:r w:rsidR="00074917" w:rsidRPr="0093454F">
              <w:rPr>
                <w:rFonts w:asciiTheme="minorHAnsi" w:hAnsiTheme="minorHAnsi"/>
                <w:sz w:val="20"/>
                <w:szCs w:val="20"/>
              </w:rPr>
              <w:t xml:space="preserve"> students</w:t>
            </w:r>
            <w:r>
              <w:rPr>
                <w:rFonts w:asciiTheme="minorHAnsi" w:hAnsiTheme="minorHAnsi"/>
                <w:sz w:val="20"/>
                <w:szCs w:val="20"/>
              </w:rPr>
              <w:t xml:space="preserve"> located at FSCJ through a p</w:t>
            </w:r>
            <w:r w:rsidR="00074917" w:rsidRPr="0093454F">
              <w:rPr>
                <w:rFonts w:asciiTheme="minorHAnsi" w:hAnsiTheme="minorHAnsi"/>
                <w:sz w:val="20"/>
                <w:szCs w:val="20"/>
              </w:rPr>
              <w:t>artnership with FS</w:t>
            </w:r>
            <w:r>
              <w:rPr>
                <w:rFonts w:asciiTheme="minorHAnsi" w:hAnsiTheme="minorHAnsi"/>
                <w:sz w:val="20"/>
                <w:szCs w:val="20"/>
              </w:rPr>
              <w:t>CJ and Gates Foundation; s</w:t>
            </w:r>
            <w:r w:rsidR="00074917" w:rsidRPr="0093454F">
              <w:rPr>
                <w:rFonts w:asciiTheme="minorHAnsi" w:hAnsiTheme="minorHAnsi"/>
                <w:sz w:val="20"/>
                <w:szCs w:val="20"/>
              </w:rPr>
              <w:t xml:space="preserve">tudents complete HS diploma while earning college credits toward an associate’s degree or </w:t>
            </w:r>
            <w:r>
              <w:rPr>
                <w:rFonts w:asciiTheme="minorHAnsi" w:hAnsiTheme="minorHAnsi"/>
                <w:sz w:val="20"/>
                <w:szCs w:val="20"/>
              </w:rPr>
              <w:t>vocational</w:t>
            </w:r>
            <w:r w:rsidR="00074917" w:rsidRPr="0093454F">
              <w:rPr>
                <w:rFonts w:asciiTheme="minorHAnsi" w:hAnsiTheme="minorHAnsi"/>
                <w:sz w:val="20"/>
                <w:szCs w:val="20"/>
              </w:rPr>
              <w:t xml:space="preserve"> certificate</w:t>
            </w:r>
          </w:p>
        </w:tc>
      </w:tr>
      <w:tr w:rsidR="00074917" w:rsidRPr="00360975" w:rsidTr="007E5760">
        <w:tc>
          <w:tcPr>
            <w:cnfStyle w:val="001000000000"/>
            <w:tcW w:w="2268" w:type="dxa"/>
            <w:vAlign w:val="center"/>
          </w:tcPr>
          <w:p w:rsidR="007E5760" w:rsidRDefault="00074917" w:rsidP="007E5760">
            <w:pPr>
              <w:spacing w:after="0"/>
              <w:jc w:val="center"/>
              <w:rPr>
                <w:rFonts w:asciiTheme="minorHAnsi" w:hAnsiTheme="minorHAnsi" w:cs="Arial"/>
                <w:b w:val="0"/>
                <w:sz w:val="20"/>
                <w:szCs w:val="20"/>
              </w:rPr>
            </w:pPr>
            <w:r w:rsidRPr="00360975">
              <w:rPr>
                <w:rFonts w:asciiTheme="minorHAnsi" w:hAnsiTheme="minorHAnsi" w:cs="Arial"/>
                <w:b w:val="0"/>
                <w:sz w:val="20"/>
                <w:szCs w:val="20"/>
              </w:rPr>
              <w:t xml:space="preserve">DJJ </w:t>
            </w:r>
          </w:p>
          <w:p w:rsidR="007E5760" w:rsidRDefault="00074917" w:rsidP="007E5760">
            <w:pPr>
              <w:spacing w:after="0"/>
              <w:jc w:val="center"/>
              <w:rPr>
                <w:rFonts w:asciiTheme="minorHAnsi" w:hAnsiTheme="minorHAnsi" w:cs="Arial"/>
                <w:b w:val="0"/>
                <w:sz w:val="20"/>
                <w:szCs w:val="20"/>
              </w:rPr>
            </w:pPr>
            <w:r w:rsidRPr="00360975">
              <w:rPr>
                <w:rFonts w:asciiTheme="minorHAnsi" w:hAnsiTheme="minorHAnsi" w:cs="Arial"/>
                <w:b w:val="0"/>
                <w:sz w:val="20"/>
                <w:szCs w:val="20"/>
              </w:rPr>
              <w:t xml:space="preserve">Re-entry </w:t>
            </w:r>
          </w:p>
          <w:p w:rsidR="00074917" w:rsidRPr="00360975" w:rsidRDefault="00074917" w:rsidP="007E5760">
            <w:pPr>
              <w:spacing w:after="0"/>
              <w:jc w:val="center"/>
              <w:rPr>
                <w:rFonts w:asciiTheme="minorHAnsi" w:hAnsiTheme="minorHAnsi" w:cs="Arial"/>
                <w:b w:val="0"/>
                <w:sz w:val="20"/>
                <w:szCs w:val="20"/>
              </w:rPr>
            </w:pPr>
            <w:r w:rsidRPr="00360975">
              <w:rPr>
                <w:rFonts w:asciiTheme="minorHAnsi" w:hAnsiTheme="minorHAnsi" w:cs="Arial"/>
                <w:b w:val="0"/>
                <w:sz w:val="20"/>
                <w:szCs w:val="20"/>
              </w:rPr>
              <w:t>Programs</w:t>
            </w:r>
          </w:p>
        </w:tc>
        <w:tc>
          <w:tcPr>
            <w:tcW w:w="7200" w:type="dxa"/>
            <w:vAlign w:val="center"/>
          </w:tcPr>
          <w:p w:rsidR="00074917" w:rsidRPr="007E5760" w:rsidRDefault="007E5760" w:rsidP="007E5760">
            <w:pPr>
              <w:spacing w:after="0" w:line="240" w:lineRule="auto"/>
              <w:cnfStyle w:val="000000000000"/>
              <w:rPr>
                <w:rFonts w:asciiTheme="minorHAnsi" w:hAnsiTheme="minorHAnsi"/>
                <w:sz w:val="20"/>
                <w:szCs w:val="20"/>
              </w:rPr>
            </w:pPr>
            <w:r>
              <w:rPr>
                <w:rFonts w:asciiTheme="minorHAnsi" w:hAnsiTheme="minorHAnsi"/>
                <w:sz w:val="20"/>
                <w:szCs w:val="20"/>
              </w:rPr>
              <w:t>F</w:t>
            </w:r>
            <w:r w:rsidR="0093454F" w:rsidRPr="0093454F">
              <w:rPr>
                <w:rFonts w:asciiTheme="minorHAnsi" w:hAnsiTheme="minorHAnsi"/>
                <w:sz w:val="20"/>
                <w:szCs w:val="20"/>
              </w:rPr>
              <w:t>or s</w:t>
            </w:r>
            <w:r w:rsidR="00074917" w:rsidRPr="0093454F">
              <w:rPr>
                <w:rFonts w:asciiTheme="minorHAnsi" w:hAnsiTheme="minorHAnsi"/>
                <w:sz w:val="20"/>
                <w:szCs w:val="20"/>
              </w:rPr>
              <w:t>tudents returning after incarcerat</w:t>
            </w:r>
            <w:r w:rsidR="0093454F">
              <w:rPr>
                <w:rFonts w:asciiTheme="minorHAnsi" w:hAnsiTheme="minorHAnsi"/>
                <w:sz w:val="20"/>
                <w:szCs w:val="20"/>
              </w:rPr>
              <w:t xml:space="preserve">ion or expelled with </w:t>
            </w:r>
            <w:r w:rsidR="00074917" w:rsidRPr="0093454F">
              <w:rPr>
                <w:rFonts w:asciiTheme="minorHAnsi" w:hAnsiTheme="minorHAnsi"/>
                <w:sz w:val="20"/>
                <w:szCs w:val="20"/>
              </w:rPr>
              <w:t>services</w:t>
            </w:r>
            <w:r w:rsidR="0093454F" w:rsidRPr="0093454F">
              <w:rPr>
                <w:rFonts w:asciiTheme="minorHAnsi" w:hAnsiTheme="minorHAnsi"/>
                <w:sz w:val="20"/>
                <w:szCs w:val="20"/>
              </w:rPr>
              <w:t xml:space="preserve">  </w:t>
            </w:r>
            <w:r>
              <w:rPr>
                <w:rFonts w:asciiTheme="minorHAnsi" w:hAnsiTheme="minorHAnsi"/>
                <w:sz w:val="20"/>
                <w:szCs w:val="20"/>
              </w:rPr>
              <w:t>using</w:t>
            </w:r>
            <w:r w:rsidR="0093454F">
              <w:rPr>
                <w:rFonts w:asciiTheme="minorHAnsi" w:hAnsiTheme="minorHAnsi"/>
                <w:sz w:val="20"/>
                <w:szCs w:val="20"/>
              </w:rPr>
              <w:t xml:space="preserve"> </w:t>
            </w:r>
            <w:r w:rsidR="0093454F" w:rsidRPr="0093454F">
              <w:rPr>
                <w:rFonts w:asciiTheme="minorHAnsi" w:hAnsiTheme="minorHAnsi"/>
                <w:sz w:val="20"/>
                <w:szCs w:val="20"/>
              </w:rPr>
              <w:t>online &amp; small group instruction with wrap-around support services though c</w:t>
            </w:r>
            <w:r w:rsidR="00074917" w:rsidRPr="0093454F">
              <w:rPr>
                <w:rFonts w:asciiTheme="minorHAnsi" w:hAnsiTheme="minorHAnsi"/>
                <w:sz w:val="20"/>
                <w:szCs w:val="20"/>
              </w:rPr>
              <w:t>ommunity partnerships</w:t>
            </w:r>
            <w:r>
              <w:rPr>
                <w:rFonts w:asciiTheme="minorHAnsi" w:hAnsiTheme="minorHAnsi"/>
                <w:sz w:val="20"/>
                <w:szCs w:val="20"/>
              </w:rPr>
              <w:t>; includes j</w:t>
            </w:r>
            <w:r w:rsidR="00074917" w:rsidRPr="007E5760">
              <w:rPr>
                <w:rFonts w:asciiTheme="minorHAnsi" w:hAnsiTheme="minorHAnsi"/>
                <w:sz w:val="20"/>
                <w:szCs w:val="20"/>
              </w:rPr>
              <w:t>ob training with industry certification and apprenticeships</w:t>
            </w:r>
            <w:r>
              <w:rPr>
                <w:rFonts w:asciiTheme="minorHAnsi" w:hAnsiTheme="minorHAnsi"/>
                <w:sz w:val="20"/>
                <w:szCs w:val="20"/>
              </w:rPr>
              <w:t>, r</w:t>
            </w:r>
            <w:r w:rsidR="00074917" w:rsidRPr="007E5760">
              <w:rPr>
                <w:rFonts w:asciiTheme="minorHAnsi" w:hAnsiTheme="minorHAnsi"/>
                <w:sz w:val="20"/>
                <w:szCs w:val="20"/>
              </w:rPr>
              <w:t>emedial and accelerated courses</w:t>
            </w:r>
            <w:r>
              <w:rPr>
                <w:rFonts w:asciiTheme="minorHAnsi" w:hAnsiTheme="minorHAnsi"/>
                <w:sz w:val="20"/>
                <w:szCs w:val="20"/>
              </w:rPr>
              <w:t>, and b</w:t>
            </w:r>
            <w:r w:rsidR="00074917" w:rsidRPr="007E5760">
              <w:rPr>
                <w:rFonts w:asciiTheme="minorHAnsi" w:hAnsiTheme="minorHAnsi"/>
                <w:sz w:val="20"/>
                <w:szCs w:val="20"/>
              </w:rPr>
              <w:t>oth GED &amp; regular diploma options</w:t>
            </w:r>
          </w:p>
        </w:tc>
      </w:tr>
    </w:tbl>
    <w:p w:rsidR="002E2D4C" w:rsidRPr="00BD5933" w:rsidRDefault="002E2D4C" w:rsidP="00BD5933">
      <w:pPr>
        <w:jc w:val="both"/>
        <w:rPr>
          <w:rFonts w:ascii="Arial" w:hAnsi="Arial" w:cs="Arial"/>
          <w:b/>
          <w:sz w:val="24"/>
          <w:szCs w:val="24"/>
        </w:rPr>
      </w:pPr>
    </w:p>
    <w:p w:rsidR="00F70828" w:rsidRPr="00086097" w:rsidRDefault="00F70828" w:rsidP="00963BCE">
      <w:pPr>
        <w:jc w:val="both"/>
        <w:rPr>
          <w:rFonts w:asciiTheme="minorHAnsi" w:hAnsiTheme="minorHAnsi" w:cs="Arial"/>
          <w:b/>
          <w:sz w:val="24"/>
          <w:szCs w:val="24"/>
        </w:rPr>
      </w:pPr>
      <w:r w:rsidRPr="00086097">
        <w:rPr>
          <w:rFonts w:asciiTheme="minorHAnsi" w:hAnsiTheme="minorHAnsi" w:cs="Arial"/>
          <w:b/>
          <w:sz w:val="24"/>
          <w:szCs w:val="24"/>
        </w:rPr>
        <w:lastRenderedPageBreak/>
        <w:t>Accountability Measures</w:t>
      </w:r>
    </w:p>
    <w:p w:rsidR="0045422C" w:rsidRPr="00086097" w:rsidRDefault="0045422C" w:rsidP="00BD5933">
      <w:pPr>
        <w:jc w:val="both"/>
        <w:rPr>
          <w:rFonts w:asciiTheme="minorHAnsi" w:hAnsiTheme="minorHAnsi" w:cs="Arial"/>
          <w:b/>
          <w:sz w:val="24"/>
          <w:szCs w:val="24"/>
        </w:rPr>
      </w:pPr>
      <w:r w:rsidRPr="00086097">
        <w:rPr>
          <w:rFonts w:asciiTheme="minorHAnsi" w:hAnsiTheme="minorHAnsi" w:cs="Arial"/>
          <w:sz w:val="24"/>
          <w:szCs w:val="24"/>
        </w:rPr>
        <w:t xml:space="preserve">To improve </w:t>
      </w:r>
      <w:r w:rsidR="007445A1" w:rsidRPr="00086097">
        <w:rPr>
          <w:rFonts w:asciiTheme="minorHAnsi" w:hAnsiTheme="minorHAnsi" w:cs="Arial"/>
          <w:sz w:val="24"/>
          <w:szCs w:val="24"/>
        </w:rPr>
        <w:t>accountability</w:t>
      </w:r>
      <w:r w:rsidRPr="00086097">
        <w:rPr>
          <w:rFonts w:asciiTheme="minorHAnsi" w:hAnsiTheme="minorHAnsi" w:cs="Arial"/>
          <w:sz w:val="24"/>
          <w:szCs w:val="24"/>
        </w:rPr>
        <w:t xml:space="preserve"> measures for student success, program success and return on investment, a new l</w:t>
      </w:r>
      <w:r w:rsidR="00756C36" w:rsidRPr="00086097">
        <w:rPr>
          <w:rFonts w:asciiTheme="minorHAnsi" w:hAnsiTheme="minorHAnsi" w:cs="Arial"/>
          <w:sz w:val="24"/>
          <w:szCs w:val="24"/>
        </w:rPr>
        <w:t>ongitudinal tracking</w:t>
      </w:r>
      <w:r w:rsidR="007D60BB" w:rsidRPr="00086097">
        <w:rPr>
          <w:rFonts w:asciiTheme="minorHAnsi" w:hAnsiTheme="minorHAnsi" w:cs="Arial"/>
          <w:sz w:val="24"/>
          <w:szCs w:val="24"/>
        </w:rPr>
        <w:t xml:space="preserve"> system</w:t>
      </w:r>
      <w:r w:rsidR="00756C36" w:rsidRPr="00086097">
        <w:rPr>
          <w:rFonts w:asciiTheme="minorHAnsi" w:hAnsiTheme="minorHAnsi" w:cs="Arial"/>
          <w:sz w:val="24"/>
          <w:szCs w:val="24"/>
        </w:rPr>
        <w:t xml:space="preserve"> of interventions</w:t>
      </w:r>
      <w:r w:rsidR="006739CC" w:rsidRPr="00086097">
        <w:rPr>
          <w:rFonts w:asciiTheme="minorHAnsi" w:hAnsiTheme="minorHAnsi" w:cs="Arial"/>
          <w:sz w:val="24"/>
          <w:szCs w:val="24"/>
        </w:rPr>
        <w:t xml:space="preserve"> will be established. A</w:t>
      </w:r>
      <w:r w:rsidR="007D60BB" w:rsidRPr="00086097">
        <w:rPr>
          <w:rFonts w:asciiTheme="minorHAnsi" w:hAnsiTheme="minorHAnsi" w:cs="Arial"/>
          <w:sz w:val="24"/>
          <w:szCs w:val="24"/>
        </w:rPr>
        <w:t>cademic, behavioral and social-</w:t>
      </w:r>
      <w:r w:rsidR="00756C36" w:rsidRPr="00086097">
        <w:rPr>
          <w:rFonts w:asciiTheme="minorHAnsi" w:hAnsiTheme="minorHAnsi" w:cs="Arial"/>
          <w:sz w:val="24"/>
          <w:szCs w:val="24"/>
        </w:rPr>
        <w:t>emotional</w:t>
      </w:r>
      <w:r w:rsidR="00CA0CE0">
        <w:rPr>
          <w:rFonts w:asciiTheme="minorHAnsi" w:hAnsiTheme="minorHAnsi" w:cs="Arial"/>
          <w:sz w:val="24"/>
          <w:szCs w:val="24"/>
        </w:rPr>
        <w:t xml:space="preserve"> interventions</w:t>
      </w:r>
      <w:r w:rsidR="007D60BB" w:rsidRPr="00086097">
        <w:rPr>
          <w:rFonts w:asciiTheme="minorHAnsi" w:hAnsiTheme="minorHAnsi" w:cs="Arial"/>
          <w:sz w:val="24"/>
          <w:szCs w:val="24"/>
        </w:rPr>
        <w:t xml:space="preserve"> </w:t>
      </w:r>
      <w:r w:rsidR="007D60BB" w:rsidRPr="00CA0CE0">
        <w:rPr>
          <w:rFonts w:asciiTheme="minorHAnsi" w:hAnsiTheme="minorHAnsi" w:cs="Arial"/>
          <w:i/>
          <w:sz w:val="24"/>
          <w:szCs w:val="24"/>
        </w:rPr>
        <w:t>by student</w:t>
      </w:r>
      <w:r w:rsidR="006739CC" w:rsidRPr="00086097">
        <w:rPr>
          <w:rFonts w:asciiTheme="minorHAnsi" w:hAnsiTheme="minorHAnsi" w:cs="Arial"/>
          <w:sz w:val="24"/>
          <w:szCs w:val="24"/>
        </w:rPr>
        <w:t xml:space="preserve"> will be documented</w:t>
      </w:r>
      <w:r w:rsidRPr="00086097">
        <w:rPr>
          <w:rFonts w:asciiTheme="minorHAnsi" w:hAnsiTheme="minorHAnsi" w:cs="Arial"/>
          <w:sz w:val="24"/>
          <w:szCs w:val="24"/>
        </w:rPr>
        <w:t xml:space="preserve"> from entry into </w:t>
      </w:r>
      <w:r w:rsidR="00756C36" w:rsidRPr="00086097">
        <w:rPr>
          <w:rFonts w:asciiTheme="minorHAnsi" w:hAnsiTheme="minorHAnsi" w:cs="Arial"/>
          <w:sz w:val="24"/>
          <w:szCs w:val="24"/>
        </w:rPr>
        <w:t xml:space="preserve">to a dropout prevention initiative to college or work. Quarterly case reviews will be conducted to monitor student success </w:t>
      </w:r>
      <w:r w:rsidR="006739CC" w:rsidRPr="00086097">
        <w:rPr>
          <w:rFonts w:asciiTheme="minorHAnsi" w:hAnsiTheme="minorHAnsi" w:cs="Arial"/>
          <w:sz w:val="24"/>
          <w:szCs w:val="24"/>
        </w:rPr>
        <w:t>and/</w:t>
      </w:r>
      <w:r w:rsidR="00756C36" w:rsidRPr="00086097">
        <w:rPr>
          <w:rFonts w:asciiTheme="minorHAnsi" w:hAnsiTheme="minorHAnsi" w:cs="Arial"/>
          <w:sz w:val="24"/>
          <w:szCs w:val="24"/>
        </w:rPr>
        <w:t xml:space="preserve">or need for additional support.  </w:t>
      </w:r>
      <w:r w:rsidRPr="00086097">
        <w:rPr>
          <w:rFonts w:asciiTheme="minorHAnsi" w:hAnsiTheme="minorHAnsi" w:cs="Arial"/>
          <w:sz w:val="24"/>
          <w:szCs w:val="24"/>
        </w:rPr>
        <w:t xml:space="preserve">In </w:t>
      </w:r>
      <w:r w:rsidR="007445A1" w:rsidRPr="00086097">
        <w:rPr>
          <w:rFonts w:asciiTheme="minorHAnsi" w:hAnsiTheme="minorHAnsi" w:cs="Arial"/>
          <w:sz w:val="24"/>
          <w:szCs w:val="24"/>
        </w:rPr>
        <w:t>addition</w:t>
      </w:r>
      <w:r w:rsidRPr="00086097">
        <w:rPr>
          <w:rFonts w:asciiTheme="minorHAnsi" w:hAnsiTheme="minorHAnsi" w:cs="Arial"/>
          <w:sz w:val="24"/>
          <w:szCs w:val="24"/>
        </w:rPr>
        <w:t>, more quantifiable measures such as</w:t>
      </w:r>
      <w:r w:rsidR="00BD5933" w:rsidRPr="00086097">
        <w:rPr>
          <w:rFonts w:asciiTheme="minorHAnsi" w:hAnsiTheme="minorHAnsi" w:cs="Arial"/>
          <w:sz w:val="24"/>
          <w:szCs w:val="24"/>
        </w:rPr>
        <w:t>,</w:t>
      </w:r>
      <w:r w:rsidRPr="00086097">
        <w:rPr>
          <w:rFonts w:asciiTheme="minorHAnsi" w:hAnsiTheme="minorHAnsi" w:cs="Arial"/>
          <w:sz w:val="24"/>
          <w:szCs w:val="24"/>
        </w:rPr>
        <w:t xml:space="preserve"> but not limited to</w:t>
      </w:r>
      <w:r w:rsidR="00BD5933" w:rsidRPr="00086097">
        <w:rPr>
          <w:rFonts w:asciiTheme="minorHAnsi" w:hAnsiTheme="minorHAnsi" w:cs="Arial"/>
          <w:sz w:val="24"/>
          <w:szCs w:val="24"/>
        </w:rPr>
        <w:t>,</w:t>
      </w:r>
      <w:r w:rsidRPr="00086097">
        <w:rPr>
          <w:rFonts w:asciiTheme="minorHAnsi" w:hAnsiTheme="minorHAnsi" w:cs="Arial"/>
          <w:sz w:val="24"/>
          <w:szCs w:val="24"/>
        </w:rPr>
        <w:t xml:space="preserve"> the SDRT, SDMT, BASI, and TABE standardized tests will be used to h</w:t>
      </w:r>
      <w:r w:rsidR="00CA0CE0">
        <w:rPr>
          <w:rFonts w:asciiTheme="minorHAnsi" w:hAnsiTheme="minorHAnsi" w:cs="Arial"/>
          <w:sz w:val="24"/>
          <w:szCs w:val="24"/>
        </w:rPr>
        <w:t>elp make promotion</w:t>
      </w:r>
      <w:r w:rsidRPr="00086097">
        <w:rPr>
          <w:rFonts w:asciiTheme="minorHAnsi" w:hAnsiTheme="minorHAnsi" w:cs="Arial"/>
          <w:sz w:val="24"/>
          <w:szCs w:val="24"/>
        </w:rPr>
        <w:t xml:space="preserve"> decisions.  Each prop</w:t>
      </w:r>
      <w:r w:rsidR="00BD5933" w:rsidRPr="00086097">
        <w:rPr>
          <w:rFonts w:asciiTheme="minorHAnsi" w:hAnsiTheme="minorHAnsi" w:cs="Arial"/>
          <w:sz w:val="24"/>
          <w:szCs w:val="24"/>
        </w:rPr>
        <w:t>osed initiative will have a two-</w:t>
      </w:r>
      <w:r w:rsidRPr="00086097">
        <w:rPr>
          <w:rFonts w:asciiTheme="minorHAnsi" w:hAnsiTheme="minorHAnsi" w:cs="Arial"/>
          <w:sz w:val="24"/>
          <w:szCs w:val="24"/>
        </w:rPr>
        <w:t xml:space="preserve">part evaluation measure: one for student success and one for program effectiveness. </w:t>
      </w:r>
      <w:r w:rsidR="000E5F93" w:rsidRPr="00086097">
        <w:rPr>
          <w:rFonts w:asciiTheme="minorHAnsi" w:hAnsiTheme="minorHAnsi" w:cs="Arial"/>
          <w:sz w:val="24"/>
          <w:szCs w:val="24"/>
        </w:rPr>
        <w:t>Specific measures of success are ident</w:t>
      </w:r>
      <w:r w:rsidR="00CA0CE0">
        <w:rPr>
          <w:rFonts w:asciiTheme="minorHAnsi" w:hAnsiTheme="minorHAnsi" w:cs="Arial"/>
          <w:sz w:val="24"/>
          <w:szCs w:val="24"/>
        </w:rPr>
        <w:t>ified by program in Appendix A</w:t>
      </w:r>
      <w:r w:rsidR="000E5F93" w:rsidRPr="00086097">
        <w:rPr>
          <w:rFonts w:asciiTheme="minorHAnsi" w:hAnsiTheme="minorHAnsi" w:cs="Arial"/>
          <w:sz w:val="24"/>
          <w:szCs w:val="24"/>
        </w:rPr>
        <w:t>.</w:t>
      </w:r>
    </w:p>
    <w:p w:rsidR="0045422C" w:rsidRPr="00086097" w:rsidRDefault="0045422C" w:rsidP="00963BCE">
      <w:pPr>
        <w:jc w:val="both"/>
        <w:rPr>
          <w:rFonts w:asciiTheme="minorHAnsi" w:hAnsiTheme="minorHAnsi" w:cs="Arial"/>
          <w:b/>
          <w:sz w:val="24"/>
          <w:szCs w:val="24"/>
        </w:rPr>
      </w:pPr>
      <w:r w:rsidRPr="00086097">
        <w:rPr>
          <w:rFonts w:asciiTheme="minorHAnsi" w:hAnsiTheme="minorHAnsi" w:cs="Arial"/>
          <w:b/>
          <w:sz w:val="24"/>
          <w:szCs w:val="24"/>
        </w:rPr>
        <w:t>Funding</w:t>
      </w:r>
    </w:p>
    <w:p w:rsidR="00D51987" w:rsidRDefault="00CA0CE0" w:rsidP="00CA0CE0">
      <w:pPr>
        <w:jc w:val="both"/>
        <w:rPr>
          <w:rFonts w:asciiTheme="minorHAnsi" w:hAnsiTheme="minorHAnsi" w:cs="Arial"/>
          <w:sz w:val="24"/>
          <w:szCs w:val="24"/>
        </w:rPr>
      </w:pPr>
      <w:r>
        <w:rPr>
          <w:rFonts w:asciiTheme="minorHAnsi" w:hAnsiTheme="minorHAnsi" w:cs="Arial"/>
          <w:sz w:val="24"/>
          <w:szCs w:val="24"/>
        </w:rPr>
        <w:t xml:space="preserve">Dropout Prevention Programs receive no dedicated weighted or categorical funding from the state or federal government.  </w:t>
      </w:r>
      <w:r w:rsidR="00963BCE" w:rsidRPr="00086097">
        <w:rPr>
          <w:rFonts w:asciiTheme="minorHAnsi" w:hAnsiTheme="minorHAnsi" w:cs="Arial"/>
          <w:sz w:val="24"/>
          <w:szCs w:val="24"/>
        </w:rPr>
        <w:t>Due to the lack of</w:t>
      </w:r>
      <w:r w:rsidR="0045422C" w:rsidRPr="00086097">
        <w:rPr>
          <w:rFonts w:asciiTheme="minorHAnsi" w:hAnsiTheme="minorHAnsi" w:cs="Arial"/>
          <w:sz w:val="24"/>
          <w:szCs w:val="24"/>
        </w:rPr>
        <w:t xml:space="preserve"> </w:t>
      </w:r>
      <w:r>
        <w:rPr>
          <w:rFonts w:asciiTheme="minorHAnsi" w:hAnsiTheme="minorHAnsi" w:cs="Arial"/>
          <w:sz w:val="24"/>
          <w:szCs w:val="24"/>
        </w:rPr>
        <w:t>ongoing dedicated</w:t>
      </w:r>
      <w:r w:rsidR="0045422C" w:rsidRPr="00086097">
        <w:rPr>
          <w:rFonts w:asciiTheme="minorHAnsi" w:hAnsiTheme="minorHAnsi" w:cs="Arial"/>
          <w:sz w:val="24"/>
          <w:szCs w:val="24"/>
        </w:rPr>
        <w:t xml:space="preserve"> fundin</w:t>
      </w:r>
      <w:r w:rsidR="00BD5933" w:rsidRPr="00086097">
        <w:rPr>
          <w:rFonts w:asciiTheme="minorHAnsi" w:hAnsiTheme="minorHAnsi" w:cs="Arial"/>
          <w:sz w:val="24"/>
          <w:szCs w:val="24"/>
        </w:rPr>
        <w:t>g for this population</w:t>
      </w:r>
      <w:r w:rsidR="0045422C" w:rsidRPr="00086097">
        <w:rPr>
          <w:rFonts w:asciiTheme="minorHAnsi" w:hAnsiTheme="minorHAnsi" w:cs="Arial"/>
          <w:sz w:val="24"/>
          <w:szCs w:val="24"/>
        </w:rPr>
        <w:t xml:space="preserve">, DCPS has had to limit the </w:t>
      </w:r>
      <w:r>
        <w:rPr>
          <w:rFonts w:asciiTheme="minorHAnsi" w:hAnsiTheme="minorHAnsi" w:cs="Arial"/>
          <w:sz w:val="24"/>
          <w:szCs w:val="24"/>
        </w:rPr>
        <w:t xml:space="preserve">portfolio of </w:t>
      </w:r>
      <w:r w:rsidR="0045422C" w:rsidRPr="00086097">
        <w:rPr>
          <w:rFonts w:asciiTheme="minorHAnsi" w:hAnsiTheme="minorHAnsi" w:cs="Arial"/>
          <w:sz w:val="24"/>
          <w:szCs w:val="24"/>
        </w:rPr>
        <w:t>program</w:t>
      </w:r>
      <w:r>
        <w:rPr>
          <w:rFonts w:asciiTheme="minorHAnsi" w:hAnsiTheme="minorHAnsi" w:cs="Arial"/>
          <w:sz w:val="24"/>
          <w:szCs w:val="24"/>
        </w:rPr>
        <w:t>s,</w:t>
      </w:r>
      <w:r w:rsidR="0045422C" w:rsidRPr="00086097">
        <w:rPr>
          <w:rFonts w:asciiTheme="minorHAnsi" w:hAnsiTheme="minorHAnsi" w:cs="Arial"/>
          <w:sz w:val="24"/>
          <w:szCs w:val="24"/>
        </w:rPr>
        <w:t xml:space="preserve"> services</w:t>
      </w:r>
      <w:r>
        <w:rPr>
          <w:rFonts w:asciiTheme="minorHAnsi" w:hAnsiTheme="minorHAnsi" w:cs="Arial"/>
          <w:sz w:val="24"/>
          <w:szCs w:val="24"/>
        </w:rPr>
        <w:t>,</w:t>
      </w:r>
      <w:r w:rsidR="0045422C" w:rsidRPr="00086097">
        <w:rPr>
          <w:rFonts w:asciiTheme="minorHAnsi" w:hAnsiTheme="minorHAnsi" w:cs="Arial"/>
          <w:sz w:val="24"/>
          <w:szCs w:val="24"/>
        </w:rPr>
        <w:t xml:space="preserve"> </w:t>
      </w:r>
      <w:r>
        <w:rPr>
          <w:rFonts w:asciiTheme="minorHAnsi" w:hAnsiTheme="minorHAnsi" w:cs="Arial"/>
          <w:sz w:val="24"/>
          <w:szCs w:val="24"/>
        </w:rPr>
        <w:t>and support to this population</w:t>
      </w:r>
      <w:r w:rsidR="0045422C" w:rsidRPr="00086097">
        <w:rPr>
          <w:rFonts w:asciiTheme="minorHAnsi" w:hAnsiTheme="minorHAnsi" w:cs="Arial"/>
          <w:sz w:val="24"/>
          <w:szCs w:val="24"/>
        </w:rPr>
        <w:t xml:space="preserve"> </w:t>
      </w:r>
      <w:r w:rsidR="00556033">
        <w:rPr>
          <w:rFonts w:asciiTheme="minorHAnsi" w:hAnsiTheme="minorHAnsi" w:cs="Arial"/>
          <w:sz w:val="24"/>
          <w:szCs w:val="24"/>
        </w:rPr>
        <w:t xml:space="preserve">of </w:t>
      </w:r>
      <w:r w:rsidR="0045422C" w:rsidRPr="00086097">
        <w:rPr>
          <w:rFonts w:asciiTheme="minorHAnsi" w:hAnsiTheme="minorHAnsi" w:cs="Arial"/>
          <w:sz w:val="24"/>
          <w:szCs w:val="24"/>
        </w:rPr>
        <w:t xml:space="preserve">students. </w:t>
      </w:r>
      <w:r w:rsidR="007445A1" w:rsidRPr="00086097">
        <w:rPr>
          <w:rFonts w:asciiTheme="minorHAnsi" w:hAnsiTheme="minorHAnsi" w:cs="Arial"/>
          <w:sz w:val="24"/>
          <w:szCs w:val="24"/>
        </w:rPr>
        <w:t xml:space="preserve">  </w:t>
      </w:r>
      <w:r w:rsidRPr="00086097">
        <w:rPr>
          <w:rFonts w:asciiTheme="minorHAnsi" w:hAnsiTheme="minorHAnsi" w:cs="Arial"/>
          <w:sz w:val="24"/>
          <w:szCs w:val="24"/>
        </w:rPr>
        <w:t>Funding has</w:t>
      </w:r>
      <w:r>
        <w:rPr>
          <w:rFonts w:asciiTheme="minorHAnsi" w:hAnsiTheme="minorHAnsi" w:cs="Arial"/>
          <w:sz w:val="24"/>
          <w:szCs w:val="24"/>
        </w:rPr>
        <w:t xml:space="preserve"> historically been pieced together with a combination of</w:t>
      </w:r>
      <w:r w:rsidRPr="00086097">
        <w:rPr>
          <w:rFonts w:asciiTheme="minorHAnsi" w:hAnsiTheme="minorHAnsi" w:cs="Arial"/>
          <w:sz w:val="24"/>
          <w:szCs w:val="24"/>
        </w:rPr>
        <w:t xml:space="preserve"> FTE, SAI and grant dollars to support the dropout prevention work.</w:t>
      </w:r>
      <w:r>
        <w:rPr>
          <w:rFonts w:asciiTheme="minorHAnsi" w:hAnsiTheme="minorHAnsi" w:cs="Arial"/>
          <w:sz w:val="24"/>
          <w:szCs w:val="24"/>
        </w:rPr>
        <w:t xml:space="preserve">  </w:t>
      </w:r>
      <w:r w:rsidR="00D51987" w:rsidRPr="00086097">
        <w:rPr>
          <w:rFonts w:asciiTheme="minorHAnsi" w:hAnsiTheme="minorHAnsi" w:cs="Arial"/>
          <w:sz w:val="24"/>
          <w:szCs w:val="24"/>
        </w:rPr>
        <w:t>Funding for the new recommendations presented in this plan are costs above the actual Basic Student Allocation of $</w:t>
      </w:r>
      <w:r w:rsidR="00D51987">
        <w:rPr>
          <w:rFonts w:asciiTheme="minorHAnsi" w:hAnsiTheme="minorHAnsi" w:cs="Arial"/>
          <w:sz w:val="24"/>
          <w:szCs w:val="24"/>
        </w:rPr>
        <w:t xml:space="preserve">3,000 </w:t>
      </w:r>
      <w:r w:rsidR="00D51987" w:rsidRPr="00086097">
        <w:rPr>
          <w:rFonts w:asciiTheme="minorHAnsi" w:hAnsiTheme="minorHAnsi" w:cs="Arial"/>
          <w:sz w:val="24"/>
          <w:szCs w:val="24"/>
        </w:rPr>
        <w:t xml:space="preserve">per student.   </w:t>
      </w:r>
      <w:r w:rsidR="00D51987">
        <w:rPr>
          <w:rFonts w:asciiTheme="minorHAnsi" w:hAnsiTheme="minorHAnsi" w:cs="Arial"/>
          <w:sz w:val="24"/>
          <w:szCs w:val="24"/>
        </w:rPr>
        <w:t xml:space="preserve">Our conservative funding projections for new Multiple Pathways initiatives total </w:t>
      </w:r>
      <w:r w:rsidR="00D92110">
        <w:rPr>
          <w:rFonts w:asciiTheme="minorHAnsi" w:hAnsiTheme="minorHAnsi" w:cs="Arial"/>
          <w:sz w:val="24"/>
          <w:szCs w:val="24"/>
        </w:rPr>
        <w:t>of approximately $48 million</w:t>
      </w:r>
      <w:r w:rsidR="00D51987">
        <w:rPr>
          <w:rFonts w:asciiTheme="minorHAnsi" w:hAnsiTheme="minorHAnsi" w:cs="Arial"/>
          <w:sz w:val="24"/>
          <w:szCs w:val="24"/>
        </w:rPr>
        <w:t xml:space="preserve"> over the next five years, with an average of $</w:t>
      </w:r>
      <w:r w:rsidR="00D92110">
        <w:rPr>
          <w:rFonts w:asciiTheme="minorHAnsi" w:hAnsiTheme="minorHAnsi" w:cs="Arial"/>
          <w:sz w:val="24"/>
          <w:szCs w:val="24"/>
        </w:rPr>
        <w:t>9,500,000</w:t>
      </w:r>
      <w:r w:rsidR="00D51987">
        <w:rPr>
          <w:rFonts w:asciiTheme="minorHAnsi" w:hAnsiTheme="minorHAnsi" w:cs="Arial"/>
          <w:sz w:val="24"/>
          <w:szCs w:val="24"/>
        </w:rPr>
        <w:t xml:space="preserve"> per year.  </w:t>
      </w:r>
      <w:r w:rsidRPr="00086097">
        <w:rPr>
          <w:rFonts w:asciiTheme="minorHAnsi" w:hAnsiTheme="minorHAnsi" w:cs="Arial"/>
          <w:sz w:val="24"/>
          <w:szCs w:val="24"/>
        </w:rPr>
        <w:t>A breakdown of projected costs is provided in A</w:t>
      </w:r>
      <w:r>
        <w:rPr>
          <w:rFonts w:asciiTheme="minorHAnsi" w:hAnsiTheme="minorHAnsi" w:cs="Arial"/>
          <w:sz w:val="24"/>
          <w:szCs w:val="24"/>
        </w:rPr>
        <w:t>ppendix B</w:t>
      </w:r>
      <w:r w:rsidRPr="00086097">
        <w:rPr>
          <w:rFonts w:asciiTheme="minorHAnsi" w:hAnsiTheme="minorHAnsi" w:cs="Arial"/>
          <w:sz w:val="24"/>
          <w:szCs w:val="24"/>
        </w:rPr>
        <w:t>.</w:t>
      </w:r>
    </w:p>
    <w:tbl>
      <w:tblPr>
        <w:tblStyle w:val="LightShading1"/>
        <w:tblW w:w="0" w:type="auto"/>
        <w:jc w:val="center"/>
        <w:tblInd w:w="-1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4"/>
        <w:gridCol w:w="1416"/>
        <w:gridCol w:w="1417"/>
        <w:gridCol w:w="1537"/>
        <w:gridCol w:w="1537"/>
        <w:gridCol w:w="1537"/>
      </w:tblGrid>
      <w:tr w:rsidR="003B7526" w:rsidTr="003B7526">
        <w:trPr>
          <w:cnfStyle w:val="100000000000"/>
          <w:trHeight w:val="432"/>
          <w:jc w:val="center"/>
        </w:trPr>
        <w:tc>
          <w:tcPr>
            <w:cnfStyle w:val="001000000000"/>
            <w:tcW w:w="2224" w:type="dxa"/>
            <w:tcBorders>
              <w:top w:val="none" w:sz="0" w:space="0" w:color="auto"/>
              <w:left w:val="none" w:sz="0" w:space="0" w:color="auto"/>
              <w:bottom w:val="none" w:sz="0" w:space="0" w:color="auto"/>
              <w:right w:val="none" w:sz="0" w:space="0" w:color="auto"/>
            </w:tcBorders>
            <w:shd w:val="clear" w:color="auto" w:fill="595959" w:themeFill="text1" w:themeFillTint="A6"/>
            <w:vAlign w:val="center"/>
          </w:tcPr>
          <w:p w:rsidR="003B7526" w:rsidRPr="003B7526" w:rsidRDefault="003B7526" w:rsidP="00D51987">
            <w:pPr>
              <w:spacing w:after="0"/>
              <w:jc w:val="center"/>
              <w:rPr>
                <w:rFonts w:asciiTheme="minorHAnsi" w:hAnsiTheme="minorHAnsi" w:cs="Arial"/>
                <w:color w:val="FFFFFF" w:themeColor="background1"/>
                <w:sz w:val="28"/>
                <w:szCs w:val="24"/>
              </w:rPr>
            </w:pPr>
            <w:r w:rsidRPr="003B7526">
              <w:rPr>
                <w:rFonts w:asciiTheme="minorHAnsi" w:hAnsiTheme="minorHAnsi" w:cs="Arial"/>
                <w:color w:val="FFFFFF" w:themeColor="background1"/>
                <w:sz w:val="28"/>
                <w:szCs w:val="24"/>
              </w:rPr>
              <w:t>Program</w:t>
            </w:r>
          </w:p>
        </w:tc>
        <w:tc>
          <w:tcPr>
            <w:tcW w:w="1416" w:type="dxa"/>
            <w:tcBorders>
              <w:top w:val="none" w:sz="0" w:space="0" w:color="auto"/>
              <w:left w:val="none" w:sz="0" w:space="0" w:color="auto"/>
              <w:bottom w:val="none" w:sz="0" w:space="0" w:color="auto"/>
              <w:right w:val="none" w:sz="0" w:space="0" w:color="auto"/>
            </w:tcBorders>
            <w:shd w:val="clear" w:color="auto" w:fill="595959" w:themeFill="text1" w:themeFillTint="A6"/>
            <w:vAlign w:val="center"/>
          </w:tcPr>
          <w:p w:rsidR="003B7526" w:rsidRPr="003B7526" w:rsidRDefault="003B7526" w:rsidP="00D51987">
            <w:pPr>
              <w:spacing w:after="0"/>
              <w:jc w:val="center"/>
              <w:cnfStyle w:val="100000000000"/>
              <w:rPr>
                <w:rFonts w:asciiTheme="minorHAnsi" w:hAnsiTheme="minorHAnsi" w:cs="Arial"/>
                <w:color w:val="FFFFFF" w:themeColor="background1"/>
                <w:sz w:val="28"/>
                <w:szCs w:val="24"/>
              </w:rPr>
            </w:pPr>
            <w:r w:rsidRPr="003B7526">
              <w:rPr>
                <w:rFonts w:asciiTheme="minorHAnsi" w:hAnsiTheme="minorHAnsi" w:cs="Arial"/>
                <w:color w:val="FFFFFF" w:themeColor="background1"/>
                <w:sz w:val="28"/>
                <w:szCs w:val="24"/>
              </w:rPr>
              <w:t>2010-11</w:t>
            </w:r>
          </w:p>
        </w:tc>
        <w:tc>
          <w:tcPr>
            <w:tcW w:w="1417" w:type="dxa"/>
            <w:tcBorders>
              <w:top w:val="none" w:sz="0" w:space="0" w:color="auto"/>
              <w:left w:val="none" w:sz="0" w:space="0" w:color="auto"/>
              <w:bottom w:val="none" w:sz="0" w:space="0" w:color="auto"/>
              <w:right w:val="none" w:sz="0" w:space="0" w:color="auto"/>
            </w:tcBorders>
            <w:shd w:val="clear" w:color="auto" w:fill="595959" w:themeFill="text1" w:themeFillTint="A6"/>
            <w:vAlign w:val="center"/>
          </w:tcPr>
          <w:p w:rsidR="003B7526" w:rsidRPr="003B7526" w:rsidRDefault="003B7526" w:rsidP="00D51987">
            <w:pPr>
              <w:spacing w:after="0"/>
              <w:jc w:val="center"/>
              <w:cnfStyle w:val="100000000000"/>
              <w:rPr>
                <w:rFonts w:asciiTheme="minorHAnsi" w:hAnsiTheme="minorHAnsi" w:cs="Arial"/>
                <w:bCs w:val="0"/>
                <w:color w:val="FFFFFF" w:themeColor="background1"/>
                <w:sz w:val="28"/>
                <w:szCs w:val="24"/>
              </w:rPr>
            </w:pPr>
            <w:r w:rsidRPr="003B7526">
              <w:rPr>
                <w:rFonts w:asciiTheme="minorHAnsi" w:hAnsiTheme="minorHAnsi" w:cs="Arial"/>
                <w:bCs w:val="0"/>
                <w:color w:val="FFFFFF" w:themeColor="background1"/>
                <w:sz w:val="28"/>
                <w:szCs w:val="24"/>
              </w:rPr>
              <w:t>2011-12</w:t>
            </w:r>
          </w:p>
        </w:tc>
        <w:tc>
          <w:tcPr>
            <w:tcW w:w="1416" w:type="dxa"/>
            <w:tcBorders>
              <w:top w:val="none" w:sz="0" w:space="0" w:color="auto"/>
              <w:left w:val="none" w:sz="0" w:space="0" w:color="auto"/>
              <w:bottom w:val="none" w:sz="0" w:space="0" w:color="auto"/>
              <w:right w:val="none" w:sz="0" w:space="0" w:color="auto"/>
            </w:tcBorders>
            <w:shd w:val="clear" w:color="auto" w:fill="595959" w:themeFill="text1" w:themeFillTint="A6"/>
            <w:vAlign w:val="center"/>
          </w:tcPr>
          <w:p w:rsidR="003B7526" w:rsidRPr="003B7526" w:rsidRDefault="003B7526" w:rsidP="00D51987">
            <w:pPr>
              <w:spacing w:after="0"/>
              <w:jc w:val="center"/>
              <w:cnfStyle w:val="100000000000"/>
              <w:rPr>
                <w:rFonts w:asciiTheme="minorHAnsi" w:hAnsiTheme="minorHAnsi" w:cs="Arial"/>
                <w:bCs w:val="0"/>
                <w:color w:val="FFFFFF" w:themeColor="background1"/>
                <w:sz w:val="28"/>
                <w:szCs w:val="24"/>
              </w:rPr>
            </w:pPr>
            <w:r w:rsidRPr="003B7526">
              <w:rPr>
                <w:rFonts w:asciiTheme="minorHAnsi" w:hAnsiTheme="minorHAnsi" w:cs="Arial"/>
                <w:bCs w:val="0"/>
                <w:color w:val="FFFFFF" w:themeColor="background1"/>
                <w:sz w:val="28"/>
                <w:szCs w:val="24"/>
              </w:rPr>
              <w:t>2012-13</w:t>
            </w:r>
          </w:p>
        </w:tc>
        <w:tc>
          <w:tcPr>
            <w:tcW w:w="1417" w:type="dxa"/>
            <w:tcBorders>
              <w:top w:val="none" w:sz="0" w:space="0" w:color="auto"/>
              <w:left w:val="none" w:sz="0" w:space="0" w:color="auto"/>
              <w:bottom w:val="none" w:sz="0" w:space="0" w:color="auto"/>
              <w:right w:val="none" w:sz="0" w:space="0" w:color="auto"/>
            </w:tcBorders>
            <w:shd w:val="clear" w:color="auto" w:fill="595959" w:themeFill="text1" w:themeFillTint="A6"/>
            <w:vAlign w:val="center"/>
          </w:tcPr>
          <w:p w:rsidR="003B7526" w:rsidRPr="003B7526" w:rsidRDefault="003B7526" w:rsidP="00D51987">
            <w:pPr>
              <w:spacing w:after="0"/>
              <w:jc w:val="center"/>
              <w:cnfStyle w:val="100000000000"/>
              <w:rPr>
                <w:rFonts w:asciiTheme="minorHAnsi" w:hAnsiTheme="minorHAnsi" w:cs="Arial"/>
                <w:bCs w:val="0"/>
                <w:color w:val="FFFFFF" w:themeColor="background1"/>
                <w:sz w:val="28"/>
                <w:szCs w:val="24"/>
              </w:rPr>
            </w:pPr>
            <w:r w:rsidRPr="003B7526">
              <w:rPr>
                <w:rFonts w:asciiTheme="minorHAnsi" w:hAnsiTheme="minorHAnsi" w:cs="Arial"/>
                <w:bCs w:val="0"/>
                <w:color w:val="FFFFFF" w:themeColor="background1"/>
                <w:sz w:val="28"/>
                <w:szCs w:val="24"/>
              </w:rPr>
              <w:t>2013-14</w:t>
            </w:r>
          </w:p>
        </w:tc>
        <w:tc>
          <w:tcPr>
            <w:tcW w:w="1417" w:type="dxa"/>
            <w:tcBorders>
              <w:top w:val="none" w:sz="0" w:space="0" w:color="auto"/>
              <w:left w:val="none" w:sz="0" w:space="0" w:color="auto"/>
              <w:bottom w:val="none" w:sz="0" w:space="0" w:color="auto"/>
              <w:right w:val="none" w:sz="0" w:space="0" w:color="auto"/>
            </w:tcBorders>
            <w:shd w:val="clear" w:color="auto" w:fill="595959" w:themeFill="text1" w:themeFillTint="A6"/>
            <w:vAlign w:val="center"/>
          </w:tcPr>
          <w:p w:rsidR="003B7526" w:rsidRPr="003B7526" w:rsidRDefault="003B7526" w:rsidP="00D51987">
            <w:pPr>
              <w:spacing w:after="0"/>
              <w:jc w:val="center"/>
              <w:cnfStyle w:val="100000000000"/>
              <w:rPr>
                <w:rFonts w:asciiTheme="minorHAnsi" w:hAnsiTheme="minorHAnsi" w:cs="Arial"/>
                <w:bCs w:val="0"/>
                <w:color w:val="FFFFFF" w:themeColor="background1"/>
                <w:sz w:val="28"/>
                <w:szCs w:val="24"/>
              </w:rPr>
            </w:pPr>
            <w:r w:rsidRPr="003B7526">
              <w:rPr>
                <w:rFonts w:asciiTheme="minorHAnsi" w:hAnsiTheme="minorHAnsi" w:cs="Arial"/>
                <w:bCs w:val="0"/>
                <w:color w:val="FFFFFF" w:themeColor="background1"/>
                <w:sz w:val="28"/>
                <w:szCs w:val="24"/>
              </w:rPr>
              <w:t>2014-15</w:t>
            </w:r>
          </w:p>
        </w:tc>
      </w:tr>
      <w:tr w:rsidR="003B7526" w:rsidTr="00770DBA">
        <w:trPr>
          <w:cnfStyle w:val="000000100000"/>
          <w:trHeight w:val="432"/>
          <w:jc w:val="center"/>
        </w:trPr>
        <w:tc>
          <w:tcPr>
            <w:cnfStyle w:val="001000000000"/>
            <w:tcW w:w="2224" w:type="dxa"/>
            <w:tcBorders>
              <w:left w:val="none" w:sz="0" w:space="0" w:color="auto"/>
              <w:right w:val="none" w:sz="0" w:space="0" w:color="auto"/>
            </w:tcBorders>
            <w:shd w:val="clear" w:color="auto" w:fill="C0504D" w:themeFill="accent2"/>
            <w:vAlign w:val="center"/>
          </w:tcPr>
          <w:p w:rsidR="003B7526" w:rsidRDefault="003B7526" w:rsidP="00117279">
            <w:pPr>
              <w:spacing w:after="0"/>
              <w:jc w:val="center"/>
              <w:rPr>
                <w:rFonts w:asciiTheme="minorHAnsi" w:hAnsiTheme="minorHAnsi" w:cs="Arial"/>
                <w:sz w:val="24"/>
                <w:szCs w:val="24"/>
              </w:rPr>
            </w:pPr>
            <w:r>
              <w:rPr>
                <w:rFonts w:asciiTheme="minorHAnsi" w:hAnsiTheme="minorHAnsi" w:cs="Arial"/>
                <w:sz w:val="24"/>
                <w:szCs w:val="24"/>
              </w:rPr>
              <w:t xml:space="preserve">Elementary </w:t>
            </w:r>
          </w:p>
        </w:tc>
        <w:tc>
          <w:tcPr>
            <w:tcW w:w="1416" w:type="dxa"/>
            <w:tcBorders>
              <w:left w:val="none" w:sz="0" w:space="0" w:color="auto"/>
              <w:right w:val="none" w:sz="0" w:space="0" w:color="auto"/>
            </w:tcBorders>
            <w:shd w:val="clear" w:color="auto" w:fill="E5B8B7" w:themeFill="accent2"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$2,073,118</w:t>
            </w:r>
          </w:p>
        </w:tc>
        <w:tc>
          <w:tcPr>
            <w:tcW w:w="1417" w:type="dxa"/>
            <w:tcBorders>
              <w:left w:val="none" w:sz="0" w:space="0" w:color="auto"/>
              <w:right w:val="none" w:sz="0" w:space="0" w:color="auto"/>
            </w:tcBorders>
            <w:shd w:val="clear" w:color="auto" w:fill="E5B8B7" w:themeFill="accent2"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$2,251,774</w:t>
            </w:r>
          </w:p>
        </w:tc>
        <w:tc>
          <w:tcPr>
            <w:tcW w:w="1416" w:type="dxa"/>
            <w:tcBorders>
              <w:left w:val="none" w:sz="0" w:space="0" w:color="auto"/>
              <w:right w:val="none" w:sz="0" w:space="0" w:color="auto"/>
            </w:tcBorders>
            <w:shd w:val="clear" w:color="auto" w:fill="E5B8B7" w:themeFill="accent2"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$4,009,730</w:t>
            </w:r>
          </w:p>
        </w:tc>
        <w:tc>
          <w:tcPr>
            <w:tcW w:w="1417" w:type="dxa"/>
            <w:tcBorders>
              <w:left w:val="none" w:sz="0" w:space="0" w:color="auto"/>
              <w:right w:val="none" w:sz="0" w:space="0" w:color="auto"/>
            </w:tcBorders>
            <w:shd w:val="clear" w:color="auto" w:fill="E5B8B7" w:themeFill="accent2"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$4,684,398</w:t>
            </w:r>
          </w:p>
        </w:tc>
        <w:tc>
          <w:tcPr>
            <w:tcW w:w="1417" w:type="dxa"/>
            <w:tcBorders>
              <w:left w:val="none" w:sz="0" w:space="0" w:color="auto"/>
              <w:right w:val="none" w:sz="0" w:space="0" w:color="auto"/>
            </w:tcBorders>
            <w:shd w:val="clear" w:color="auto" w:fill="E5B8B7" w:themeFill="accent2"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$5,387,142</w:t>
            </w:r>
          </w:p>
        </w:tc>
      </w:tr>
      <w:tr w:rsidR="003B7526" w:rsidTr="00770DBA">
        <w:trPr>
          <w:trHeight w:val="432"/>
          <w:jc w:val="center"/>
        </w:trPr>
        <w:tc>
          <w:tcPr>
            <w:cnfStyle w:val="001000000000"/>
            <w:tcW w:w="2224" w:type="dxa"/>
            <w:shd w:val="clear" w:color="auto" w:fill="8064A2" w:themeFill="accent4"/>
            <w:vAlign w:val="center"/>
          </w:tcPr>
          <w:p w:rsidR="003B7526" w:rsidRDefault="00117279" w:rsidP="00D51987">
            <w:pPr>
              <w:spacing w:after="0"/>
              <w:jc w:val="center"/>
              <w:rPr>
                <w:rFonts w:asciiTheme="minorHAnsi" w:hAnsiTheme="minorHAnsi" w:cs="Arial"/>
                <w:sz w:val="24"/>
                <w:szCs w:val="24"/>
              </w:rPr>
            </w:pPr>
            <w:r>
              <w:rPr>
                <w:rFonts w:asciiTheme="minorHAnsi" w:hAnsiTheme="minorHAnsi" w:cs="Arial"/>
                <w:sz w:val="24"/>
                <w:szCs w:val="24"/>
              </w:rPr>
              <w:t>Middle School</w:t>
            </w:r>
          </w:p>
        </w:tc>
        <w:tc>
          <w:tcPr>
            <w:tcW w:w="1416" w:type="dxa"/>
            <w:shd w:val="clear" w:color="auto" w:fill="CCC0D9" w:themeFill="accent4"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$1,010,863</w:t>
            </w:r>
          </w:p>
        </w:tc>
        <w:tc>
          <w:tcPr>
            <w:tcW w:w="1417" w:type="dxa"/>
            <w:shd w:val="clear" w:color="auto" w:fill="CCC0D9" w:themeFill="accent4"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$805,078</w:t>
            </w:r>
          </w:p>
        </w:tc>
        <w:tc>
          <w:tcPr>
            <w:tcW w:w="1416" w:type="dxa"/>
            <w:shd w:val="clear" w:color="auto" w:fill="CCC0D9" w:themeFill="accent4"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$2,042,054</w:t>
            </w:r>
          </w:p>
        </w:tc>
        <w:tc>
          <w:tcPr>
            <w:tcW w:w="1417" w:type="dxa"/>
            <w:shd w:val="clear" w:color="auto" w:fill="CCC0D9" w:themeFill="accent4"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$2,327,183</w:t>
            </w:r>
          </w:p>
        </w:tc>
        <w:tc>
          <w:tcPr>
            <w:tcW w:w="1417" w:type="dxa"/>
            <w:shd w:val="clear" w:color="auto" w:fill="CCC0D9" w:themeFill="accent4"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$2,489,019</w:t>
            </w:r>
          </w:p>
        </w:tc>
      </w:tr>
      <w:tr w:rsidR="003B7526" w:rsidTr="00770DBA">
        <w:trPr>
          <w:cnfStyle w:val="000000100000"/>
          <w:trHeight w:val="432"/>
          <w:jc w:val="center"/>
        </w:trPr>
        <w:tc>
          <w:tcPr>
            <w:cnfStyle w:val="001000000000"/>
            <w:tcW w:w="2224" w:type="dxa"/>
            <w:tcBorders>
              <w:left w:val="none" w:sz="0" w:space="0" w:color="auto"/>
              <w:right w:val="none" w:sz="0" w:space="0" w:color="auto"/>
            </w:tcBorders>
            <w:shd w:val="clear" w:color="auto" w:fill="4BACC6" w:themeFill="accent5"/>
            <w:vAlign w:val="center"/>
          </w:tcPr>
          <w:p w:rsidR="003B7526" w:rsidRDefault="00117279" w:rsidP="00D51987">
            <w:pPr>
              <w:spacing w:after="0"/>
              <w:jc w:val="center"/>
              <w:rPr>
                <w:rFonts w:asciiTheme="minorHAnsi" w:hAnsiTheme="minorHAnsi" w:cs="Arial"/>
                <w:sz w:val="24"/>
                <w:szCs w:val="24"/>
              </w:rPr>
            </w:pPr>
            <w:r>
              <w:rPr>
                <w:rFonts w:asciiTheme="minorHAnsi" w:hAnsiTheme="minorHAnsi" w:cs="Arial"/>
                <w:sz w:val="24"/>
                <w:szCs w:val="24"/>
              </w:rPr>
              <w:t>High School</w:t>
            </w:r>
          </w:p>
        </w:tc>
        <w:tc>
          <w:tcPr>
            <w:tcW w:w="1416" w:type="dxa"/>
            <w:tcBorders>
              <w:left w:val="none" w:sz="0" w:space="0" w:color="auto"/>
              <w:right w:val="none" w:sz="0" w:space="0" w:color="auto"/>
            </w:tcBorders>
            <w:shd w:val="clear" w:color="auto" w:fill="B6DDE8" w:themeFill="accent5"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$1,160,410</w:t>
            </w:r>
          </w:p>
        </w:tc>
        <w:tc>
          <w:tcPr>
            <w:tcW w:w="1417" w:type="dxa"/>
            <w:tcBorders>
              <w:left w:val="none" w:sz="0" w:space="0" w:color="auto"/>
              <w:right w:val="none" w:sz="0" w:space="0" w:color="auto"/>
            </w:tcBorders>
            <w:shd w:val="clear" w:color="auto" w:fill="B6DDE8" w:themeFill="accent5"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$2,470,773</w:t>
            </w:r>
          </w:p>
        </w:tc>
        <w:tc>
          <w:tcPr>
            <w:tcW w:w="1416" w:type="dxa"/>
            <w:tcBorders>
              <w:left w:val="none" w:sz="0" w:space="0" w:color="auto"/>
              <w:right w:val="none" w:sz="0" w:space="0" w:color="auto"/>
            </w:tcBorders>
            <w:shd w:val="clear" w:color="auto" w:fill="B6DDE8" w:themeFill="accent5"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$2,737,909</w:t>
            </w:r>
          </w:p>
        </w:tc>
        <w:tc>
          <w:tcPr>
            <w:tcW w:w="1417" w:type="dxa"/>
            <w:tcBorders>
              <w:left w:val="none" w:sz="0" w:space="0" w:color="auto"/>
              <w:right w:val="none" w:sz="0" w:space="0" w:color="auto"/>
            </w:tcBorders>
            <w:shd w:val="clear" w:color="auto" w:fill="B6DDE8" w:themeFill="accent5"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$2,856,189</w:t>
            </w:r>
          </w:p>
        </w:tc>
        <w:tc>
          <w:tcPr>
            <w:tcW w:w="1417" w:type="dxa"/>
            <w:tcBorders>
              <w:left w:val="none" w:sz="0" w:space="0" w:color="auto"/>
              <w:right w:val="none" w:sz="0" w:space="0" w:color="auto"/>
            </w:tcBorders>
            <w:shd w:val="clear" w:color="auto" w:fill="B6DDE8" w:themeFill="accent5" w:themeFillTint="66"/>
            <w:vAlign w:val="center"/>
          </w:tcPr>
          <w:p w:rsidR="003B7526" w:rsidRPr="003B7526" w:rsidRDefault="00770DBA" w:rsidP="00770DBA">
            <w:pPr>
              <w:spacing w:after="0"/>
              <w:jc w:val="right"/>
              <w:cnfStyle w:val="000000100000"/>
              <w:rPr>
                <w:rFonts w:asciiTheme="minorHAnsi" w:hAnsiTheme="minorHAnsi" w:cs="Arial"/>
                <w:sz w:val="24"/>
                <w:szCs w:val="24"/>
              </w:rPr>
            </w:pPr>
            <w:r>
              <w:rPr>
                <w:rFonts w:asciiTheme="minorHAnsi" w:hAnsiTheme="minorHAnsi" w:cs="Arial"/>
                <w:sz w:val="24"/>
                <w:szCs w:val="24"/>
              </w:rPr>
              <w:t>$2,980,906</w:t>
            </w:r>
          </w:p>
        </w:tc>
      </w:tr>
      <w:tr w:rsidR="003B7526" w:rsidTr="00D92110">
        <w:trPr>
          <w:trHeight w:val="432"/>
          <w:jc w:val="center"/>
        </w:trPr>
        <w:tc>
          <w:tcPr>
            <w:cnfStyle w:val="001000000000"/>
            <w:tcW w:w="2224" w:type="dxa"/>
            <w:shd w:val="clear" w:color="auto" w:fill="9BBB59" w:themeFill="accent3"/>
            <w:vAlign w:val="center"/>
          </w:tcPr>
          <w:p w:rsidR="003B7526" w:rsidRDefault="00117279" w:rsidP="003B7526">
            <w:pPr>
              <w:spacing w:after="0"/>
              <w:jc w:val="center"/>
              <w:rPr>
                <w:rFonts w:asciiTheme="minorHAnsi" w:hAnsiTheme="minorHAnsi" w:cs="Arial"/>
                <w:sz w:val="24"/>
                <w:szCs w:val="24"/>
              </w:rPr>
            </w:pPr>
            <w:r>
              <w:rPr>
                <w:rFonts w:asciiTheme="minorHAnsi" w:hAnsiTheme="minorHAnsi" w:cs="Arial"/>
                <w:sz w:val="24"/>
                <w:szCs w:val="24"/>
              </w:rPr>
              <w:t>Re-Engagement</w:t>
            </w:r>
            <w:r w:rsidR="003B7526">
              <w:rPr>
                <w:rFonts w:asciiTheme="minorHAnsi" w:hAnsiTheme="minorHAnsi" w:cs="Arial"/>
                <w:sz w:val="24"/>
                <w:szCs w:val="24"/>
              </w:rPr>
              <w:t xml:space="preserve"> </w:t>
            </w:r>
          </w:p>
        </w:tc>
        <w:tc>
          <w:tcPr>
            <w:tcW w:w="1416" w:type="dxa"/>
            <w:shd w:val="clear" w:color="auto" w:fill="D6E3BC" w:themeFill="accent3" w:themeFillTint="66"/>
            <w:vAlign w:val="center"/>
          </w:tcPr>
          <w:p w:rsidR="003B7526" w:rsidRPr="003B7526" w:rsidRDefault="003B7526" w:rsidP="00770DBA">
            <w:pPr>
              <w:spacing w:after="0"/>
              <w:jc w:val="right"/>
              <w:cnfStyle w:val="000000000000"/>
              <w:rPr>
                <w:rFonts w:asciiTheme="minorHAnsi" w:hAnsiTheme="minorHAnsi" w:cs="Arial"/>
                <w:sz w:val="24"/>
                <w:szCs w:val="24"/>
              </w:rPr>
            </w:pPr>
          </w:p>
        </w:tc>
        <w:tc>
          <w:tcPr>
            <w:tcW w:w="1417" w:type="dxa"/>
            <w:shd w:val="clear" w:color="auto" w:fill="D6E3BC" w:themeFill="accent3"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$782,813</w:t>
            </w:r>
          </w:p>
        </w:tc>
        <w:tc>
          <w:tcPr>
            <w:tcW w:w="1416" w:type="dxa"/>
            <w:shd w:val="clear" w:color="auto" w:fill="D6E3BC" w:themeFill="accent3"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$1,600,050</w:t>
            </w:r>
          </w:p>
        </w:tc>
        <w:tc>
          <w:tcPr>
            <w:tcW w:w="1417" w:type="dxa"/>
            <w:shd w:val="clear" w:color="auto" w:fill="D6E3BC" w:themeFill="accent3"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$2,481,450</w:t>
            </w:r>
          </w:p>
        </w:tc>
        <w:tc>
          <w:tcPr>
            <w:tcW w:w="1417" w:type="dxa"/>
            <w:shd w:val="clear" w:color="auto" w:fill="D6E3BC" w:themeFill="accent3" w:themeFillTint="66"/>
            <w:vAlign w:val="center"/>
          </w:tcPr>
          <w:p w:rsidR="003B7526" w:rsidRPr="003B7526" w:rsidRDefault="00770DBA" w:rsidP="00770DBA">
            <w:pPr>
              <w:spacing w:after="0"/>
              <w:jc w:val="right"/>
              <w:cnfStyle w:val="000000000000"/>
              <w:rPr>
                <w:rFonts w:asciiTheme="minorHAnsi" w:hAnsiTheme="minorHAnsi" w:cs="Arial"/>
                <w:sz w:val="24"/>
                <w:szCs w:val="24"/>
              </w:rPr>
            </w:pPr>
            <w:r>
              <w:rPr>
                <w:rFonts w:asciiTheme="minorHAnsi" w:hAnsiTheme="minorHAnsi" w:cs="Arial"/>
                <w:sz w:val="24"/>
                <w:szCs w:val="24"/>
              </w:rPr>
              <w:t>$3,413,197</w:t>
            </w:r>
          </w:p>
        </w:tc>
      </w:tr>
      <w:tr w:rsidR="00D92110" w:rsidTr="00D92110">
        <w:trPr>
          <w:cnfStyle w:val="000000100000"/>
          <w:trHeight w:val="432"/>
          <w:jc w:val="center"/>
        </w:trPr>
        <w:tc>
          <w:tcPr>
            <w:cnfStyle w:val="001000000000"/>
            <w:tcW w:w="2224" w:type="dxa"/>
            <w:tcBorders>
              <w:bottom w:val="single" w:sz="4" w:space="0" w:color="auto"/>
            </w:tcBorders>
            <w:shd w:val="clear" w:color="auto" w:fill="7F7F7F" w:themeFill="text1" w:themeFillTint="80"/>
            <w:vAlign w:val="center"/>
          </w:tcPr>
          <w:p w:rsidR="00D92110" w:rsidRPr="000A41D5" w:rsidRDefault="00D92110" w:rsidP="00D92110">
            <w:pPr>
              <w:spacing w:after="0"/>
              <w:jc w:val="right"/>
              <w:rPr>
                <w:rFonts w:asciiTheme="minorHAnsi" w:hAnsiTheme="minorHAnsi" w:cs="Arial"/>
                <w:color w:val="FFFFFF" w:themeColor="background1"/>
                <w:sz w:val="26"/>
                <w:szCs w:val="26"/>
              </w:rPr>
            </w:pPr>
            <w:r w:rsidRPr="000A41D5">
              <w:rPr>
                <w:rFonts w:asciiTheme="minorHAnsi" w:hAnsiTheme="minorHAnsi" w:cs="Arial"/>
                <w:color w:val="FFFFFF" w:themeColor="background1"/>
                <w:sz w:val="26"/>
                <w:szCs w:val="26"/>
              </w:rPr>
              <w:t>TOTALS</w:t>
            </w:r>
          </w:p>
        </w:tc>
        <w:tc>
          <w:tcPr>
            <w:tcW w:w="1416" w:type="dxa"/>
            <w:tcBorders>
              <w:bottom w:val="single" w:sz="4" w:space="0" w:color="auto"/>
            </w:tcBorders>
            <w:shd w:val="clear" w:color="auto" w:fill="7F7F7F" w:themeFill="text1" w:themeFillTint="80"/>
            <w:vAlign w:val="center"/>
          </w:tcPr>
          <w:p w:rsidR="00D92110" w:rsidRPr="000A41D5" w:rsidRDefault="00D92110" w:rsidP="00770DBA">
            <w:pPr>
              <w:spacing w:after="0"/>
              <w:jc w:val="right"/>
              <w:cnfStyle w:val="000000100000"/>
              <w:rPr>
                <w:rFonts w:asciiTheme="minorHAnsi" w:hAnsiTheme="minorHAnsi" w:cs="Arial"/>
                <w:b/>
                <w:color w:val="FFFFFF" w:themeColor="background1"/>
                <w:sz w:val="26"/>
                <w:szCs w:val="26"/>
              </w:rPr>
            </w:pPr>
            <w:r w:rsidRPr="000A41D5">
              <w:rPr>
                <w:rFonts w:asciiTheme="minorHAnsi" w:hAnsiTheme="minorHAnsi" w:cs="Arial"/>
                <w:b/>
                <w:color w:val="FFFFFF" w:themeColor="background1"/>
                <w:sz w:val="26"/>
                <w:szCs w:val="26"/>
              </w:rPr>
              <w:t>$4,244,391</w:t>
            </w:r>
          </w:p>
        </w:tc>
        <w:tc>
          <w:tcPr>
            <w:tcW w:w="1417" w:type="dxa"/>
            <w:tcBorders>
              <w:bottom w:val="single" w:sz="4" w:space="0" w:color="auto"/>
            </w:tcBorders>
            <w:shd w:val="clear" w:color="auto" w:fill="7F7F7F" w:themeFill="text1" w:themeFillTint="80"/>
            <w:vAlign w:val="center"/>
          </w:tcPr>
          <w:p w:rsidR="00D92110" w:rsidRPr="000A41D5" w:rsidRDefault="00D92110" w:rsidP="00770DBA">
            <w:pPr>
              <w:spacing w:after="0"/>
              <w:jc w:val="right"/>
              <w:cnfStyle w:val="000000100000"/>
              <w:rPr>
                <w:rFonts w:asciiTheme="minorHAnsi" w:hAnsiTheme="minorHAnsi" w:cs="Arial"/>
                <w:b/>
                <w:color w:val="FFFFFF" w:themeColor="background1"/>
                <w:sz w:val="26"/>
                <w:szCs w:val="26"/>
              </w:rPr>
            </w:pPr>
            <w:r w:rsidRPr="000A41D5">
              <w:rPr>
                <w:rFonts w:asciiTheme="minorHAnsi" w:hAnsiTheme="minorHAnsi" w:cs="Arial"/>
                <w:b/>
                <w:color w:val="FFFFFF" w:themeColor="background1"/>
                <w:sz w:val="26"/>
                <w:szCs w:val="26"/>
              </w:rPr>
              <w:t>$6,310,438</w:t>
            </w:r>
          </w:p>
        </w:tc>
        <w:tc>
          <w:tcPr>
            <w:tcW w:w="1416" w:type="dxa"/>
            <w:tcBorders>
              <w:bottom w:val="single" w:sz="4" w:space="0" w:color="auto"/>
            </w:tcBorders>
            <w:shd w:val="clear" w:color="auto" w:fill="7F7F7F" w:themeFill="text1" w:themeFillTint="80"/>
            <w:vAlign w:val="center"/>
          </w:tcPr>
          <w:p w:rsidR="00D92110" w:rsidRPr="000A41D5" w:rsidRDefault="00D92110" w:rsidP="00770DBA">
            <w:pPr>
              <w:spacing w:after="0"/>
              <w:jc w:val="right"/>
              <w:cnfStyle w:val="000000100000"/>
              <w:rPr>
                <w:rFonts w:asciiTheme="minorHAnsi" w:hAnsiTheme="minorHAnsi" w:cs="Arial"/>
                <w:b/>
                <w:color w:val="FFFFFF" w:themeColor="background1"/>
                <w:sz w:val="26"/>
                <w:szCs w:val="26"/>
              </w:rPr>
            </w:pPr>
            <w:r w:rsidRPr="000A41D5">
              <w:rPr>
                <w:rFonts w:asciiTheme="minorHAnsi" w:hAnsiTheme="minorHAnsi" w:cs="Arial"/>
                <w:b/>
                <w:color w:val="FFFFFF" w:themeColor="background1"/>
                <w:sz w:val="26"/>
                <w:szCs w:val="26"/>
              </w:rPr>
              <w:t>$10,389,743</w:t>
            </w:r>
          </w:p>
        </w:tc>
        <w:tc>
          <w:tcPr>
            <w:tcW w:w="1417" w:type="dxa"/>
            <w:tcBorders>
              <w:bottom w:val="single" w:sz="4" w:space="0" w:color="auto"/>
            </w:tcBorders>
            <w:shd w:val="clear" w:color="auto" w:fill="7F7F7F" w:themeFill="text1" w:themeFillTint="80"/>
            <w:vAlign w:val="center"/>
          </w:tcPr>
          <w:p w:rsidR="00D92110" w:rsidRPr="000A41D5" w:rsidRDefault="00D92110" w:rsidP="00770DBA">
            <w:pPr>
              <w:spacing w:after="0"/>
              <w:jc w:val="right"/>
              <w:cnfStyle w:val="000000100000"/>
              <w:rPr>
                <w:rFonts w:asciiTheme="minorHAnsi" w:hAnsiTheme="minorHAnsi" w:cs="Arial"/>
                <w:b/>
                <w:color w:val="FFFFFF" w:themeColor="background1"/>
                <w:sz w:val="26"/>
                <w:szCs w:val="26"/>
              </w:rPr>
            </w:pPr>
            <w:r w:rsidRPr="000A41D5">
              <w:rPr>
                <w:rFonts w:asciiTheme="minorHAnsi" w:hAnsiTheme="minorHAnsi" w:cs="Arial"/>
                <w:b/>
                <w:color w:val="FFFFFF" w:themeColor="background1"/>
                <w:sz w:val="26"/>
                <w:szCs w:val="26"/>
              </w:rPr>
              <w:t>$12,349,220</w:t>
            </w:r>
          </w:p>
        </w:tc>
        <w:tc>
          <w:tcPr>
            <w:tcW w:w="1417" w:type="dxa"/>
            <w:tcBorders>
              <w:bottom w:val="single" w:sz="4" w:space="0" w:color="auto"/>
            </w:tcBorders>
            <w:shd w:val="clear" w:color="auto" w:fill="7F7F7F" w:themeFill="text1" w:themeFillTint="80"/>
            <w:vAlign w:val="center"/>
          </w:tcPr>
          <w:p w:rsidR="00D92110" w:rsidRPr="000A41D5" w:rsidRDefault="00D92110" w:rsidP="00770DBA">
            <w:pPr>
              <w:spacing w:after="0"/>
              <w:jc w:val="right"/>
              <w:cnfStyle w:val="000000100000"/>
              <w:rPr>
                <w:rFonts w:asciiTheme="minorHAnsi" w:hAnsiTheme="minorHAnsi" w:cs="Arial"/>
                <w:b/>
                <w:color w:val="FFFFFF" w:themeColor="background1"/>
                <w:sz w:val="26"/>
                <w:szCs w:val="26"/>
              </w:rPr>
            </w:pPr>
            <w:r w:rsidRPr="000A41D5">
              <w:rPr>
                <w:rFonts w:asciiTheme="minorHAnsi" w:hAnsiTheme="minorHAnsi" w:cs="Arial"/>
                <w:b/>
                <w:color w:val="FFFFFF" w:themeColor="background1"/>
                <w:sz w:val="26"/>
                <w:szCs w:val="26"/>
              </w:rPr>
              <w:t>$14,270,264</w:t>
            </w:r>
          </w:p>
        </w:tc>
      </w:tr>
    </w:tbl>
    <w:p w:rsidR="00117279" w:rsidRDefault="00117279" w:rsidP="00117279">
      <w:pPr>
        <w:jc w:val="both"/>
        <w:rPr>
          <w:rFonts w:asciiTheme="minorHAnsi" w:hAnsiTheme="minorHAnsi" w:cs="Arial"/>
          <w:sz w:val="24"/>
          <w:szCs w:val="24"/>
        </w:rPr>
      </w:pPr>
    </w:p>
    <w:p w:rsidR="00117279" w:rsidRDefault="00117279" w:rsidP="00117279">
      <w:pPr>
        <w:jc w:val="both"/>
        <w:rPr>
          <w:rFonts w:asciiTheme="minorHAnsi" w:hAnsiTheme="minorHAnsi" w:cs="Arial"/>
          <w:sz w:val="24"/>
          <w:szCs w:val="24"/>
        </w:rPr>
      </w:pPr>
      <w:r>
        <w:rPr>
          <w:rFonts w:asciiTheme="minorHAnsi" w:hAnsiTheme="minorHAnsi" w:cs="Arial"/>
          <w:sz w:val="24"/>
          <w:szCs w:val="24"/>
        </w:rPr>
        <w:t>With an anticipated financial shortfall, we recommend priority funding for the following programs:</w:t>
      </w:r>
    </w:p>
    <w:p w:rsidR="00117279" w:rsidRDefault="00117279" w:rsidP="00117279">
      <w:pPr>
        <w:pStyle w:val="ListParagraph"/>
        <w:numPr>
          <w:ilvl w:val="0"/>
          <w:numId w:val="50"/>
        </w:numPr>
        <w:jc w:val="both"/>
        <w:rPr>
          <w:rFonts w:asciiTheme="minorHAnsi" w:hAnsiTheme="minorHAnsi" w:cs="Arial"/>
          <w:sz w:val="24"/>
          <w:szCs w:val="24"/>
        </w:rPr>
      </w:pPr>
      <w:r>
        <w:rPr>
          <w:rFonts w:asciiTheme="minorHAnsi" w:hAnsiTheme="minorHAnsi" w:cs="Arial"/>
          <w:sz w:val="24"/>
          <w:szCs w:val="24"/>
        </w:rPr>
        <w:t>Elementary STAR expansion</w:t>
      </w:r>
    </w:p>
    <w:p w:rsidR="00117279" w:rsidRDefault="00117279" w:rsidP="00117279">
      <w:pPr>
        <w:pStyle w:val="ListParagraph"/>
        <w:numPr>
          <w:ilvl w:val="0"/>
          <w:numId w:val="50"/>
        </w:numPr>
        <w:jc w:val="both"/>
        <w:rPr>
          <w:rFonts w:asciiTheme="minorHAnsi" w:hAnsiTheme="minorHAnsi" w:cs="Arial"/>
          <w:sz w:val="24"/>
          <w:szCs w:val="24"/>
        </w:rPr>
      </w:pPr>
      <w:r>
        <w:rPr>
          <w:rFonts w:asciiTheme="minorHAnsi" w:hAnsiTheme="minorHAnsi" w:cs="Arial"/>
          <w:sz w:val="24"/>
          <w:szCs w:val="24"/>
        </w:rPr>
        <w:t xml:space="preserve">Middle School STAR </w:t>
      </w:r>
    </w:p>
    <w:p w:rsidR="00117279" w:rsidRDefault="00117279" w:rsidP="00117279">
      <w:pPr>
        <w:pStyle w:val="ListParagraph"/>
        <w:numPr>
          <w:ilvl w:val="0"/>
          <w:numId w:val="50"/>
        </w:numPr>
        <w:jc w:val="both"/>
        <w:rPr>
          <w:rFonts w:asciiTheme="minorHAnsi" w:hAnsiTheme="minorHAnsi" w:cs="Arial"/>
          <w:sz w:val="24"/>
          <w:szCs w:val="24"/>
        </w:rPr>
      </w:pPr>
      <w:r>
        <w:rPr>
          <w:rFonts w:asciiTheme="minorHAnsi" w:hAnsiTheme="minorHAnsi" w:cs="Arial"/>
          <w:sz w:val="24"/>
          <w:szCs w:val="24"/>
        </w:rPr>
        <w:t xml:space="preserve">High School CAAP </w:t>
      </w:r>
    </w:p>
    <w:p w:rsidR="00117279" w:rsidRDefault="00117279" w:rsidP="00117279">
      <w:pPr>
        <w:pStyle w:val="ListParagraph"/>
        <w:numPr>
          <w:ilvl w:val="0"/>
          <w:numId w:val="50"/>
        </w:numPr>
        <w:jc w:val="both"/>
        <w:rPr>
          <w:rFonts w:asciiTheme="minorHAnsi" w:hAnsiTheme="minorHAnsi" w:cs="Arial"/>
          <w:sz w:val="24"/>
          <w:szCs w:val="24"/>
        </w:rPr>
      </w:pPr>
      <w:r>
        <w:rPr>
          <w:rFonts w:asciiTheme="minorHAnsi" w:hAnsiTheme="minorHAnsi" w:cs="Arial"/>
          <w:sz w:val="24"/>
          <w:szCs w:val="24"/>
        </w:rPr>
        <w:t>DJJ Re-engagement centers</w:t>
      </w:r>
    </w:p>
    <w:p w:rsidR="00D51987" w:rsidRPr="00D92110" w:rsidRDefault="00117279" w:rsidP="00CA0CE0">
      <w:pPr>
        <w:pStyle w:val="ListParagraph"/>
        <w:numPr>
          <w:ilvl w:val="0"/>
          <w:numId w:val="50"/>
        </w:numPr>
        <w:jc w:val="both"/>
        <w:rPr>
          <w:rFonts w:asciiTheme="minorHAnsi" w:hAnsiTheme="minorHAnsi" w:cs="Arial"/>
          <w:sz w:val="24"/>
          <w:szCs w:val="24"/>
        </w:rPr>
      </w:pPr>
      <w:r>
        <w:rPr>
          <w:rFonts w:asciiTheme="minorHAnsi" w:hAnsiTheme="minorHAnsi" w:cs="Arial"/>
          <w:sz w:val="24"/>
          <w:szCs w:val="24"/>
        </w:rPr>
        <w:t xml:space="preserve">GRAD School </w:t>
      </w:r>
    </w:p>
    <w:p w:rsidR="0064716B" w:rsidRPr="00086097" w:rsidRDefault="0064716B" w:rsidP="00963BCE">
      <w:pPr>
        <w:jc w:val="both"/>
        <w:rPr>
          <w:rFonts w:asciiTheme="minorHAnsi" w:hAnsiTheme="minorHAnsi" w:cs="Arial"/>
          <w:b/>
          <w:sz w:val="24"/>
          <w:szCs w:val="24"/>
        </w:rPr>
      </w:pPr>
      <w:r w:rsidRPr="00086097">
        <w:rPr>
          <w:rFonts w:asciiTheme="minorHAnsi" w:hAnsiTheme="minorHAnsi" w:cs="Arial"/>
          <w:b/>
          <w:sz w:val="24"/>
          <w:szCs w:val="24"/>
        </w:rPr>
        <w:lastRenderedPageBreak/>
        <w:t>Considerations</w:t>
      </w:r>
    </w:p>
    <w:p w:rsidR="0064716B" w:rsidRPr="00086097" w:rsidRDefault="0064716B" w:rsidP="00C47D84">
      <w:pPr>
        <w:pStyle w:val="ListParagraph"/>
        <w:numPr>
          <w:ilvl w:val="0"/>
          <w:numId w:val="1"/>
        </w:numPr>
        <w:jc w:val="both"/>
        <w:rPr>
          <w:rFonts w:asciiTheme="minorHAnsi" w:hAnsiTheme="minorHAnsi" w:cs="Arial"/>
          <w:b/>
          <w:sz w:val="24"/>
          <w:szCs w:val="24"/>
        </w:rPr>
      </w:pPr>
      <w:r w:rsidRPr="00086097">
        <w:rPr>
          <w:rFonts w:asciiTheme="minorHAnsi" w:hAnsiTheme="minorHAnsi" w:cs="Arial"/>
          <w:b/>
          <w:sz w:val="24"/>
          <w:szCs w:val="24"/>
        </w:rPr>
        <w:t>Divisional Impact of Recommendation:</w:t>
      </w:r>
    </w:p>
    <w:p w:rsidR="0064716B" w:rsidRPr="00086097" w:rsidRDefault="0064716B" w:rsidP="00C47D84">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Policy and Compliance</w:t>
      </w:r>
    </w:p>
    <w:p w:rsidR="0064716B" w:rsidRPr="00086097" w:rsidRDefault="0064716B" w:rsidP="00C47D84">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Curriculum and Instruction – development/adoption of viable curriculum</w:t>
      </w:r>
    </w:p>
    <w:p w:rsidR="0064716B" w:rsidRPr="00086097" w:rsidRDefault="0064716B" w:rsidP="00C47D84">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Budget Services (Cost of operations)</w:t>
      </w:r>
    </w:p>
    <w:p w:rsidR="0064716B" w:rsidRPr="00086097" w:rsidRDefault="0064716B" w:rsidP="00C47D84">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Technology</w:t>
      </w:r>
      <w:r w:rsidR="00F70828" w:rsidRPr="00086097">
        <w:rPr>
          <w:rFonts w:asciiTheme="minorHAnsi" w:hAnsiTheme="minorHAnsi" w:cs="Arial"/>
          <w:sz w:val="24"/>
          <w:szCs w:val="24"/>
        </w:rPr>
        <w:t>-Software, hardware and support</w:t>
      </w:r>
    </w:p>
    <w:p w:rsidR="0064716B" w:rsidRPr="00086097" w:rsidRDefault="0064716B" w:rsidP="00C47D84">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Purchasing</w:t>
      </w:r>
    </w:p>
    <w:p w:rsidR="0064716B" w:rsidRPr="00086097" w:rsidRDefault="0064716B" w:rsidP="00C47D84">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Human Resources</w:t>
      </w:r>
    </w:p>
    <w:p w:rsidR="0064716B" w:rsidRPr="00086097" w:rsidRDefault="0064716B" w:rsidP="00C47D84">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Community Partnership/Engagement</w:t>
      </w:r>
    </w:p>
    <w:p w:rsidR="0064716B" w:rsidRPr="00086097" w:rsidRDefault="0064716B" w:rsidP="00C47D84">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School Support (Deputy Superintendent)</w:t>
      </w:r>
    </w:p>
    <w:p w:rsidR="00592B46" w:rsidRDefault="00BD5933" w:rsidP="007E5760">
      <w:pPr>
        <w:pStyle w:val="ListParagraph"/>
        <w:numPr>
          <w:ilvl w:val="0"/>
          <w:numId w:val="6"/>
        </w:numPr>
        <w:ind w:left="1620"/>
        <w:jc w:val="both"/>
        <w:rPr>
          <w:rFonts w:asciiTheme="minorHAnsi" w:hAnsiTheme="minorHAnsi" w:cs="Arial"/>
          <w:sz w:val="24"/>
          <w:szCs w:val="24"/>
        </w:rPr>
      </w:pPr>
      <w:r w:rsidRPr="00086097">
        <w:rPr>
          <w:rFonts w:asciiTheme="minorHAnsi" w:hAnsiTheme="minorHAnsi" w:cs="Arial"/>
          <w:sz w:val="24"/>
          <w:szCs w:val="24"/>
        </w:rPr>
        <w:t>Facilities</w:t>
      </w:r>
    </w:p>
    <w:p w:rsidR="007E5760" w:rsidRPr="007E5760" w:rsidRDefault="007E5760" w:rsidP="007E5760">
      <w:pPr>
        <w:pStyle w:val="ListParagraph"/>
        <w:ind w:left="1620"/>
        <w:jc w:val="both"/>
        <w:rPr>
          <w:rFonts w:asciiTheme="minorHAnsi" w:hAnsiTheme="minorHAnsi" w:cs="Arial"/>
          <w:sz w:val="24"/>
          <w:szCs w:val="24"/>
        </w:rPr>
      </w:pPr>
    </w:p>
    <w:p w:rsidR="0064716B" w:rsidRPr="00086097" w:rsidRDefault="0064716B" w:rsidP="00C47D84">
      <w:pPr>
        <w:pStyle w:val="ListParagraph"/>
        <w:numPr>
          <w:ilvl w:val="0"/>
          <w:numId w:val="1"/>
        </w:numPr>
        <w:jc w:val="both"/>
        <w:rPr>
          <w:rFonts w:asciiTheme="minorHAnsi" w:hAnsiTheme="minorHAnsi" w:cs="Arial"/>
          <w:b/>
          <w:sz w:val="24"/>
          <w:szCs w:val="24"/>
        </w:rPr>
      </w:pPr>
      <w:r w:rsidRPr="00086097">
        <w:rPr>
          <w:rFonts w:asciiTheme="minorHAnsi" w:hAnsiTheme="minorHAnsi" w:cs="Arial"/>
          <w:b/>
          <w:sz w:val="24"/>
          <w:szCs w:val="24"/>
        </w:rPr>
        <w:t>Assumptions/Dependencies:</w:t>
      </w:r>
    </w:p>
    <w:p w:rsidR="00F70828" w:rsidRPr="00086097" w:rsidRDefault="00756C36" w:rsidP="00C47D84">
      <w:pPr>
        <w:pStyle w:val="ListParagraph"/>
        <w:numPr>
          <w:ilvl w:val="0"/>
          <w:numId w:val="5"/>
        </w:numPr>
        <w:tabs>
          <w:tab w:val="left" w:pos="1620"/>
          <w:tab w:val="left" w:pos="1800"/>
        </w:tabs>
        <w:ind w:hanging="1350"/>
        <w:jc w:val="both"/>
        <w:rPr>
          <w:rFonts w:asciiTheme="minorHAnsi" w:hAnsiTheme="minorHAnsi" w:cs="Arial"/>
          <w:sz w:val="24"/>
          <w:szCs w:val="24"/>
        </w:rPr>
      </w:pPr>
      <w:r w:rsidRPr="00086097">
        <w:rPr>
          <w:rFonts w:asciiTheme="minorHAnsi" w:hAnsiTheme="minorHAnsi" w:cs="Arial"/>
          <w:sz w:val="24"/>
          <w:szCs w:val="24"/>
        </w:rPr>
        <w:t>Adequate funding to provide support services</w:t>
      </w:r>
    </w:p>
    <w:p w:rsidR="00756C36" w:rsidRPr="00086097" w:rsidRDefault="00756C36" w:rsidP="00C47D84">
      <w:pPr>
        <w:pStyle w:val="ListParagraph"/>
        <w:numPr>
          <w:ilvl w:val="0"/>
          <w:numId w:val="5"/>
        </w:numPr>
        <w:tabs>
          <w:tab w:val="left" w:pos="1620"/>
          <w:tab w:val="left" w:pos="1800"/>
        </w:tabs>
        <w:ind w:hanging="1350"/>
        <w:jc w:val="both"/>
        <w:rPr>
          <w:rFonts w:asciiTheme="minorHAnsi" w:hAnsiTheme="minorHAnsi" w:cs="Arial"/>
          <w:sz w:val="24"/>
          <w:szCs w:val="24"/>
        </w:rPr>
      </w:pPr>
      <w:r w:rsidRPr="00086097">
        <w:rPr>
          <w:rFonts w:asciiTheme="minorHAnsi" w:hAnsiTheme="minorHAnsi" w:cs="Arial"/>
          <w:sz w:val="24"/>
          <w:szCs w:val="24"/>
        </w:rPr>
        <w:t>Support from our community based organizations</w:t>
      </w:r>
    </w:p>
    <w:p w:rsidR="00574108" w:rsidRPr="00086097" w:rsidRDefault="00574108" w:rsidP="00C47D84">
      <w:pPr>
        <w:pStyle w:val="ListParagraph"/>
        <w:numPr>
          <w:ilvl w:val="0"/>
          <w:numId w:val="5"/>
        </w:numPr>
        <w:tabs>
          <w:tab w:val="left" w:pos="1620"/>
          <w:tab w:val="left" w:pos="1800"/>
        </w:tabs>
        <w:ind w:hanging="1350"/>
        <w:jc w:val="both"/>
        <w:rPr>
          <w:rFonts w:asciiTheme="minorHAnsi" w:hAnsiTheme="minorHAnsi" w:cs="Arial"/>
          <w:sz w:val="24"/>
          <w:szCs w:val="24"/>
        </w:rPr>
      </w:pPr>
      <w:r w:rsidRPr="00086097">
        <w:rPr>
          <w:rFonts w:asciiTheme="minorHAnsi" w:hAnsiTheme="minorHAnsi" w:cs="Arial"/>
          <w:sz w:val="24"/>
          <w:szCs w:val="24"/>
        </w:rPr>
        <w:t>New Graduation formulas</w:t>
      </w:r>
    </w:p>
    <w:p w:rsidR="00574108" w:rsidRPr="00086097" w:rsidRDefault="00574108" w:rsidP="00C47D84">
      <w:pPr>
        <w:pStyle w:val="ListParagraph"/>
        <w:numPr>
          <w:ilvl w:val="0"/>
          <w:numId w:val="5"/>
        </w:numPr>
        <w:tabs>
          <w:tab w:val="left" w:pos="1620"/>
          <w:tab w:val="left" w:pos="1800"/>
        </w:tabs>
        <w:ind w:hanging="1350"/>
        <w:jc w:val="both"/>
        <w:rPr>
          <w:rFonts w:asciiTheme="minorHAnsi" w:hAnsiTheme="minorHAnsi" w:cs="Arial"/>
          <w:sz w:val="24"/>
          <w:szCs w:val="24"/>
        </w:rPr>
      </w:pPr>
      <w:r w:rsidRPr="00086097">
        <w:rPr>
          <w:rFonts w:asciiTheme="minorHAnsi" w:hAnsiTheme="minorHAnsi" w:cs="Arial"/>
          <w:sz w:val="24"/>
          <w:szCs w:val="24"/>
        </w:rPr>
        <w:t>Facilities for select programs</w:t>
      </w:r>
    </w:p>
    <w:p w:rsidR="00574108" w:rsidRPr="00086097" w:rsidRDefault="00574108" w:rsidP="00C47D84">
      <w:pPr>
        <w:pStyle w:val="ListParagraph"/>
        <w:numPr>
          <w:ilvl w:val="0"/>
          <w:numId w:val="5"/>
        </w:numPr>
        <w:tabs>
          <w:tab w:val="left" w:pos="1620"/>
          <w:tab w:val="left" w:pos="1800"/>
        </w:tabs>
        <w:ind w:hanging="1350"/>
        <w:jc w:val="both"/>
        <w:rPr>
          <w:rFonts w:asciiTheme="minorHAnsi" w:hAnsiTheme="minorHAnsi" w:cs="Arial"/>
          <w:sz w:val="24"/>
          <w:szCs w:val="24"/>
        </w:rPr>
      </w:pPr>
      <w:r w:rsidRPr="00086097">
        <w:rPr>
          <w:rFonts w:asciiTheme="minorHAnsi" w:hAnsiTheme="minorHAnsi" w:cs="Arial"/>
          <w:sz w:val="24"/>
          <w:szCs w:val="24"/>
        </w:rPr>
        <w:t>Transportation to select programs</w:t>
      </w:r>
    </w:p>
    <w:p w:rsidR="00756C36" w:rsidRPr="00086097" w:rsidRDefault="007445A1" w:rsidP="00C47D84">
      <w:pPr>
        <w:pStyle w:val="ListParagraph"/>
        <w:numPr>
          <w:ilvl w:val="0"/>
          <w:numId w:val="5"/>
        </w:numPr>
        <w:tabs>
          <w:tab w:val="left" w:pos="1620"/>
          <w:tab w:val="left" w:pos="1800"/>
        </w:tabs>
        <w:ind w:hanging="1350"/>
        <w:jc w:val="both"/>
        <w:rPr>
          <w:rFonts w:asciiTheme="minorHAnsi" w:hAnsiTheme="minorHAnsi" w:cs="Arial"/>
          <w:sz w:val="24"/>
          <w:szCs w:val="24"/>
        </w:rPr>
      </w:pPr>
      <w:r w:rsidRPr="00086097">
        <w:rPr>
          <w:rFonts w:asciiTheme="minorHAnsi" w:hAnsiTheme="minorHAnsi" w:cs="Arial"/>
          <w:sz w:val="24"/>
          <w:szCs w:val="24"/>
        </w:rPr>
        <w:t>Professional</w:t>
      </w:r>
      <w:r w:rsidR="007D60BB" w:rsidRPr="00086097">
        <w:rPr>
          <w:rFonts w:asciiTheme="minorHAnsi" w:hAnsiTheme="minorHAnsi" w:cs="Arial"/>
          <w:sz w:val="24"/>
          <w:szCs w:val="24"/>
        </w:rPr>
        <w:t xml:space="preserve"> Development for Staff and teachers</w:t>
      </w:r>
    </w:p>
    <w:p w:rsidR="00F70828" w:rsidRPr="00086097" w:rsidRDefault="00F70828" w:rsidP="00F70828">
      <w:pPr>
        <w:pStyle w:val="ListParagraph"/>
        <w:ind w:left="1440"/>
        <w:jc w:val="both"/>
        <w:rPr>
          <w:rFonts w:asciiTheme="minorHAnsi" w:hAnsiTheme="minorHAnsi" w:cs="Arial"/>
          <w:sz w:val="24"/>
          <w:szCs w:val="24"/>
        </w:rPr>
      </w:pPr>
    </w:p>
    <w:p w:rsidR="0064716B" w:rsidRPr="00086097" w:rsidRDefault="0064716B" w:rsidP="00C47D84">
      <w:pPr>
        <w:pStyle w:val="ListParagraph"/>
        <w:numPr>
          <w:ilvl w:val="0"/>
          <w:numId w:val="1"/>
        </w:numPr>
        <w:jc w:val="both"/>
        <w:rPr>
          <w:rFonts w:asciiTheme="minorHAnsi" w:hAnsiTheme="minorHAnsi" w:cs="Arial"/>
          <w:b/>
          <w:sz w:val="24"/>
          <w:szCs w:val="24"/>
        </w:rPr>
      </w:pPr>
      <w:r w:rsidRPr="00086097">
        <w:rPr>
          <w:rFonts w:asciiTheme="minorHAnsi" w:hAnsiTheme="minorHAnsi" w:cs="Arial"/>
          <w:b/>
          <w:sz w:val="24"/>
          <w:szCs w:val="24"/>
        </w:rPr>
        <w:t>Challenges</w:t>
      </w:r>
    </w:p>
    <w:p w:rsidR="0064716B" w:rsidRPr="00086097" w:rsidRDefault="0064716B" w:rsidP="00C47D84">
      <w:pPr>
        <w:pStyle w:val="ListParagraph"/>
        <w:numPr>
          <w:ilvl w:val="0"/>
          <w:numId w:val="2"/>
        </w:numPr>
        <w:ind w:left="1620"/>
        <w:jc w:val="both"/>
        <w:rPr>
          <w:rFonts w:asciiTheme="minorHAnsi" w:hAnsiTheme="minorHAnsi" w:cs="Arial"/>
          <w:b/>
          <w:sz w:val="24"/>
          <w:szCs w:val="24"/>
        </w:rPr>
      </w:pPr>
      <w:r w:rsidRPr="00086097">
        <w:rPr>
          <w:rFonts w:asciiTheme="minorHAnsi" w:hAnsiTheme="minorHAnsi" w:cs="Arial"/>
          <w:sz w:val="24"/>
          <w:szCs w:val="24"/>
        </w:rPr>
        <w:t>Time</w:t>
      </w:r>
      <w:r w:rsidR="00F70828" w:rsidRPr="00086097">
        <w:rPr>
          <w:rFonts w:asciiTheme="minorHAnsi" w:hAnsiTheme="minorHAnsi" w:cs="Arial"/>
          <w:sz w:val="24"/>
          <w:szCs w:val="24"/>
        </w:rPr>
        <w:t xml:space="preserve">ly </w:t>
      </w:r>
      <w:r w:rsidRPr="00086097">
        <w:rPr>
          <w:rFonts w:asciiTheme="minorHAnsi" w:hAnsiTheme="minorHAnsi" w:cs="Arial"/>
          <w:sz w:val="24"/>
          <w:szCs w:val="24"/>
        </w:rPr>
        <w:t xml:space="preserve"> implement</w:t>
      </w:r>
      <w:r w:rsidR="00F70828" w:rsidRPr="00086097">
        <w:rPr>
          <w:rFonts w:asciiTheme="minorHAnsi" w:hAnsiTheme="minorHAnsi" w:cs="Arial"/>
          <w:sz w:val="24"/>
          <w:szCs w:val="24"/>
        </w:rPr>
        <w:t>ation to meet student needs</w:t>
      </w:r>
    </w:p>
    <w:p w:rsidR="0064716B" w:rsidRPr="00086097" w:rsidRDefault="00F70828" w:rsidP="00C47D84">
      <w:pPr>
        <w:pStyle w:val="ListParagraph"/>
        <w:numPr>
          <w:ilvl w:val="0"/>
          <w:numId w:val="2"/>
        </w:numPr>
        <w:ind w:left="1620"/>
        <w:jc w:val="both"/>
        <w:rPr>
          <w:rFonts w:asciiTheme="minorHAnsi" w:hAnsiTheme="minorHAnsi" w:cs="Arial"/>
          <w:b/>
          <w:sz w:val="24"/>
          <w:szCs w:val="24"/>
        </w:rPr>
      </w:pPr>
      <w:r w:rsidRPr="00086097">
        <w:rPr>
          <w:rFonts w:asciiTheme="minorHAnsi" w:hAnsiTheme="minorHAnsi" w:cs="Arial"/>
          <w:sz w:val="24"/>
          <w:szCs w:val="24"/>
        </w:rPr>
        <w:t xml:space="preserve">Social and emotional </w:t>
      </w:r>
      <w:r w:rsidR="0064716B" w:rsidRPr="00086097">
        <w:rPr>
          <w:rFonts w:asciiTheme="minorHAnsi" w:hAnsiTheme="minorHAnsi" w:cs="Arial"/>
          <w:sz w:val="24"/>
          <w:szCs w:val="24"/>
        </w:rPr>
        <w:t>support services</w:t>
      </w:r>
      <w:r w:rsidRPr="00086097">
        <w:rPr>
          <w:rFonts w:asciiTheme="minorHAnsi" w:hAnsiTheme="minorHAnsi" w:cs="Arial"/>
          <w:sz w:val="24"/>
          <w:szCs w:val="24"/>
        </w:rPr>
        <w:t xml:space="preserve"> to meet diverse needs</w:t>
      </w:r>
    </w:p>
    <w:p w:rsidR="00B802CD" w:rsidRPr="00D92110" w:rsidRDefault="00F70828" w:rsidP="00BD5933">
      <w:pPr>
        <w:pStyle w:val="ListParagraph"/>
        <w:numPr>
          <w:ilvl w:val="0"/>
          <w:numId w:val="2"/>
        </w:numPr>
        <w:ind w:left="1620"/>
        <w:jc w:val="both"/>
        <w:rPr>
          <w:rFonts w:asciiTheme="minorHAnsi" w:hAnsiTheme="minorHAnsi" w:cs="Arial"/>
          <w:b/>
          <w:sz w:val="24"/>
          <w:szCs w:val="24"/>
        </w:rPr>
      </w:pPr>
      <w:r w:rsidRPr="00086097">
        <w:rPr>
          <w:rFonts w:asciiTheme="minorHAnsi" w:hAnsiTheme="minorHAnsi" w:cs="Arial"/>
          <w:sz w:val="24"/>
          <w:szCs w:val="24"/>
        </w:rPr>
        <w:t xml:space="preserve">Human </w:t>
      </w:r>
      <w:r w:rsidR="00BD5933" w:rsidRPr="00086097">
        <w:rPr>
          <w:rFonts w:asciiTheme="minorHAnsi" w:hAnsiTheme="minorHAnsi" w:cs="Arial"/>
          <w:sz w:val="24"/>
          <w:szCs w:val="24"/>
        </w:rPr>
        <w:t xml:space="preserve">and financial </w:t>
      </w:r>
      <w:r w:rsidRPr="00086097">
        <w:rPr>
          <w:rFonts w:asciiTheme="minorHAnsi" w:hAnsiTheme="minorHAnsi" w:cs="Arial"/>
          <w:sz w:val="24"/>
          <w:szCs w:val="24"/>
        </w:rPr>
        <w:t>capital to meet the individualized demand</w:t>
      </w:r>
    </w:p>
    <w:p w:rsidR="00592B46" w:rsidRPr="00086097" w:rsidRDefault="00B802CD" w:rsidP="00BD5933">
      <w:pPr>
        <w:jc w:val="both"/>
        <w:rPr>
          <w:rFonts w:asciiTheme="minorHAnsi" w:hAnsiTheme="minorHAnsi" w:cs="Arial"/>
          <w:b/>
          <w:sz w:val="24"/>
          <w:szCs w:val="24"/>
        </w:rPr>
      </w:pPr>
      <w:r w:rsidRPr="00086097">
        <w:rPr>
          <w:rFonts w:asciiTheme="minorHAnsi" w:hAnsiTheme="minorHAnsi" w:cs="Arial"/>
          <w:b/>
          <w:sz w:val="24"/>
          <w:szCs w:val="24"/>
        </w:rPr>
        <w:t>Project Sponsor</w:t>
      </w:r>
      <w:r w:rsidR="00402D6E" w:rsidRPr="00086097">
        <w:rPr>
          <w:rFonts w:asciiTheme="minorHAnsi" w:hAnsiTheme="minorHAnsi" w:cs="Arial"/>
          <w:b/>
          <w:sz w:val="24"/>
          <w:szCs w:val="24"/>
        </w:rPr>
        <w:t>s</w:t>
      </w:r>
      <w:r w:rsidRPr="00086097">
        <w:rPr>
          <w:rFonts w:asciiTheme="minorHAnsi" w:hAnsiTheme="minorHAnsi" w:cs="Arial"/>
          <w:b/>
          <w:sz w:val="24"/>
          <w:szCs w:val="24"/>
        </w:rPr>
        <w:t xml:space="preserve">: </w:t>
      </w:r>
      <w:r w:rsidRPr="00086097">
        <w:rPr>
          <w:rFonts w:asciiTheme="minorHAnsi" w:hAnsiTheme="minorHAnsi" w:cs="Arial"/>
          <w:b/>
          <w:sz w:val="24"/>
          <w:szCs w:val="24"/>
        </w:rPr>
        <w:tab/>
        <w:t xml:space="preserve"> Terri Stahlman and Dana Kriznar</w:t>
      </w:r>
    </w:p>
    <w:p w:rsidR="00574108" w:rsidRPr="00086097" w:rsidRDefault="00B802CD" w:rsidP="00BD5933">
      <w:pPr>
        <w:jc w:val="both"/>
        <w:rPr>
          <w:rFonts w:asciiTheme="minorHAnsi" w:hAnsiTheme="minorHAnsi" w:cs="Arial"/>
          <w:b/>
          <w:sz w:val="24"/>
          <w:szCs w:val="24"/>
        </w:rPr>
      </w:pPr>
      <w:r w:rsidRPr="00086097">
        <w:rPr>
          <w:rFonts w:asciiTheme="minorHAnsi" w:hAnsiTheme="minorHAnsi" w:cs="Arial"/>
          <w:b/>
          <w:sz w:val="24"/>
          <w:szCs w:val="24"/>
        </w:rPr>
        <w:t>Project Managers:</w:t>
      </w:r>
      <w:r w:rsidRPr="00086097">
        <w:rPr>
          <w:rFonts w:asciiTheme="minorHAnsi" w:hAnsiTheme="minorHAnsi" w:cs="Arial"/>
          <w:b/>
          <w:sz w:val="24"/>
          <w:szCs w:val="24"/>
        </w:rPr>
        <w:tab/>
        <w:t xml:space="preserve"> Regan Copeland, Rick Kane, Kris Larsen, </w:t>
      </w:r>
    </w:p>
    <w:p w:rsidR="00CC60CD" w:rsidRDefault="00CC60CD" w:rsidP="00CC60CD">
      <w:pPr>
        <w:jc w:val="both"/>
        <w:rPr>
          <w:rFonts w:ascii="Arial" w:hAnsi="Arial" w:cs="Arial"/>
          <w:b/>
        </w:rPr>
      </w:pPr>
    </w:p>
    <w:p w:rsidR="00D23C7D" w:rsidRPr="003B7526" w:rsidRDefault="00D23C7D" w:rsidP="007E5760">
      <w:pPr>
        <w:spacing w:after="0" w:line="240" w:lineRule="auto"/>
        <w:rPr>
          <w:rFonts w:ascii="Arial" w:eastAsia="Times New Roman" w:hAnsi="Arial" w:cs="Arial"/>
          <w:b/>
          <w:bCs/>
          <w:sz w:val="24"/>
          <w:szCs w:val="24"/>
        </w:rPr>
      </w:pPr>
      <w:r>
        <w:rPr>
          <w:rFonts w:ascii="Arial" w:hAnsi="Arial" w:cs="Arial"/>
          <w:b/>
        </w:rPr>
        <w:br w:type="page"/>
      </w:r>
    </w:p>
    <w:p w:rsidR="00D23C7D" w:rsidRDefault="00D23C7D" w:rsidP="00CC60CD">
      <w:pPr>
        <w:spacing w:after="0"/>
        <w:jc w:val="both"/>
        <w:rPr>
          <w:rFonts w:ascii="Arial" w:hAnsi="Arial" w:cs="Arial"/>
          <w:b/>
        </w:rPr>
        <w:sectPr w:rsidR="00D23C7D" w:rsidSect="007D4D69">
          <w:footerReference w:type="default" r:id="rId11"/>
          <w:pgSz w:w="12240" w:h="15840"/>
          <w:pgMar w:top="1008" w:right="1440" w:bottom="1008" w:left="1440" w:header="720" w:footer="720" w:gutter="0"/>
          <w:cols w:space="720"/>
          <w:titlePg/>
          <w:docGrid w:linePitch="360"/>
        </w:sectPr>
      </w:pPr>
    </w:p>
    <w:p w:rsidR="007E5760" w:rsidRDefault="007E5760" w:rsidP="007E5760">
      <w:pPr>
        <w:spacing w:after="0" w:line="240" w:lineRule="auto"/>
        <w:rPr>
          <w:rFonts w:ascii="Arial" w:eastAsia="Times New Roman" w:hAnsi="Arial" w:cs="Arial"/>
          <w:b/>
          <w:bCs/>
          <w:sz w:val="24"/>
          <w:szCs w:val="24"/>
        </w:rPr>
      </w:pPr>
      <w:r>
        <w:rPr>
          <w:rFonts w:ascii="Arial" w:eastAsia="Times New Roman" w:hAnsi="Arial" w:cs="Arial"/>
          <w:b/>
          <w:bCs/>
          <w:sz w:val="24"/>
          <w:szCs w:val="24"/>
        </w:rPr>
        <w:lastRenderedPageBreak/>
        <w:t>Appendix A:  Drop Out Prevention Proposed Strategies</w:t>
      </w:r>
    </w:p>
    <w:p w:rsidR="007E5760" w:rsidRDefault="007E5760" w:rsidP="007E5760">
      <w:pPr>
        <w:spacing w:after="0" w:line="240" w:lineRule="auto"/>
        <w:rPr>
          <w:b/>
          <w:sz w:val="24"/>
        </w:rPr>
      </w:pPr>
    </w:p>
    <w:p w:rsidR="00D23C7D" w:rsidRPr="000C3CE8" w:rsidRDefault="00D23C7D" w:rsidP="00D23C7D">
      <w:pPr>
        <w:spacing w:after="0" w:line="240" w:lineRule="auto"/>
        <w:jc w:val="center"/>
        <w:rPr>
          <w:b/>
          <w:sz w:val="24"/>
        </w:rPr>
      </w:pPr>
      <w:r w:rsidRPr="000C3CE8">
        <w:rPr>
          <w:b/>
          <w:sz w:val="24"/>
        </w:rPr>
        <w:t>MULTIPLE PATHWAYS AND SUPPORT SERVICES</w:t>
      </w:r>
    </w:p>
    <w:p w:rsidR="00D23C7D" w:rsidRPr="000C3CE8" w:rsidRDefault="00D23C7D" w:rsidP="00D23C7D">
      <w:pPr>
        <w:spacing w:after="0" w:line="240" w:lineRule="auto"/>
        <w:jc w:val="center"/>
        <w:rPr>
          <w:b/>
          <w:sz w:val="24"/>
        </w:rPr>
      </w:pPr>
      <w:r w:rsidRPr="000C3CE8">
        <w:rPr>
          <w:b/>
          <w:sz w:val="24"/>
        </w:rPr>
        <w:t>Elementary School Pathways</w:t>
      </w:r>
      <w:r>
        <w:rPr>
          <w:b/>
          <w:sz w:val="24"/>
        </w:rPr>
        <w:t xml:space="preserve"> 5 Year Strategic Plan</w:t>
      </w:r>
    </w:p>
    <w:p w:rsidR="00D23C7D" w:rsidRDefault="00D23C7D" w:rsidP="00D23C7D">
      <w:pPr>
        <w:spacing w:after="0" w:line="240" w:lineRule="auto"/>
        <w:jc w:val="center"/>
        <w:rPr>
          <w:sz w:val="24"/>
        </w:rPr>
      </w:pPr>
      <w:r>
        <w:rPr>
          <w:sz w:val="24"/>
        </w:rPr>
        <w:t>2010 – 2015</w:t>
      </w:r>
    </w:p>
    <w:p w:rsidR="00D23C7D" w:rsidRPr="0069580E" w:rsidRDefault="00D23C7D" w:rsidP="00D23C7D">
      <w:pPr>
        <w:spacing w:after="0"/>
        <w:rPr>
          <w:sz w:val="18"/>
        </w:rPr>
      </w:pPr>
    </w:p>
    <w:tbl>
      <w:tblPr>
        <w:tblStyle w:val="MediumGrid3-Accent2"/>
        <w:tblW w:w="14778" w:type="dxa"/>
        <w:tblLook w:val="04A0"/>
      </w:tblPr>
      <w:tblGrid>
        <w:gridCol w:w="2029"/>
        <w:gridCol w:w="4156"/>
        <w:gridCol w:w="1489"/>
        <w:gridCol w:w="1548"/>
        <w:gridCol w:w="1125"/>
        <w:gridCol w:w="4431"/>
      </w:tblGrid>
      <w:tr w:rsidR="00D23C7D" w:rsidTr="003E7DCA">
        <w:trPr>
          <w:cnfStyle w:val="100000000000"/>
        </w:trPr>
        <w:tc>
          <w:tcPr>
            <w:cnfStyle w:val="001000000000"/>
            <w:tcW w:w="2029" w:type="dxa"/>
            <w:vAlign w:val="bottom"/>
          </w:tcPr>
          <w:p w:rsidR="00D23C7D" w:rsidRPr="00187487" w:rsidRDefault="00D23C7D" w:rsidP="003E7DCA">
            <w:pPr>
              <w:spacing w:after="0"/>
              <w:jc w:val="center"/>
              <w:rPr>
                <w:sz w:val="28"/>
              </w:rPr>
            </w:pPr>
            <w:r>
              <w:rPr>
                <w:sz w:val="28"/>
              </w:rPr>
              <w:t>PROGRAM</w:t>
            </w:r>
          </w:p>
        </w:tc>
        <w:tc>
          <w:tcPr>
            <w:tcW w:w="4156" w:type="dxa"/>
            <w:vAlign w:val="bottom"/>
          </w:tcPr>
          <w:p w:rsidR="00D23C7D" w:rsidRPr="00187487" w:rsidRDefault="00D23C7D" w:rsidP="003E7DCA">
            <w:pPr>
              <w:spacing w:after="0"/>
              <w:cnfStyle w:val="100000000000"/>
              <w:rPr>
                <w:sz w:val="28"/>
              </w:rPr>
            </w:pPr>
            <w:r w:rsidRPr="00187487">
              <w:rPr>
                <w:sz w:val="28"/>
              </w:rPr>
              <w:t>P</w:t>
            </w:r>
            <w:r>
              <w:rPr>
                <w:sz w:val="28"/>
              </w:rPr>
              <w:t>OPULATION</w:t>
            </w:r>
            <w:r w:rsidRPr="00187487">
              <w:rPr>
                <w:sz w:val="28"/>
              </w:rPr>
              <w:t>/DESCRIPTION</w:t>
            </w:r>
          </w:p>
        </w:tc>
        <w:tc>
          <w:tcPr>
            <w:tcW w:w="1489" w:type="dxa"/>
            <w:vAlign w:val="bottom"/>
          </w:tcPr>
          <w:p w:rsidR="00D23C7D" w:rsidRPr="00187487" w:rsidRDefault="00D23C7D" w:rsidP="003E7DCA">
            <w:pPr>
              <w:spacing w:after="0"/>
              <w:jc w:val="center"/>
              <w:cnfStyle w:val="100000000000"/>
              <w:rPr>
                <w:sz w:val="28"/>
              </w:rPr>
            </w:pPr>
            <w:r w:rsidRPr="00187487">
              <w:rPr>
                <w:sz w:val="28"/>
              </w:rPr>
              <w:t>TIMELINE</w:t>
            </w:r>
          </w:p>
        </w:tc>
        <w:tc>
          <w:tcPr>
            <w:tcW w:w="1548" w:type="dxa"/>
            <w:vAlign w:val="bottom"/>
          </w:tcPr>
          <w:p w:rsidR="00D23C7D" w:rsidRPr="00187487" w:rsidRDefault="00D23C7D" w:rsidP="003E7DCA">
            <w:pPr>
              <w:spacing w:after="0"/>
              <w:jc w:val="center"/>
              <w:cnfStyle w:val="100000000000"/>
              <w:rPr>
                <w:sz w:val="28"/>
              </w:rPr>
            </w:pPr>
            <w:r w:rsidRPr="00187487">
              <w:rPr>
                <w:sz w:val="28"/>
              </w:rPr>
              <w:t>PROGRAM CAPACITY</w:t>
            </w:r>
          </w:p>
        </w:tc>
        <w:tc>
          <w:tcPr>
            <w:tcW w:w="1125" w:type="dxa"/>
            <w:vAlign w:val="bottom"/>
          </w:tcPr>
          <w:p w:rsidR="00D23C7D" w:rsidRPr="00187487" w:rsidRDefault="00D23C7D" w:rsidP="003E7DCA">
            <w:pPr>
              <w:spacing w:after="0"/>
              <w:jc w:val="center"/>
              <w:cnfStyle w:val="100000000000"/>
              <w:rPr>
                <w:sz w:val="28"/>
              </w:rPr>
            </w:pPr>
            <w:r w:rsidRPr="00187487">
              <w:rPr>
                <w:sz w:val="28"/>
              </w:rPr>
              <w:t># OF SITES</w:t>
            </w:r>
          </w:p>
        </w:tc>
        <w:tc>
          <w:tcPr>
            <w:tcW w:w="4431" w:type="dxa"/>
            <w:vAlign w:val="bottom"/>
          </w:tcPr>
          <w:p w:rsidR="00D23C7D" w:rsidRPr="00187487" w:rsidRDefault="00D23C7D" w:rsidP="003E7DCA">
            <w:pPr>
              <w:spacing w:after="0"/>
              <w:cnfStyle w:val="100000000000"/>
              <w:rPr>
                <w:sz w:val="28"/>
              </w:rPr>
            </w:pPr>
            <w:r w:rsidRPr="00187487">
              <w:rPr>
                <w:sz w:val="28"/>
              </w:rPr>
              <w:t>EVALUATION PROCESS</w:t>
            </w:r>
          </w:p>
        </w:tc>
      </w:tr>
      <w:tr w:rsidR="003E7DCA" w:rsidTr="003E7DCA">
        <w:trPr>
          <w:cnfStyle w:val="000000100000"/>
          <w:trHeight w:val="524"/>
        </w:trPr>
        <w:tc>
          <w:tcPr>
            <w:cnfStyle w:val="001000000000"/>
            <w:tcW w:w="2029" w:type="dxa"/>
            <w:vMerge w:val="restart"/>
            <w:vAlign w:val="center"/>
          </w:tcPr>
          <w:p w:rsidR="003E7DCA" w:rsidRPr="00AA6517" w:rsidRDefault="003E7DCA" w:rsidP="003E7DCA">
            <w:pPr>
              <w:spacing w:after="0"/>
              <w:jc w:val="center"/>
              <w:rPr>
                <w:color w:val="auto"/>
                <w:sz w:val="28"/>
                <w:szCs w:val="30"/>
              </w:rPr>
            </w:pPr>
            <w:r w:rsidRPr="00AA6517">
              <w:rPr>
                <w:color w:val="auto"/>
                <w:sz w:val="28"/>
                <w:szCs w:val="30"/>
              </w:rPr>
              <w:t xml:space="preserve">EARLY WARNING RESPONSE </w:t>
            </w:r>
          </w:p>
          <w:p w:rsidR="003E7DCA" w:rsidRPr="00AA6517" w:rsidRDefault="003E7DCA" w:rsidP="00D23C7D">
            <w:pPr>
              <w:spacing w:after="0"/>
              <w:jc w:val="center"/>
              <w:rPr>
                <w:b w:val="0"/>
                <w:sz w:val="30"/>
                <w:szCs w:val="30"/>
              </w:rPr>
            </w:pPr>
            <w:r w:rsidRPr="00AA6517">
              <w:rPr>
                <w:color w:val="auto"/>
                <w:sz w:val="28"/>
                <w:szCs w:val="30"/>
              </w:rPr>
              <w:t>SYSTEM</w:t>
            </w:r>
          </w:p>
        </w:tc>
        <w:tc>
          <w:tcPr>
            <w:tcW w:w="4156" w:type="dxa"/>
            <w:vMerge w:val="restart"/>
          </w:tcPr>
          <w:p w:rsidR="003E7DCA" w:rsidRDefault="003E7DCA" w:rsidP="003E7DCA">
            <w:pPr>
              <w:pStyle w:val="ListParagraph"/>
              <w:numPr>
                <w:ilvl w:val="0"/>
                <w:numId w:val="10"/>
              </w:numPr>
              <w:spacing w:after="0" w:line="240" w:lineRule="auto"/>
              <w:ind w:left="218" w:hanging="180"/>
              <w:contextualSpacing w:val="0"/>
              <w:cnfStyle w:val="000000100000"/>
              <w:rPr>
                <w:sz w:val="24"/>
              </w:rPr>
            </w:pPr>
            <w:r>
              <w:rPr>
                <w:sz w:val="24"/>
              </w:rPr>
              <w:t>Designed for 2-5 students</w:t>
            </w:r>
            <w:r w:rsidRPr="00364582">
              <w:rPr>
                <w:sz w:val="24"/>
              </w:rPr>
              <w:t xml:space="preserve"> not meeting grade level standards</w:t>
            </w:r>
            <w:r>
              <w:rPr>
                <w:sz w:val="24"/>
              </w:rPr>
              <w:t xml:space="preserve"> on</w:t>
            </w:r>
            <w:r w:rsidRPr="00364582">
              <w:rPr>
                <w:sz w:val="24"/>
              </w:rPr>
              <w:t xml:space="preserve"> quarterly report card grades</w:t>
            </w:r>
          </w:p>
          <w:p w:rsidR="003E7DCA" w:rsidRDefault="003E7DCA" w:rsidP="003E7DCA">
            <w:pPr>
              <w:pStyle w:val="ListParagraph"/>
              <w:numPr>
                <w:ilvl w:val="0"/>
                <w:numId w:val="10"/>
              </w:numPr>
              <w:spacing w:after="0" w:line="240" w:lineRule="auto"/>
              <w:ind w:left="218" w:hanging="180"/>
              <w:contextualSpacing w:val="0"/>
              <w:cnfStyle w:val="000000100000"/>
              <w:rPr>
                <w:sz w:val="24"/>
              </w:rPr>
            </w:pPr>
            <w:r>
              <w:rPr>
                <w:sz w:val="24"/>
              </w:rPr>
              <w:t>Learning Recovery initiative</w:t>
            </w:r>
          </w:p>
          <w:p w:rsidR="003E7DCA" w:rsidRDefault="003E7DCA" w:rsidP="003E7DCA">
            <w:pPr>
              <w:pStyle w:val="ListParagraph"/>
              <w:numPr>
                <w:ilvl w:val="0"/>
                <w:numId w:val="10"/>
              </w:numPr>
              <w:spacing w:after="0" w:line="240" w:lineRule="auto"/>
              <w:ind w:left="218" w:hanging="180"/>
              <w:contextualSpacing w:val="0"/>
              <w:cnfStyle w:val="000000100000"/>
              <w:rPr>
                <w:sz w:val="24"/>
              </w:rPr>
            </w:pPr>
            <w:r>
              <w:rPr>
                <w:sz w:val="24"/>
              </w:rPr>
              <w:t>D</w:t>
            </w:r>
            <w:r w:rsidR="007E5760">
              <w:rPr>
                <w:sz w:val="24"/>
              </w:rPr>
              <w:t>igital curriculum with</w:t>
            </w:r>
            <w:r w:rsidRPr="00364582">
              <w:rPr>
                <w:sz w:val="24"/>
              </w:rPr>
              <w:t xml:space="preserve"> tutoring and/or small group instruction</w:t>
            </w:r>
          </w:p>
          <w:p w:rsidR="003E7DCA" w:rsidRDefault="003E7DCA" w:rsidP="00C47D84">
            <w:pPr>
              <w:pStyle w:val="ListParagraph"/>
              <w:numPr>
                <w:ilvl w:val="0"/>
                <w:numId w:val="10"/>
              </w:numPr>
              <w:spacing w:after="0" w:line="240" w:lineRule="auto"/>
              <w:ind w:left="218" w:hanging="180"/>
              <w:contextualSpacing w:val="0"/>
              <w:cnfStyle w:val="000000100000"/>
              <w:rPr>
                <w:sz w:val="24"/>
              </w:rPr>
            </w:pPr>
            <w:r>
              <w:rPr>
                <w:sz w:val="24"/>
              </w:rPr>
              <w:t xml:space="preserve">Social/emotional support through Team Up or Extended Day </w:t>
            </w:r>
          </w:p>
          <w:p w:rsidR="003E7DCA" w:rsidRPr="003E7DCA" w:rsidRDefault="003E7DCA" w:rsidP="003E7DCA">
            <w:pPr>
              <w:pStyle w:val="ListParagraph"/>
              <w:numPr>
                <w:ilvl w:val="0"/>
                <w:numId w:val="10"/>
              </w:numPr>
              <w:spacing w:after="0" w:line="240" w:lineRule="auto"/>
              <w:ind w:left="218" w:hanging="180"/>
              <w:contextualSpacing w:val="0"/>
              <w:cnfStyle w:val="000000100000"/>
              <w:rPr>
                <w:sz w:val="24"/>
              </w:rPr>
            </w:pPr>
            <w:r>
              <w:rPr>
                <w:sz w:val="24"/>
              </w:rPr>
              <w:t>School-based/Teacher-driven</w:t>
            </w:r>
          </w:p>
        </w:tc>
        <w:tc>
          <w:tcPr>
            <w:tcW w:w="1489" w:type="dxa"/>
            <w:vAlign w:val="center"/>
          </w:tcPr>
          <w:p w:rsidR="003E7DCA" w:rsidRDefault="003E7DCA" w:rsidP="00D23C7D">
            <w:pPr>
              <w:spacing w:after="0"/>
              <w:jc w:val="center"/>
              <w:cnfStyle w:val="000000100000"/>
              <w:rPr>
                <w:sz w:val="24"/>
              </w:rPr>
            </w:pPr>
            <w:r>
              <w:rPr>
                <w:sz w:val="24"/>
              </w:rPr>
              <w:t>2010-2011</w:t>
            </w:r>
          </w:p>
        </w:tc>
        <w:tc>
          <w:tcPr>
            <w:tcW w:w="2673" w:type="dxa"/>
            <w:gridSpan w:val="2"/>
            <w:vAlign w:val="center"/>
          </w:tcPr>
          <w:p w:rsidR="003E7DCA" w:rsidRDefault="003E7DCA" w:rsidP="00D23C7D">
            <w:pPr>
              <w:spacing w:after="0"/>
              <w:jc w:val="center"/>
              <w:cnfStyle w:val="000000100000"/>
              <w:rPr>
                <w:sz w:val="24"/>
              </w:rPr>
            </w:pPr>
            <w:r>
              <w:rPr>
                <w:sz w:val="18"/>
              </w:rPr>
              <w:t>Planning Year</w:t>
            </w:r>
          </w:p>
        </w:tc>
        <w:tc>
          <w:tcPr>
            <w:tcW w:w="4431" w:type="dxa"/>
            <w:vMerge w:val="restart"/>
          </w:tcPr>
          <w:p w:rsidR="003E7DCA" w:rsidRDefault="003E7DCA" w:rsidP="00D23C7D">
            <w:pPr>
              <w:spacing w:after="0"/>
              <w:cnfStyle w:val="000000100000"/>
              <w:rPr>
                <w:b/>
                <w:sz w:val="24"/>
              </w:rPr>
            </w:pPr>
            <w:r>
              <w:rPr>
                <w:b/>
                <w:sz w:val="24"/>
              </w:rPr>
              <w:t>Student Evaluation:</w:t>
            </w:r>
          </w:p>
          <w:p w:rsidR="003E7DCA" w:rsidRDefault="003E7DCA" w:rsidP="00D23C7D">
            <w:pPr>
              <w:spacing w:after="0"/>
              <w:cnfStyle w:val="000000100000"/>
              <w:rPr>
                <w:sz w:val="24"/>
              </w:rPr>
            </w:pPr>
            <w:r>
              <w:rPr>
                <w:sz w:val="24"/>
              </w:rPr>
              <w:t>Meeting grade level standards in reading and/or math</w:t>
            </w:r>
          </w:p>
          <w:p w:rsidR="003E7DCA" w:rsidRPr="001B1303" w:rsidRDefault="003E7DCA" w:rsidP="00D23C7D">
            <w:pPr>
              <w:spacing w:after="0"/>
              <w:cnfStyle w:val="000000100000"/>
              <w:rPr>
                <w:sz w:val="24"/>
              </w:rPr>
            </w:pPr>
          </w:p>
          <w:p w:rsidR="003E7DCA" w:rsidRDefault="003E7DCA" w:rsidP="00D23C7D">
            <w:pPr>
              <w:spacing w:after="0"/>
              <w:cnfStyle w:val="000000100000"/>
              <w:rPr>
                <w:b/>
                <w:sz w:val="24"/>
              </w:rPr>
            </w:pPr>
            <w:r>
              <w:rPr>
                <w:b/>
                <w:sz w:val="24"/>
              </w:rPr>
              <w:t>Program Evaluation:</w:t>
            </w:r>
          </w:p>
          <w:p w:rsidR="003E7DCA" w:rsidRPr="009177EA" w:rsidRDefault="003E7DCA" w:rsidP="00D23C7D">
            <w:pPr>
              <w:spacing w:after="0"/>
              <w:cnfStyle w:val="000000100000"/>
              <w:rPr>
                <w:sz w:val="24"/>
              </w:rPr>
            </w:pPr>
            <w:r>
              <w:rPr>
                <w:sz w:val="24"/>
              </w:rPr>
              <w:t>Increase the percentage of students who are meeting the standards for grade level by 5% per year at participating school sites</w:t>
            </w:r>
          </w:p>
        </w:tc>
      </w:tr>
      <w:tr w:rsidR="00D23C7D" w:rsidTr="003E7DCA">
        <w:trPr>
          <w:trHeight w:val="610"/>
        </w:trPr>
        <w:tc>
          <w:tcPr>
            <w:cnfStyle w:val="001000000000"/>
            <w:tcW w:w="2029" w:type="dxa"/>
            <w:vMerge/>
          </w:tcPr>
          <w:p w:rsidR="00D23C7D" w:rsidRDefault="00D23C7D" w:rsidP="00D23C7D">
            <w:pPr>
              <w:spacing w:after="0"/>
              <w:rPr>
                <w:sz w:val="24"/>
              </w:rPr>
            </w:pPr>
          </w:p>
        </w:tc>
        <w:tc>
          <w:tcPr>
            <w:tcW w:w="4156" w:type="dxa"/>
            <w:vMerge/>
          </w:tcPr>
          <w:p w:rsidR="00D23C7D" w:rsidRPr="000C3CE8" w:rsidRDefault="00D23C7D" w:rsidP="00D23C7D">
            <w:pPr>
              <w:spacing w:after="0"/>
              <w:cnfStyle w:val="000000000000"/>
              <w:rPr>
                <w:b/>
                <w:sz w:val="24"/>
              </w:rPr>
            </w:pPr>
          </w:p>
        </w:tc>
        <w:tc>
          <w:tcPr>
            <w:tcW w:w="1489" w:type="dxa"/>
            <w:vAlign w:val="center"/>
          </w:tcPr>
          <w:p w:rsidR="00D23C7D" w:rsidRDefault="00D23C7D" w:rsidP="00D23C7D">
            <w:pPr>
              <w:spacing w:after="0"/>
              <w:jc w:val="center"/>
              <w:cnfStyle w:val="000000000000"/>
              <w:rPr>
                <w:sz w:val="24"/>
              </w:rPr>
            </w:pPr>
            <w:r>
              <w:rPr>
                <w:sz w:val="24"/>
              </w:rPr>
              <w:t>2011-2012</w:t>
            </w:r>
          </w:p>
        </w:tc>
        <w:tc>
          <w:tcPr>
            <w:tcW w:w="1548" w:type="dxa"/>
            <w:vAlign w:val="center"/>
          </w:tcPr>
          <w:p w:rsidR="00D23C7D" w:rsidRDefault="00D23C7D" w:rsidP="00D23C7D">
            <w:pPr>
              <w:spacing w:after="0"/>
              <w:jc w:val="center"/>
              <w:cnfStyle w:val="000000000000"/>
              <w:rPr>
                <w:sz w:val="18"/>
              </w:rPr>
            </w:pPr>
            <w:r w:rsidRPr="009177EA">
              <w:rPr>
                <w:sz w:val="18"/>
              </w:rPr>
              <w:t>Based on</w:t>
            </w:r>
          </w:p>
          <w:p w:rsidR="00D23C7D" w:rsidRDefault="00D23C7D" w:rsidP="00D23C7D">
            <w:pPr>
              <w:spacing w:after="0"/>
              <w:jc w:val="center"/>
              <w:cnfStyle w:val="000000000000"/>
              <w:rPr>
                <w:sz w:val="24"/>
              </w:rPr>
            </w:pPr>
            <w:r w:rsidRPr="009177EA">
              <w:rPr>
                <w:sz w:val="18"/>
              </w:rPr>
              <w:t>school need</w:t>
            </w:r>
          </w:p>
        </w:tc>
        <w:tc>
          <w:tcPr>
            <w:tcW w:w="1125" w:type="dxa"/>
            <w:vAlign w:val="center"/>
          </w:tcPr>
          <w:p w:rsidR="00D23C7D" w:rsidRDefault="005028EE" w:rsidP="00D23C7D">
            <w:pPr>
              <w:spacing w:after="0"/>
              <w:jc w:val="center"/>
              <w:cnfStyle w:val="000000000000"/>
              <w:rPr>
                <w:sz w:val="24"/>
              </w:rPr>
            </w:pPr>
            <w:r>
              <w:rPr>
                <w:sz w:val="24"/>
              </w:rPr>
              <w:t>25</w:t>
            </w:r>
          </w:p>
        </w:tc>
        <w:tc>
          <w:tcPr>
            <w:tcW w:w="4431" w:type="dxa"/>
            <w:vMerge/>
          </w:tcPr>
          <w:p w:rsidR="00D23C7D" w:rsidRPr="00187487" w:rsidRDefault="00D23C7D" w:rsidP="00D23C7D">
            <w:pPr>
              <w:spacing w:after="0"/>
              <w:cnfStyle w:val="000000000000"/>
              <w:rPr>
                <w:b/>
                <w:sz w:val="24"/>
              </w:rPr>
            </w:pPr>
          </w:p>
        </w:tc>
      </w:tr>
      <w:tr w:rsidR="00D23C7D" w:rsidTr="003E7DCA">
        <w:trPr>
          <w:cnfStyle w:val="000000100000"/>
          <w:trHeight w:val="601"/>
        </w:trPr>
        <w:tc>
          <w:tcPr>
            <w:cnfStyle w:val="001000000000"/>
            <w:tcW w:w="2029" w:type="dxa"/>
            <w:vMerge/>
          </w:tcPr>
          <w:p w:rsidR="00D23C7D" w:rsidRDefault="00D23C7D" w:rsidP="00D23C7D">
            <w:pPr>
              <w:spacing w:after="0"/>
              <w:rPr>
                <w:sz w:val="24"/>
              </w:rPr>
            </w:pPr>
          </w:p>
        </w:tc>
        <w:tc>
          <w:tcPr>
            <w:tcW w:w="4156" w:type="dxa"/>
            <w:vMerge/>
          </w:tcPr>
          <w:p w:rsidR="00D23C7D" w:rsidRPr="000C3CE8" w:rsidRDefault="00D23C7D" w:rsidP="00D23C7D">
            <w:pPr>
              <w:spacing w:after="0"/>
              <w:cnfStyle w:val="000000100000"/>
              <w:rPr>
                <w:b/>
                <w:sz w:val="24"/>
              </w:rPr>
            </w:pPr>
          </w:p>
        </w:tc>
        <w:tc>
          <w:tcPr>
            <w:tcW w:w="1489" w:type="dxa"/>
            <w:vAlign w:val="center"/>
          </w:tcPr>
          <w:p w:rsidR="00D23C7D" w:rsidRDefault="00D23C7D" w:rsidP="00D23C7D">
            <w:pPr>
              <w:spacing w:after="0"/>
              <w:jc w:val="center"/>
              <w:cnfStyle w:val="000000100000"/>
              <w:rPr>
                <w:sz w:val="24"/>
              </w:rPr>
            </w:pPr>
            <w:r>
              <w:rPr>
                <w:sz w:val="24"/>
              </w:rPr>
              <w:t>2012-2013</w:t>
            </w:r>
          </w:p>
        </w:tc>
        <w:tc>
          <w:tcPr>
            <w:tcW w:w="1548" w:type="dxa"/>
            <w:vAlign w:val="center"/>
          </w:tcPr>
          <w:p w:rsidR="00D23C7D" w:rsidRDefault="00D23C7D" w:rsidP="00D23C7D">
            <w:pPr>
              <w:spacing w:after="0"/>
              <w:jc w:val="center"/>
              <w:cnfStyle w:val="000000100000"/>
              <w:rPr>
                <w:sz w:val="18"/>
              </w:rPr>
            </w:pPr>
            <w:r w:rsidRPr="009177EA">
              <w:rPr>
                <w:sz w:val="18"/>
              </w:rPr>
              <w:t>Based on</w:t>
            </w:r>
          </w:p>
          <w:p w:rsidR="00D23C7D" w:rsidRDefault="00D23C7D" w:rsidP="00D23C7D">
            <w:pPr>
              <w:spacing w:after="0"/>
              <w:jc w:val="center"/>
              <w:cnfStyle w:val="000000100000"/>
              <w:rPr>
                <w:sz w:val="24"/>
              </w:rPr>
            </w:pPr>
            <w:r w:rsidRPr="009177EA">
              <w:rPr>
                <w:sz w:val="18"/>
              </w:rPr>
              <w:t>school need</w:t>
            </w:r>
          </w:p>
        </w:tc>
        <w:tc>
          <w:tcPr>
            <w:tcW w:w="1125" w:type="dxa"/>
            <w:vAlign w:val="center"/>
          </w:tcPr>
          <w:p w:rsidR="00D23C7D" w:rsidRDefault="005028EE" w:rsidP="00D23C7D">
            <w:pPr>
              <w:spacing w:after="0"/>
              <w:jc w:val="center"/>
              <w:cnfStyle w:val="000000100000"/>
              <w:rPr>
                <w:sz w:val="24"/>
              </w:rPr>
            </w:pPr>
            <w:r>
              <w:rPr>
                <w:sz w:val="24"/>
              </w:rPr>
              <w:t>30</w:t>
            </w:r>
          </w:p>
        </w:tc>
        <w:tc>
          <w:tcPr>
            <w:tcW w:w="4431" w:type="dxa"/>
            <w:vMerge/>
          </w:tcPr>
          <w:p w:rsidR="00D23C7D" w:rsidRPr="00187487" w:rsidRDefault="00D23C7D" w:rsidP="00D23C7D">
            <w:pPr>
              <w:spacing w:after="0"/>
              <w:cnfStyle w:val="000000100000"/>
              <w:rPr>
                <w:b/>
                <w:sz w:val="24"/>
              </w:rPr>
            </w:pPr>
          </w:p>
        </w:tc>
      </w:tr>
      <w:tr w:rsidR="00D23C7D" w:rsidTr="003E7DCA">
        <w:trPr>
          <w:trHeight w:val="524"/>
        </w:trPr>
        <w:tc>
          <w:tcPr>
            <w:cnfStyle w:val="001000000000"/>
            <w:tcW w:w="2029" w:type="dxa"/>
            <w:vMerge/>
          </w:tcPr>
          <w:p w:rsidR="00D23C7D" w:rsidRDefault="00D23C7D" w:rsidP="00D23C7D">
            <w:pPr>
              <w:spacing w:after="0"/>
              <w:rPr>
                <w:sz w:val="24"/>
              </w:rPr>
            </w:pPr>
          </w:p>
        </w:tc>
        <w:tc>
          <w:tcPr>
            <w:tcW w:w="4156" w:type="dxa"/>
            <w:vMerge/>
          </w:tcPr>
          <w:p w:rsidR="00D23C7D" w:rsidRPr="000C3CE8" w:rsidRDefault="00D23C7D" w:rsidP="00D23C7D">
            <w:pPr>
              <w:spacing w:after="0"/>
              <w:cnfStyle w:val="000000000000"/>
              <w:rPr>
                <w:b/>
                <w:sz w:val="24"/>
              </w:rPr>
            </w:pPr>
          </w:p>
        </w:tc>
        <w:tc>
          <w:tcPr>
            <w:tcW w:w="1489" w:type="dxa"/>
            <w:vAlign w:val="center"/>
          </w:tcPr>
          <w:p w:rsidR="00D23C7D" w:rsidRDefault="00D23C7D" w:rsidP="00D23C7D">
            <w:pPr>
              <w:spacing w:after="0"/>
              <w:jc w:val="center"/>
              <w:cnfStyle w:val="000000000000"/>
              <w:rPr>
                <w:sz w:val="24"/>
              </w:rPr>
            </w:pPr>
            <w:r>
              <w:rPr>
                <w:sz w:val="24"/>
              </w:rPr>
              <w:t>2013-2014</w:t>
            </w:r>
          </w:p>
        </w:tc>
        <w:tc>
          <w:tcPr>
            <w:tcW w:w="1548" w:type="dxa"/>
            <w:vAlign w:val="center"/>
          </w:tcPr>
          <w:p w:rsidR="00D23C7D" w:rsidRDefault="00D23C7D" w:rsidP="00D23C7D">
            <w:pPr>
              <w:spacing w:after="0"/>
              <w:jc w:val="center"/>
              <w:cnfStyle w:val="000000000000"/>
              <w:rPr>
                <w:sz w:val="18"/>
              </w:rPr>
            </w:pPr>
            <w:r w:rsidRPr="009177EA">
              <w:rPr>
                <w:sz w:val="18"/>
              </w:rPr>
              <w:t>Based on</w:t>
            </w:r>
          </w:p>
          <w:p w:rsidR="00D23C7D" w:rsidRDefault="00D23C7D" w:rsidP="00D23C7D">
            <w:pPr>
              <w:spacing w:after="0"/>
              <w:jc w:val="center"/>
              <w:cnfStyle w:val="000000000000"/>
              <w:rPr>
                <w:sz w:val="24"/>
              </w:rPr>
            </w:pPr>
            <w:r w:rsidRPr="009177EA">
              <w:rPr>
                <w:sz w:val="18"/>
              </w:rPr>
              <w:t>school need</w:t>
            </w:r>
          </w:p>
        </w:tc>
        <w:tc>
          <w:tcPr>
            <w:tcW w:w="1125" w:type="dxa"/>
            <w:vAlign w:val="center"/>
          </w:tcPr>
          <w:p w:rsidR="00D23C7D" w:rsidRDefault="005028EE" w:rsidP="00D23C7D">
            <w:pPr>
              <w:spacing w:after="0"/>
              <w:jc w:val="center"/>
              <w:cnfStyle w:val="000000000000"/>
              <w:rPr>
                <w:sz w:val="24"/>
              </w:rPr>
            </w:pPr>
            <w:r>
              <w:rPr>
                <w:sz w:val="24"/>
              </w:rPr>
              <w:t>35</w:t>
            </w:r>
          </w:p>
        </w:tc>
        <w:tc>
          <w:tcPr>
            <w:tcW w:w="4431" w:type="dxa"/>
            <w:vMerge/>
          </w:tcPr>
          <w:p w:rsidR="00D23C7D" w:rsidRPr="00187487" w:rsidRDefault="00D23C7D" w:rsidP="00D23C7D">
            <w:pPr>
              <w:spacing w:after="0"/>
              <w:cnfStyle w:val="000000000000"/>
              <w:rPr>
                <w:b/>
                <w:sz w:val="24"/>
              </w:rPr>
            </w:pPr>
          </w:p>
        </w:tc>
      </w:tr>
      <w:tr w:rsidR="00D23C7D" w:rsidTr="003E7DCA">
        <w:trPr>
          <w:cnfStyle w:val="000000100000"/>
          <w:trHeight w:val="525"/>
        </w:trPr>
        <w:tc>
          <w:tcPr>
            <w:cnfStyle w:val="001000000000"/>
            <w:tcW w:w="2029" w:type="dxa"/>
            <w:vMerge/>
          </w:tcPr>
          <w:p w:rsidR="00D23C7D" w:rsidRDefault="00D23C7D" w:rsidP="00D23C7D">
            <w:pPr>
              <w:spacing w:after="0"/>
              <w:rPr>
                <w:sz w:val="24"/>
              </w:rPr>
            </w:pPr>
          </w:p>
        </w:tc>
        <w:tc>
          <w:tcPr>
            <w:tcW w:w="4156" w:type="dxa"/>
            <w:vMerge/>
          </w:tcPr>
          <w:p w:rsidR="00D23C7D" w:rsidRPr="000C3CE8" w:rsidRDefault="00D23C7D" w:rsidP="00D23C7D">
            <w:pPr>
              <w:spacing w:after="0"/>
              <w:cnfStyle w:val="000000100000"/>
              <w:rPr>
                <w:b/>
                <w:sz w:val="24"/>
              </w:rPr>
            </w:pPr>
          </w:p>
        </w:tc>
        <w:tc>
          <w:tcPr>
            <w:tcW w:w="1489" w:type="dxa"/>
            <w:vAlign w:val="center"/>
          </w:tcPr>
          <w:p w:rsidR="00D23C7D" w:rsidRDefault="00D23C7D" w:rsidP="00D23C7D">
            <w:pPr>
              <w:spacing w:after="0"/>
              <w:jc w:val="center"/>
              <w:cnfStyle w:val="000000100000"/>
              <w:rPr>
                <w:sz w:val="24"/>
              </w:rPr>
            </w:pPr>
            <w:r>
              <w:rPr>
                <w:sz w:val="24"/>
              </w:rPr>
              <w:t>2014-2015</w:t>
            </w:r>
          </w:p>
        </w:tc>
        <w:tc>
          <w:tcPr>
            <w:tcW w:w="1548" w:type="dxa"/>
            <w:vAlign w:val="center"/>
          </w:tcPr>
          <w:p w:rsidR="00D23C7D" w:rsidRDefault="00D23C7D" w:rsidP="00D23C7D">
            <w:pPr>
              <w:spacing w:after="0"/>
              <w:jc w:val="center"/>
              <w:cnfStyle w:val="000000100000"/>
              <w:rPr>
                <w:sz w:val="18"/>
              </w:rPr>
            </w:pPr>
            <w:r w:rsidRPr="009177EA">
              <w:rPr>
                <w:sz w:val="18"/>
              </w:rPr>
              <w:t>Based on</w:t>
            </w:r>
          </w:p>
          <w:p w:rsidR="00D23C7D" w:rsidRDefault="00D23C7D" w:rsidP="00D23C7D">
            <w:pPr>
              <w:spacing w:after="0"/>
              <w:jc w:val="center"/>
              <w:cnfStyle w:val="000000100000"/>
              <w:rPr>
                <w:sz w:val="24"/>
              </w:rPr>
            </w:pPr>
            <w:r w:rsidRPr="009177EA">
              <w:rPr>
                <w:sz w:val="18"/>
              </w:rPr>
              <w:t>school need</w:t>
            </w:r>
          </w:p>
        </w:tc>
        <w:tc>
          <w:tcPr>
            <w:tcW w:w="1125" w:type="dxa"/>
            <w:vAlign w:val="center"/>
          </w:tcPr>
          <w:p w:rsidR="00D23C7D" w:rsidRDefault="005028EE" w:rsidP="00D23C7D">
            <w:pPr>
              <w:spacing w:after="0"/>
              <w:jc w:val="center"/>
              <w:cnfStyle w:val="000000100000"/>
              <w:rPr>
                <w:sz w:val="24"/>
              </w:rPr>
            </w:pPr>
            <w:r>
              <w:rPr>
                <w:sz w:val="24"/>
              </w:rPr>
              <w:t>40</w:t>
            </w:r>
          </w:p>
        </w:tc>
        <w:tc>
          <w:tcPr>
            <w:tcW w:w="4431" w:type="dxa"/>
            <w:vMerge/>
          </w:tcPr>
          <w:p w:rsidR="00D23C7D" w:rsidRPr="00187487" w:rsidRDefault="00D23C7D" w:rsidP="00D23C7D">
            <w:pPr>
              <w:spacing w:after="0"/>
              <w:cnfStyle w:val="000000100000"/>
              <w:rPr>
                <w:b/>
                <w:sz w:val="24"/>
              </w:rPr>
            </w:pPr>
          </w:p>
        </w:tc>
      </w:tr>
      <w:tr w:rsidR="00D23C7D" w:rsidTr="003E7DCA">
        <w:trPr>
          <w:trHeight w:val="509"/>
        </w:trPr>
        <w:tc>
          <w:tcPr>
            <w:cnfStyle w:val="001000000000"/>
            <w:tcW w:w="2029" w:type="dxa"/>
            <w:vMerge w:val="restart"/>
            <w:vAlign w:val="center"/>
          </w:tcPr>
          <w:p w:rsidR="00D23C7D" w:rsidRPr="00A57FBB" w:rsidRDefault="00D23C7D" w:rsidP="00D23C7D">
            <w:pPr>
              <w:spacing w:after="0"/>
              <w:jc w:val="center"/>
              <w:rPr>
                <w:color w:val="auto"/>
                <w:sz w:val="28"/>
              </w:rPr>
            </w:pPr>
            <w:r w:rsidRPr="00A57FBB">
              <w:rPr>
                <w:color w:val="auto"/>
                <w:sz w:val="28"/>
              </w:rPr>
              <w:t>L.E.A.P.</w:t>
            </w:r>
          </w:p>
          <w:p w:rsidR="00D23C7D" w:rsidRDefault="00D23C7D" w:rsidP="00D23C7D">
            <w:pPr>
              <w:spacing w:after="0"/>
              <w:jc w:val="center"/>
              <w:rPr>
                <w:color w:val="auto"/>
              </w:rPr>
            </w:pPr>
            <w:r w:rsidRPr="00A57FBB">
              <w:rPr>
                <w:color w:val="auto"/>
              </w:rPr>
              <w:t xml:space="preserve">Learning </w:t>
            </w:r>
          </w:p>
          <w:p w:rsidR="00D23C7D" w:rsidRDefault="00D23C7D" w:rsidP="00D23C7D">
            <w:pPr>
              <w:spacing w:after="0"/>
              <w:jc w:val="center"/>
              <w:rPr>
                <w:color w:val="auto"/>
              </w:rPr>
            </w:pPr>
            <w:r w:rsidRPr="00A57FBB">
              <w:rPr>
                <w:color w:val="auto"/>
              </w:rPr>
              <w:t xml:space="preserve">to Excel Academically </w:t>
            </w:r>
          </w:p>
          <w:p w:rsidR="00D23C7D" w:rsidRPr="00A57FBB" w:rsidRDefault="00D23C7D" w:rsidP="00D23C7D">
            <w:pPr>
              <w:spacing w:after="0"/>
              <w:jc w:val="center"/>
              <w:rPr>
                <w:color w:val="auto"/>
              </w:rPr>
            </w:pPr>
            <w:r>
              <w:rPr>
                <w:color w:val="auto"/>
              </w:rPr>
              <w:t>for Promotion</w:t>
            </w:r>
          </w:p>
          <w:p w:rsidR="00D23C7D" w:rsidRPr="00A57FBB" w:rsidRDefault="00D23C7D" w:rsidP="00D23C7D">
            <w:pPr>
              <w:spacing w:after="0"/>
              <w:jc w:val="center"/>
              <w:rPr>
                <w:color w:val="auto"/>
                <w:sz w:val="28"/>
              </w:rPr>
            </w:pPr>
          </w:p>
        </w:tc>
        <w:tc>
          <w:tcPr>
            <w:tcW w:w="4156" w:type="dxa"/>
            <w:vMerge w:val="restart"/>
          </w:tcPr>
          <w:p w:rsidR="00D23C7D" w:rsidRPr="00A57FBB" w:rsidRDefault="000107F2" w:rsidP="00C47D84">
            <w:pPr>
              <w:pStyle w:val="ListParagraph"/>
              <w:numPr>
                <w:ilvl w:val="0"/>
                <w:numId w:val="13"/>
              </w:numPr>
              <w:spacing w:after="0" w:line="240" w:lineRule="auto"/>
              <w:ind w:left="218" w:hanging="218"/>
              <w:contextualSpacing w:val="0"/>
              <w:cnfStyle w:val="000000000000"/>
              <w:rPr>
                <w:sz w:val="24"/>
              </w:rPr>
            </w:pPr>
            <w:r>
              <w:rPr>
                <w:sz w:val="24"/>
              </w:rPr>
              <w:t>1+ years overage grades 2</w:t>
            </w:r>
            <w:r w:rsidR="00D23C7D" w:rsidRPr="00A57FBB">
              <w:rPr>
                <w:sz w:val="24"/>
              </w:rPr>
              <w:t>-5</w:t>
            </w:r>
            <w:r w:rsidR="005028EE">
              <w:rPr>
                <w:sz w:val="24"/>
              </w:rPr>
              <w:t>, with priority given to students 2+ years overage</w:t>
            </w:r>
          </w:p>
          <w:p w:rsidR="00D23C7D" w:rsidRPr="003623D4" w:rsidRDefault="00D23C7D" w:rsidP="00C47D84">
            <w:pPr>
              <w:pStyle w:val="ListParagraph"/>
              <w:numPr>
                <w:ilvl w:val="0"/>
                <w:numId w:val="13"/>
              </w:numPr>
              <w:spacing w:after="0" w:line="240" w:lineRule="auto"/>
              <w:ind w:left="218" w:hanging="218"/>
              <w:contextualSpacing w:val="0"/>
              <w:cnfStyle w:val="000000000000"/>
              <w:rPr>
                <w:b/>
                <w:sz w:val="24"/>
              </w:rPr>
            </w:pPr>
            <w:r>
              <w:rPr>
                <w:color w:val="000000"/>
                <w:sz w:val="24"/>
                <w:szCs w:val="24"/>
              </w:rPr>
              <w:t>Accelerated pace using standard curriculum</w:t>
            </w:r>
            <w:r w:rsidRPr="003623D4">
              <w:rPr>
                <w:color w:val="000000"/>
                <w:sz w:val="24"/>
                <w:szCs w:val="24"/>
              </w:rPr>
              <w:t> </w:t>
            </w:r>
          </w:p>
          <w:p w:rsidR="006739CC" w:rsidRPr="005028EE" w:rsidRDefault="00D23C7D" w:rsidP="005028EE">
            <w:pPr>
              <w:pStyle w:val="ListParagraph"/>
              <w:numPr>
                <w:ilvl w:val="0"/>
                <w:numId w:val="13"/>
              </w:numPr>
              <w:spacing w:after="0" w:line="240" w:lineRule="auto"/>
              <w:ind w:left="218" w:hanging="218"/>
              <w:contextualSpacing w:val="0"/>
              <w:cnfStyle w:val="000000000000"/>
              <w:rPr>
                <w:b/>
                <w:sz w:val="24"/>
              </w:rPr>
            </w:pPr>
            <w:r>
              <w:rPr>
                <w:color w:val="000000"/>
                <w:sz w:val="24"/>
                <w:szCs w:val="24"/>
              </w:rPr>
              <w:t>For students performing on or above grade level (FCAT levels 3, 4, 5 or on grade level on SDRT/SDMT)</w:t>
            </w:r>
          </w:p>
        </w:tc>
        <w:tc>
          <w:tcPr>
            <w:tcW w:w="1489" w:type="dxa"/>
            <w:vAlign w:val="center"/>
          </w:tcPr>
          <w:p w:rsidR="00D23C7D" w:rsidRDefault="00D23C7D" w:rsidP="00D23C7D">
            <w:pPr>
              <w:spacing w:after="0"/>
              <w:jc w:val="center"/>
              <w:cnfStyle w:val="000000000000"/>
              <w:rPr>
                <w:sz w:val="24"/>
              </w:rPr>
            </w:pPr>
            <w:r>
              <w:rPr>
                <w:sz w:val="24"/>
              </w:rPr>
              <w:t>2010-2011</w:t>
            </w:r>
          </w:p>
        </w:tc>
        <w:tc>
          <w:tcPr>
            <w:tcW w:w="2673" w:type="dxa"/>
            <w:gridSpan w:val="2"/>
            <w:vAlign w:val="center"/>
          </w:tcPr>
          <w:p w:rsidR="00D23C7D" w:rsidRDefault="00D23C7D" w:rsidP="00D23C7D">
            <w:pPr>
              <w:spacing w:after="0"/>
              <w:jc w:val="center"/>
              <w:cnfStyle w:val="000000000000"/>
              <w:rPr>
                <w:sz w:val="24"/>
              </w:rPr>
            </w:pPr>
            <w:r>
              <w:rPr>
                <w:sz w:val="24"/>
              </w:rPr>
              <w:t>Planning Year</w:t>
            </w:r>
          </w:p>
        </w:tc>
        <w:tc>
          <w:tcPr>
            <w:tcW w:w="4431" w:type="dxa"/>
            <w:vMerge w:val="restart"/>
          </w:tcPr>
          <w:p w:rsidR="00D23C7D" w:rsidRPr="00187487" w:rsidRDefault="00D23C7D" w:rsidP="00D23C7D">
            <w:pPr>
              <w:spacing w:after="0"/>
              <w:cnfStyle w:val="000000000000"/>
              <w:rPr>
                <w:b/>
                <w:sz w:val="24"/>
              </w:rPr>
            </w:pPr>
            <w:r w:rsidRPr="00187487">
              <w:rPr>
                <w:b/>
                <w:sz w:val="24"/>
              </w:rPr>
              <w:t>Student Evaluation:</w:t>
            </w:r>
          </w:p>
          <w:p w:rsidR="00D23C7D" w:rsidRDefault="00D23C7D" w:rsidP="00D23C7D">
            <w:pPr>
              <w:spacing w:after="0"/>
              <w:cnfStyle w:val="000000000000"/>
              <w:rPr>
                <w:sz w:val="24"/>
              </w:rPr>
            </w:pPr>
            <w:r>
              <w:rPr>
                <w:sz w:val="24"/>
              </w:rPr>
              <w:t>SDRT &amp; SDMT pre- &amp; post-measures indicating on-grade level performance</w:t>
            </w:r>
          </w:p>
          <w:p w:rsidR="00D23C7D" w:rsidRPr="00D23C7D" w:rsidRDefault="00D23C7D" w:rsidP="00D23C7D">
            <w:pPr>
              <w:spacing w:after="0"/>
              <w:cnfStyle w:val="000000000000"/>
              <w:rPr>
                <w:b/>
                <w:sz w:val="10"/>
              </w:rPr>
            </w:pPr>
          </w:p>
          <w:p w:rsidR="00D23C7D" w:rsidRDefault="00D23C7D" w:rsidP="00D23C7D">
            <w:pPr>
              <w:spacing w:after="0"/>
              <w:cnfStyle w:val="000000000000"/>
              <w:rPr>
                <w:b/>
                <w:sz w:val="24"/>
              </w:rPr>
            </w:pPr>
            <w:r w:rsidRPr="00187487">
              <w:rPr>
                <w:b/>
                <w:sz w:val="24"/>
              </w:rPr>
              <w:t>Program Evaluation:</w:t>
            </w:r>
          </w:p>
          <w:p w:rsidR="00D23C7D" w:rsidRPr="00187487" w:rsidRDefault="005028EE" w:rsidP="005028EE">
            <w:pPr>
              <w:spacing w:after="0"/>
              <w:cnfStyle w:val="000000000000"/>
              <w:rPr>
                <w:b/>
                <w:sz w:val="24"/>
              </w:rPr>
            </w:pPr>
            <w:r>
              <w:rPr>
                <w:sz w:val="24"/>
              </w:rPr>
              <w:t>75</w:t>
            </w:r>
            <w:r w:rsidR="00D23C7D">
              <w:rPr>
                <w:sz w:val="24"/>
              </w:rPr>
              <w:t xml:space="preserve">% of LEAP students will </w:t>
            </w:r>
            <w:r>
              <w:rPr>
                <w:sz w:val="24"/>
              </w:rPr>
              <w:t>earn a double promotion by the 2014-15 school year</w:t>
            </w:r>
          </w:p>
        </w:tc>
      </w:tr>
      <w:tr w:rsidR="00D23C7D" w:rsidTr="003E7DCA">
        <w:trPr>
          <w:cnfStyle w:val="000000100000"/>
          <w:trHeight w:val="509"/>
        </w:trPr>
        <w:tc>
          <w:tcPr>
            <w:cnfStyle w:val="001000000000"/>
            <w:tcW w:w="2029" w:type="dxa"/>
            <w:vMerge/>
          </w:tcPr>
          <w:p w:rsidR="00D23C7D" w:rsidRDefault="00D23C7D" w:rsidP="00D23C7D">
            <w:pPr>
              <w:spacing w:after="0"/>
              <w:rPr>
                <w:sz w:val="24"/>
              </w:rPr>
            </w:pPr>
          </w:p>
        </w:tc>
        <w:tc>
          <w:tcPr>
            <w:tcW w:w="4156" w:type="dxa"/>
            <w:vMerge/>
          </w:tcPr>
          <w:p w:rsidR="00D23C7D" w:rsidRPr="000C3CE8" w:rsidRDefault="00D23C7D" w:rsidP="00D23C7D">
            <w:pPr>
              <w:spacing w:after="0"/>
              <w:cnfStyle w:val="000000100000"/>
              <w:rPr>
                <w:b/>
                <w:sz w:val="24"/>
              </w:rPr>
            </w:pPr>
          </w:p>
        </w:tc>
        <w:tc>
          <w:tcPr>
            <w:tcW w:w="1489" w:type="dxa"/>
            <w:vAlign w:val="center"/>
          </w:tcPr>
          <w:p w:rsidR="00D23C7D" w:rsidRDefault="00D23C7D" w:rsidP="00D23C7D">
            <w:pPr>
              <w:spacing w:after="0"/>
              <w:jc w:val="center"/>
              <w:cnfStyle w:val="000000100000"/>
              <w:rPr>
                <w:sz w:val="24"/>
              </w:rPr>
            </w:pPr>
            <w:r>
              <w:rPr>
                <w:sz w:val="24"/>
              </w:rPr>
              <w:t>2011-2012</w:t>
            </w:r>
          </w:p>
        </w:tc>
        <w:tc>
          <w:tcPr>
            <w:tcW w:w="1548" w:type="dxa"/>
            <w:vAlign w:val="center"/>
          </w:tcPr>
          <w:p w:rsidR="00D23C7D" w:rsidRDefault="00D23C7D" w:rsidP="00D23C7D">
            <w:pPr>
              <w:spacing w:after="0"/>
              <w:jc w:val="center"/>
              <w:cnfStyle w:val="000000100000"/>
              <w:rPr>
                <w:sz w:val="24"/>
              </w:rPr>
            </w:pPr>
            <w:r>
              <w:rPr>
                <w:sz w:val="24"/>
              </w:rPr>
              <w:t>40</w:t>
            </w:r>
          </w:p>
        </w:tc>
        <w:tc>
          <w:tcPr>
            <w:tcW w:w="1125" w:type="dxa"/>
            <w:vAlign w:val="center"/>
          </w:tcPr>
          <w:p w:rsidR="00D23C7D" w:rsidRDefault="00D23C7D" w:rsidP="00D23C7D">
            <w:pPr>
              <w:spacing w:after="0"/>
              <w:jc w:val="center"/>
              <w:cnfStyle w:val="000000100000"/>
              <w:rPr>
                <w:sz w:val="24"/>
              </w:rPr>
            </w:pPr>
            <w:r>
              <w:rPr>
                <w:sz w:val="24"/>
              </w:rPr>
              <w:t>3</w:t>
            </w:r>
          </w:p>
        </w:tc>
        <w:tc>
          <w:tcPr>
            <w:tcW w:w="4431" w:type="dxa"/>
            <w:vMerge/>
          </w:tcPr>
          <w:p w:rsidR="00D23C7D" w:rsidRPr="00187487" w:rsidRDefault="00D23C7D" w:rsidP="00D23C7D">
            <w:pPr>
              <w:spacing w:after="0"/>
              <w:cnfStyle w:val="000000100000"/>
              <w:rPr>
                <w:b/>
                <w:sz w:val="24"/>
              </w:rPr>
            </w:pPr>
          </w:p>
        </w:tc>
      </w:tr>
      <w:tr w:rsidR="00D23C7D" w:rsidTr="003E7DCA">
        <w:trPr>
          <w:trHeight w:val="509"/>
        </w:trPr>
        <w:tc>
          <w:tcPr>
            <w:cnfStyle w:val="001000000000"/>
            <w:tcW w:w="2029" w:type="dxa"/>
            <w:vMerge/>
          </w:tcPr>
          <w:p w:rsidR="00D23C7D" w:rsidRDefault="00D23C7D" w:rsidP="00D23C7D">
            <w:pPr>
              <w:spacing w:after="0"/>
              <w:rPr>
                <w:sz w:val="24"/>
              </w:rPr>
            </w:pPr>
          </w:p>
        </w:tc>
        <w:tc>
          <w:tcPr>
            <w:tcW w:w="4156" w:type="dxa"/>
            <w:vMerge/>
          </w:tcPr>
          <w:p w:rsidR="00D23C7D" w:rsidRPr="000C3CE8" w:rsidRDefault="00D23C7D" w:rsidP="00D23C7D">
            <w:pPr>
              <w:spacing w:after="0"/>
              <w:cnfStyle w:val="000000000000"/>
              <w:rPr>
                <w:b/>
                <w:sz w:val="24"/>
              </w:rPr>
            </w:pPr>
          </w:p>
        </w:tc>
        <w:tc>
          <w:tcPr>
            <w:tcW w:w="1489" w:type="dxa"/>
            <w:vAlign w:val="center"/>
          </w:tcPr>
          <w:p w:rsidR="00D23C7D" w:rsidRDefault="00D23C7D" w:rsidP="00D23C7D">
            <w:pPr>
              <w:spacing w:after="0"/>
              <w:jc w:val="center"/>
              <w:cnfStyle w:val="000000000000"/>
              <w:rPr>
                <w:sz w:val="24"/>
              </w:rPr>
            </w:pPr>
            <w:r>
              <w:rPr>
                <w:sz w:val="24"/>
              </w:rPr>
              <w:t>2012-2013</w:t>
            </w:r>
          </w:p>
        </w:tc>
        <w:tc>
          <w:tcPr>
            <w:tcW w:w="1548" w:type="dxa"/>
            <w:vAlign w:val="center"/>
          </w:tcPr>
          <w:p w:rsidR="00D23C7D" w:rsidRDefault="00D23C7D" w:rsidP="00D23C7D">
            <w:pPr>
              <w:spacing w:after="0"/>
              <w:jc w:val="center"/>
              <w:cnfStyle w:val="000000000000"/>
              <w:rPr>
                <w:sz w:val="24"/>
              </w:rPr>
            </w:pPr>
            <w:r>
              <w:rPr>
                <w:sz w:val="24"/>
              </w:rPr>
              <w:t>80</w:t>
            </w:r>
          </w:p>
        </w:tc>
        <w:tc>
          <w:tcPr>
            <w:tcW w:w="1125" w:type="dxa"/>
            <w:vAlign w:val="center"/>
          </w:tcPr>
          <w:p w:rsidR="00D23C7D" w:rsidRDefault="00D23C7D" w:rsidP="00D23C7D">
            <w:pPr>
              <w:spacing w:after="0"/>
              <w:jc w:val="center"/>
              <w:cnfStyle w:val="000000000000"/>
              <w:rPr>
                <w:sz w:val="24"/>
              </w:rPr>
            </w:pPr>
            <w:r>
              <w:rPr>
                <w:sz w:val="24"/>
              </w:rPr>
              <w:t>6</w:t>
            </w:r>
          </w:p>
        </w:tc>
        <w:tc>
          <w:tcPr>
            <w:tcW w:w="4431" w:type="dxa"/>
            <w:vMerge/>
          </w:tcPr>
          <w:p w:rsidR="00D23C7D" w:rsidRPr="00187487" w:rsidRDefault="00D23C7D" w:rsidP="00D23C7D">
            <w:pPr>
              <w:spacing w:after="0"/>
              <w:cnfStyle w:val="000000000000"/>
              <w:rPr>
                <w:b/>
                <w:sz w:val="24"/>
              </w:rPr>
            </w:pPr>
          </w:p>
        </w:tc>
      </w:tr>
      <w:tr w:rsidR="00D23C7D" w:rsidTr="003E7DCA">
        <w:trPr>
          <w:cnfStyle w:val="000000100000"/>
          <w:trHeight w:val="509"/>
        </w:trPr>
        <w:tc>
          <w:tcPr>
            <w:cnfStyle w:val="001000000000"/>
            <w:tcW w:w="2029" w:type="dxa"/>
            <w:vMerge/>
          </w:tcPr>
          <w:p w:rsidR="00D23C7D" w:rsidRDefault="00D23C7D" w:rsidP="00D23C7D">
            <w:pPr>
              <w:spacing w:after="0"/>
              <w:rPr>
                <w:sz w:val="24"/>
              </w:rPr>
            </w:pPr>
          </w:p>
        </w:tc>
        <w:tc>
          <w:tcPr>
            <w:tcW w:w="4156" w:type="dxa"/>
            <w:vMerge/>
          </w:tcPr>
          <w:p w:rsidR="00D23C7D" w:rsidRPr="000C3CE8" w:rsidRDefault="00D23C7D" w:rsidP="00D23C7D">
            <w:pPr>
              <w:spacing w:after="0"/>
              <w:cnfStyle w:val="000000100000"/>
              <w:rPr>
                <w:b/>
                <w:sz w:val="24"/>
              </w:rPr>
            </w:pPr>
          </w:p>
        </w:tc>
        <w:tc>
          <w:tcPr>
            <w:tcW w:w="1489" w:type="dxa"/>
            <w:vAlign w:val="center"/>
          </w:tcPr>
          <w:p w:rsidR="00D23C7D" w:rsidRDefault="00D23C7D" w:rsidP="00D23C7D">
            <w:pPr>
              <w:spacing w:after="0"/>
              <w:jc w:val="center"/>
              <w:cnfStyle w:val="000000100000"/>
              <w:rPr>
                <w:sz w:val="24"/>
              </w:rPr>
            </w:pPr>
            <w:r>
              <w:rPr>
                <w:sz w:val="24"/>
              </w:rPr>
              <w:t>2013-2014</w:t>
            </w:r>
          </w:p>
        </w:tc>
        <w:tc>
          <w:tcPr>
            <w:tcW w:w="1548" w:type="dxa"/>
            <w:vAlign w:val="center"/>
          </w:tcPr>
          <w:p w:rsidR="00D23C7D" w:rsidRDefault="00D23C7D" w:rsidP="00D23C7D">
            <w:pPr>
              <w:spacing w:after="0"/>
              <w:jc w:val="center"/>
              <w:cnfStyle w:val="000000100000"/>
              <w:rPr>
                <w:sz w:val="24"/>
              </w:rPr>
            </w:pPr>
            <w:r>
              <w:rPr>
                <w:sz w:val="24"/>
              </w:rPr>
              <w:t>120</w:t>
            </w:r>
          </w:p>
        </w:tc>
        <w:tc>
          <w:tcPr>
            <w:tcW w:w="1125" w:type="dxa"/>
            <w:vAlign w:val="center"/>
          </w:tcPr>
          <w:p w:rsidR="00D23C7D" w:rsidRDefault="00D23C7D" w:rsidP="00D23C7D">
            <w:pPr>
              <w:spacing w:after="0"/>
              <w:jc w:val="center"/>
              <w:cnfStyle w:val="000000100000"/>
              <w:rPr>
                <w:sz w:val="24"/>
              </w:rPr>
            </w:pPr>
            <w:r>
              <w:rPr>
                <w:sz w:val="24"/>
              </w:rPr>
              <w:t>9</w:t>
            </w:r>
          </w:p>
        </w:tc>
        <w:tc>
          <w:tcPr>
            <w:tcW w:w="4431" w:type="dxa"/>
            <w:vMerge/>
          </w:tcPr>
          <w:p w:rsidR="00D23C7D" w:rsidRPr="00187487" w:rsidRDefault="00D23C7D" w:rsidP="00D23C7D">
            <w:pPr>
              <w:spacing w:after="0"/>
              <w:cnfStyle w:val="000000100000"/>
              <w:rPr>
                <w:b/>
                <w:sz w:val="24"/>
              </w:rPr>
            </w:pPr>
          </w:p>
        </w:tc>
      </w:tr>
      <w:tr w:rsidR="00D23C7D" w:rsidTr="003E7DCA">
        <w:trPr>
          <w:trHeight w:val="412"/>
        </w:trPr>
        <w:tc>
          <w:tcPr>
            <w:cnfStyle w:val="001000000000"/>
            <w:tcW w:w="2029" w:type="dxa"/>
            <w:vMerge/>
          </w:tcPr>
          <w:p w:rsidR="00D23C7D" w:rsidRDefault="00D23C7D" w:rsidP="00D23C7D">
            <w:pPr>
              <w:spacing w:after="0"/>
              <w:rPr>
                <w:sz w:val="24"/>
              </w:rPr>
            </w:pPr>
          </w:p>
        </w:tc>
        <w:tc>
          <w:tcPr>
            <w:tcW w:w="4156" w:type="dxa"/>
            <w:vMerge/>
          </w:tcPr>
          <w:p w:rsidR="00D23C7D" w:rsidRPr="000C3CE8" w:rsidRDefault="00D23C7D" w:rsidP="00D23C7D">
            <w:pPr>
              <w:spacing w:after="0"/>
              <w:cnfStyle w:val="000000000000"/>
              <w:rPr>
                <w:b/>
                <w:sz w:val="24"/>
              </w:rPr>
            </w:pPr>
          </w:p>
        </w:tc>
        <w:tc>
          <w:tcPr>
            <w:tcW w:w="1489" w:type="dxa"/>
            <w:vAlign w:val="center"/>
          </w:tcPr>
          <w:p w:rsidR="00D23C7D" w:rsidRDefault="00D23C7D" w:rsidP="00D23C7D">
            <w:pPr>
              <w:spacing w:after="0"/>
              <w:jc w:val="center"/>
              <w:cnfStyle w:val="000000000000"/>
              <w:rPr>
                <w:sz w:val="24"/>
              </w:rPr>
            </w:pPr>
            <w:r>
              <w:rPr>
                <w:sz w:val="24"/>
              </w:rPr>
              <w:t>2014-2015</w:t>
            </w:r>
          </w:p>
        </w:tc>
        <w:tc>
          <w:tcPr>
            <w:tcW w:w="1548" w:type="dxa"/>
            <w:vAlign w:val="center"/>
          </w:tcPr>
          <w:p w:rsidR="00D23C7D" w:rsidRDefault="00D23C7D" w:rsidP="00D23C7D">
            <w:pPr>
              <w:spacing w:after="0"/>
              <w:jc w:val="center"/>
              <w:cnfStyle w:val="000000000000"/>
              <w:rPr>
                <w:sz w:val="24"/>
              </w:rPr>
            </w:pPr>
            <w:r>
              <w:rPr>
                <w:sz w:val="24"/>
              </w:rPr>
              <w:t>160</w:t>
            </w:r>
          </w:p>
        </w:tc>
        <w:tc>
          <w:tcPr>
            <w:tcW w:w="1125" w:type="dxa"/>
            <w:vAlign w:val="center"/>
          </w:tcPr>
          <w:p w:rsidR="00D23C7D" w:rsidRDefault="00D23C7D" w:rsidP="00D23C7D">
            <w:pPr>
              <w:spacing w:after="0"/>
              <w:jc w:val="center"/>
              <w:cnfStyle w:val="000000000000"/>
              <w:rPr>
                <w:sz w:val="24"/>
              </w:rPr>
            </w:pPr>
            <w:r>
              <w:rPr>
                <w:sz w:val="24"/>
              </w:rPr>
              <w:t>12</w:t>
            </w:r>
          </w:p>
        </w:tc>
        <w:tc>
          <w:tcPr>
            <w:tcW w:w="4431" w:type="dxa"/>
            <w:vMerge/>
          </w:tcPr>
          <w:p w:rsidR="00D23C7D" w:rsidRPr="00187487" w:rsidRDefault="00D23C7D" w:rsidP="00D23C7D">
            <w:pPr>
              <w:spacing w:after="0"/>
              <w:cnfStyle w:val="000000000000"/>
              <w:rPr>
                <w:b/>
                <w:sz w:val="24"/>
              </w:rPr>
            </w:pPr>
          </w:p>
        </w:tc>
      </w:tr>
      <w:tr w:rsidR="00D23C7D" w:rsidTr="007E5760">
        <w:trPr>
          <w:cnfStyle w:val="000000100000"/>
          <w:trHeight w:val="523"/>
        </w:trPr>
        <w:tc>
          <w:tcPr>
            <w:cnfStyle w:val="001000000000"/>
            <w:tcW w:w="2029" w:type="dxa"/>
            <w:vMerge w:val="restart"/>
            <w:vAlign w:val="center"/>
          </w:tcPr>
          <w:p w:rsidR="00D23C7D" w:rsidRPr="00A57FBB" w:rsidRDefault="00D23C7D" w:rsidP="00D23C7D">
            <w:pPr>
              <w:spacing w:after="0"/>
              <w:jc w:val="center"/>
              <w:rPr>
                <w:color w:val="auto"/>
                <w:sz w:val="24"/>
              </w:rPr>
            </w:pPr>
            <w:r w:rsidRPr="00A57FBB">
              <w:rPr>
                <w:color w:val="auto"/>
                <w:sz w:val="28"/>
              </w:rPr>
              <w:t>VIRTUAL INSTRUCTION through DUVAL VIRTUAL ACADEMY</w:t>
            </w:r>
          </w:p>
        </w:tc>
        <w:tc>
          <w:tcPr>
            <w:tcW w:w="4156" w:type="dxa"/>
            <w:vMerge w:val="restart"/>
          </w:tcPr>
          <w:p w:rsidR="00D23C7D" w:rsidRDefault="005028EE" w:rsidP="00C47D84">
            <w:pPr>
              <w:pStyle w:val="ListParagraph"/>
              <w:numPr>
                <w:ilvl w:val="0"/>
                <w:numId w:val="11"/>
              </w:numPr>
              <w:spacing w:after="0" w:line="240" w:lineRule="auto"/>
              <w:ind w:left="218" w:hanging="218"/>
              <w:contextualSpacing w:val="0"/>
              <w:cnfStyle w:val="000000100000"/>
              <w:rPr>
                <w:sz w:val="24"/>
              </w:rPr>
            </w:pPr>
            <w:r>
              <w:rPr>
                <w:sz w:val="24"/>
              </w:rPr>
              <w:t>1+ years overage grades 2</w:t>
            </w:r>
            <w:r w:rsidR="00D23C7D">
              <w:rPr>
                <w:sz w:val="24"/>
              </w:rPr>
              <w:t>-5</w:t>
            </w:r>
          </w:p>
          <w:p w:rsidR="00D23C7D" w:rsidRDefault="00D23C7D" w:rsidP="00C47D84">
            <w:pPr>
              <w:pStyle w:val="ListParagraph"/>
              <w:numPr>
                <w:ilvl w:val="0"/>
                <w:numId w:val="11"/>
              </w:numPr>
              <w:spacing w:after="0" w:line="240" w:lineRule="auto"/>
              <w:ind w:left="218" w:hanging="218"/>
              <w:contextualSpacing w:val="0"/>
              <w:cnfStyle w:val="000000100000"/>
              <w:rPr>
                <w:sz w:val="24"/>
              </w:rPr>
            </w:pPr>
            <w:r>
              <w:rPr>
                <w:sz w:val="24"/>
              </w:rPr>
              <w:t xml:space="preserve">Individualized online instruction </w:t>
            </w:r>
            <w:r w:rsidRPr="00364582">
              <w:rPr>
                <w:sz w:val="24"/>
              </w:rPr>
              <w:t>b</w:t>
            </w:r>
            <w:r>
              <w:rPr>
                <w:sz w:val="24"/>
              </w:rPr>
              <w:t xml:space="preserve">ased on </w:t>
            </w:r>
            <w:r w:rsidR="005028EE">
              <w:rPr>
                <w:sz w:val="24"/>
              </w:rPr>
              <w:t xml:space="preserve">course </w:t>
            </w:r>
            <w:r w:rsidR="007E5760">
              <w:rPr>
                <w:sz w:val="24"/>
              </w:rPr>
              <w:t>mastery</w:t>
            </w:r>
          </w:p>
          <w:p w:rsidR="00D23C7D" w:rsidRDefault="00D23C7D" w:rsidP="00C47D84">
            <w:pPr>
              <w:pStyle w:val="ListParagraph"/>
              <w:numPr>
                <w:ilvl w:val="0"/>
                <w:numId w:val="11"/>
              </w:numPr>
              <w:spacing w:after="0" w:line="240" w:lineRule="auto"/>
              <w:ind w:left="218" w:hanging="218"/>
              <w:contextualSpacing w:val="0"/>
              <w:cnfStyle w:val="000000100000"/>
              <w:rPr>
                <w:sz w:val="24"/>
              </w:rPr>
            </w:pPr>
            <w:r>
              <w:rPr>
                <w:sz w:val="24"/>
              </w:rPr>
              <w:t>Completion of</w:t>
            </w:r>
            <w:r w:rsidRPr="00364582">
              <w:rPr>
                <w:sz w:val="24"/>
              </w:rPr>
              <w:t xml:space="preserve"> subjects in multiple grade levels </w:t>
            </w:r>
            <w:r>
              <w:rPr>
                <w:sz w:val="24"/>
              </w:rPr>
              <w:t>with</w:t>
            </w:r>
            <w:r w:rsidRPr="00364582">
              <w:rPr>
                <w:sz w:val="24"/>
              </w:rPr>
              <w:t>in one year</w:t>
            </w:r>
          </w:p>
          <w:p w:rsidR="00D23C7D" w:rsidRPr="005028EE" w:rsidRDefault="005028EE" w:rsidP="005028EE">
            <w:pPr>
              <w:pStyle w:val="ListParagraph"/>
              <w:numPr>
                <w:ilvl w:val="0"/>
                <w:numId w:val="11"/>
              </w:numPr>
              <w:spacing w:after="0" w:line="240" w:lineRule="auto"/>
              <w:ind w:left="218" w:hanging="218"/>
              <w:contextualSpacing w:val="0"/>
              <w:cnfStyle w:val="000000100000"/>
              <w:rPr>
                <w:sz w:val="24"/>
              </w:rPr>
            </w:pPr>
            <w:r>
              <w:rPr>
                <w:sz w:val="24"/>
              </w:rPr>
              <w:t>Support</w:t>
            </w:r>
            <w:r w:rsidR="00D23C7D" w:rsidRPr="00364582">
              <w:rPr>
                <w:sz w:val="24"/>
              </w:rPr>
              <w:t xml:space="preserve"> in reading and math </w:t>
            </w:r>
            <w:r>
              <w:rPr>
                <w:sz w:val="24"/>
              </w:rPr>
              <w:t xml:space="preserve"> through </w:t>
            </w:r>
            <w:r w:rsidR="00D23C7D" w:rsidRPr="005028EE">
              <w:rPr>
                <w:sz w:val="24"/>
              </w:rPr>
              <w:t xml:space="preserve">Calvert’s </w:t>
            </w:r>
            <w:r w:rsidR="00D23C7D" w:rsidRPr="005028EE">
              <w:rPr>
                <w:b/>
                <w:i/>
                <w:sz w:val="24"/>
              </w:rPr>
              <w:t>Verticy</w:t>
            </w:r>
            <w:r w:rsidR="00D23C7D" w:rsidRPr="005028EE">
              <w:rPr>
                <w:sz w:val="24"/>
              </w:rPr>
              <w:t xml:space="preserve"> curriculum</w:t>
            </w:r>
            <w:r>
              <w:rPr>
                <w:sz w:val="24"/>
              </w:rPr>
              <w:t>, as needed</w:t>
            </w:r>
          </w:p>
        </w:tc>
        <w:tc>
          <w:tcPr>
            <w:tcW w:w="1489" w:type="dxa"/>
            <w:vAlign w:val="center"/>
          </w:tcPr>
          <w:p w:rsidR="00D23C7D" w:rsidRDefault="00D23C7D" w:rsidP="00D23C7D">
            <w:pPr>
              <w:spacing w:after="0"/>
              <w:jc w:val="center"/>
              <w:cnfStyle w:val="000000100000"/>
              <w:rPr>
                <w:sz w:val="24"/>
              </w:rPr>
            </w:pPr>
            <w:r>
              <w:rPr>
                <w:sz w:val="24"/>
              </w:rPr>
              <w:t>2010-2011</w:t>
            </w:r>
          </w:p>
        </w:tc>
        <w:tc>
          <w:tcPr>
            <w:tcW w:w="1548" w:type="dxa"/>
            <w:vAlign w:val="center"/>
          </w:tcPr>
          <w:p w:rsidR="00D23C7D" w:rsidRDefault="00D23C7D" w:rsidP="00D23C7D">
            <w:pPr>
              <w:spacing w:after="0"/>
              <w:jc w:val="center"/>
              <w:cnfStyle w:val="000000100000"/>
              <w:rPr>
                <w:sz w:val="24"/>
              </w:rPr>
            </w:pPr>
            <w:r>
              <w:rPr>
                <w:sz w:val="24"/>
              </w:rPr>
              <w:t>100</w:t>
            </w:r>
          </w:p>
        </w:tc>
        <w:tc>
          <w:tcPr>
            <w:tcW w:w="1125" w:type="dxa"/>
            <w:vAlign w:val="center"/>
          </w:tcPr>
          <w:p w:rsidR="00D23C7D" w:rsidRDefault="00D23C7D" w:rsidP="00D23C7D">
            <w:pPr>
              <w:spacing w:after="0"/>
              <w:jc w:val="center"/>
              <w:cnfStyle w:val="000000100000"/>
              <w:rPr>
                <w:sz w:val="24"/>
              </w:rPr>
            </w:pPr>
            <w:r>
              <w:rPr>
                <w:sz w:val="24"/>
              </w:rPr>
              <w:t>1</w:t>
            </w:r>
          </w:p>
        </w:tc>
        <w:tc>
          <w:tcPr>
            <w:tcW w:w="4431" w:type="dxa"/>
            <w:vMerge w:val="restart"/>
          </w:tcPr>
          <w:p w:rsidR="00D23C7D" w:rsidRDefault="00D23C7D" w:rsidP="00D23C7D">
            <w:pPr>
              <w:spacing w:after="0"/>
              <w:cnfStyle w:val="000000100000"/>
              <w:rPr>
                <w:b/>
                <w:sz w:val="24"/>
              </w:rPr>
            </w:pPr>
            <w:r>
              <w:rPr>
                <w:b/>
                <w:sz w:val="24"/>
              </w:rPr>
              <w:t>Student Evaluation:</w:t>
            </w:r>
          </w:p>
          <w:p w:rsidR="00D23C7D" w:rsidRDefault="00D23C7D" w:rsidP="00D23C7D">
            <w:pPr>
              <w:spacing w:after="0"/>
              <w:cnfStyle w:val="000000100000"/>
              <w:rPr>
                <w:sz w:val="24"/>
              </w:rPr>
            </w:pPr>
            <w:r>
              <w:rPr>
                <w:sz w:val="24"/>
              </w:rPr>
              <w:t>Placement exams and end of year evaluations indicating student growth</w:t>
            </w:r>
          </w:p>
          <w:p w:rsidR="00D23C7D" w:rsidRPr="001B1303" w:rsidRDefault="00D23C7D" w:rsidP="00D23C7D">
            <w:pPr>
              <w:spacing w:after="0"/>
              <w:cnfStyle w:val="000000100000"/>
              <w:rPr>
                <w:sz w:val="24"/>
              </w:rPr>
            </w:pPr>
          </w:p>
          <w:p w:rsidR="00D23C7D" w:rsidRDefault="00D23C7D" w:rsidP="00D23C7D">
            <w:pPr>
              <w:spacing w:after="0"/>
              <w:cnfStyle w:val="000000100000"/>
              <w:rPr>
                <w:b/>
                <w:sz w:val="24"/>
              </w:rPr>
            </w:pPr>
            <w:r>
              <w:rPr>
                <w:b/>
                <w:sz w:val="24"/>
              </w:rPr>
              <w:t>Program Evaluation:</w:t>
            </w:r>
          </w:p>
          <w:p w:rsidR="00D23C7D" w:rsidRDefault="00D23C7D" w:rsidP="00D23C7D">
            <w:pPr>
              <w:spacing w:after="0"/>
              <w:cnfStyle w:val="000000100000"/>
              <w:rPr>
                <w:sz w:val="24"/>
              </w:rPr>
            </w:pPr>
            <w:r>
              <w:rPr>
                <w:sz w:val="24"/>
              </w:rPr>
              <w:t>By 2014-15, 94% of all students enrolled will successfully complete the program</w:t>
            </w:r>
          </w:p>
          <w:p w:rsidR="00D23C7D" w:rsidRDefault="00D23C7D" w:rsidP="00D23C7D">
            <w:pPr>
              <w:spacing w:after="0"/>
              <w:cnfStyle w:val="000000100000"/>
              <w:rPr>
                <w:sz w:val="24"/>
              </w:rPr>
            </w:pPr>
          </w:p>
        </w:tc>
      </w:tr>
      <w:tr w:rsidR="00D23C7D" w:rsidTr="007E5760">
        <w:trPr>
          <w:trHeight w:val="523"/>
        </w:trPr>
        <w:tc>
          <w:tcPr>
            <w:cnfStyle w:val="001000000000"/>
            <w:tcW w:w="2029" w:type="dxa"/>
            <w:vMerge/>
          </w:tcPr>
          <w:p w:rsidR="00D23C7D" w:rsidRDefault="00D23C7D" w:rsidP="00D23C7D">
            <w:pPr>
              <w:spacing w:after="0"/>
              <w:rPr>
                <w:sz w:val="24"/>
              </w:rPr>
            </w:pPr>
          </w:p>
        </w:tc>
        <w:tc>
          <w:tcPr>
            <w:tcW w:w="4156" w:type="dxa"/>
            <w:vMerge/>
          </w:tcPr>
          <w:p w:rsidR="00D23C7D" w:rsidRDefault="00D23C7D" w:rsidP="00D23C7D">
            <w:pPr>
              <w:spacing w:after="0"/>
              <w:cnfStyle w:val="000000000000"/>
              <w:rPr>
                <w:b/>
                <w:sz w:val="24"/>
              </w:rPr>
            </w:pPr>
          </w:p>
        </w:tc>
        <w:tc>
          <w:tcPr>
            <w:tcW w:w="1489" w:type="dxa"/>
            <w:vAlign w:val="center"/>
          </w:tcPr>
          <w:p w:rsidR="00D23C7D" w:rsidRDefault="00D23C7D" w:rsidP="00D23C7D">
            <w:pPr>
              <w:spacing w:after="0"/>
              <w:jc w:val="center"/>
              <w:cnfStyle w:val="000000000000"/>
              <w:rPr>
                <w:sz w:val="24"/>
              </w:rPr>
            </w:pPr>
            <w:r>
              <w:rPr>
                <w:sz w:val="24"/>
              </w:rPr>
              <w:t>2011-2012</w:t>
            </w:r>
          </w:p>
        </w:tc>
        <w:tc>
          <w:tcPr>
            <w:tcW w:w="1548" w:type="dxa"/>
            <w:vAlign w:val="center"/>
          </w:tcPr>
          <w:p w:rsidR="00D23C7D" w:rsidRDefault="00D23C7D" w:rsidP="00D23C7D">
            <w:pPr>
              <w:spacing w:after="0"/>
              <w:jc w:val="center"/>
              <w:cnfStyle w:val="000000000000"/>
              <w:rPr>
                <w:sz w:val="24"/>
              </w:rPr>
            </w:pPr>
            <w:r>
              <w:rPr>
                <w:sz w:val="24"/>
              </w:rPr>
              <w:t>140</w:t>
            </w:r>
          </w:p>
        </w:tc>
        <w:tc>
          <w:tcPr>
            <w:tcW w:w="1125" w:type="dxa"/>
            <w:vAlign w:val="center"/>
          </w:tcPr>
          <w:p w:rsidR="00D23C7D" w:rsidRDefault="00D23C7D" w:rsidP="00D23C7D">
            <w:pPr>
              <w:spacing w:after="0"/>
              <w:jc w:val="center"/>
              <w:cnfStyle w:val="000000000000"/>
              <w:rPr>
                <w:sz w:val="24"/>
              </w:rPr>
            </w:pPr>
            <w:r>
              <w:rPr>
                <w:sz w:val="24"/>
              </w:rPr>
              <w:t>1</w:t>
            </w:r>
          </w:p>
        </w:tc>
        <w:tc>
          <w:tcPr>
            <w:tcW w:w="4431" w:type="dxa"/>
            <w:vMerge/>
          </w:tcPr>
          <w:p w:rsidR="00D23C7D" w:rsidRPr="00187487" w:rsidRDefault="00D23C7D" w:rsidP="00D23C7D">
            <w:pPr>
              <w:spacing w:after="0"/>
              <w:cnfStyle w:val="000000000000"/>
              <w:rPr>
                <w:b/>
                <w:sz w:val="24"/>
              </w:rPr>
            </w:pPr>
          </w:p>
        </w:tc>
      </w:tr>
      <w:tr w:rsidR="00D23C7D" w:rsidTr="007E5760">
        <w:trPr>
          <w:cnfStyle w:val="000000100000"/>
          <w:trHeight w:val="523"/>
        </w:trPr>
        <w:tc>
          <w:tcPr>
            <w:cnfStyle w:val="001000000000"/>
            <w:tcW w:w="2029" w:type="dxa"/>
            <w:vMerge/>
          </w:tcPr>
          <w:p w:rsidR="00D23C7D" w:rsidRDefault="00D23C7D" w:rsidP="00D23C7D">
            <w:pPr>
              <w:spacing w:after="0"/>
              <w:rPr>
                <w:sz w:val="24"/>
              </w:rPr>
            </w:pPr>
          </w:p>
        </w:tc>
        <w:tc>
          <w:tcPr>
            <w:tcW w:w="4156" w:type="dxa"/>
            <w:vMerge/>
          </w:tcPr>
          <w:p w:rsidR="00D23C7D" w:rsidRDefault="00D23C7D" w:rsidP="00D23C7D">
            <w:pPr>
              <w:spacing w:after="0"/>
              <w:cnfStyle w:val="000000100000"/>
              <w:rPr>
                <w:sz w:val="24"/>
              </w:rPr>
            </w:pPr>
          </w:p>
        </w:tc>
        <w:tc>
          <w:tcPr>
            <w:tcW w:w="1489" w:type="dxa"/>
            <w:vAlign w:val="center"/>
          </w:tcPr>
          <w:p w:rsidR="00D23C7D" w:rsidRDefault="00D23C7D" w:rsidP="00D23C7D">
            <w:pPr>
              <w:spacing w:after="0"/>
              <w:jc w:val="center"/>
              <w:cnfStyle w:val="000000100000"/>
              <w:rPr>
                <w:sz w:val="24"/>
              </w:rPr>
            </w:pPr>
            <w:r>
              <w:rPr>
                <w:sz w:val="24"/>
              </w:rPr>
              <w:t>2012-2013</w:t>
            </w:r>
          </w:p>
        </w:tc>
        <w:tc>
          <w:tcPr>
            <w:tcW w:w="1548" w:type="dxa"/>
            <w:vAlign w:val="center"/>
          </w:tcPr>
          <w:p w:rsidR="00D23C7D" w:rsidRDefault="00D23C7D" w:rsidP="00D23C7D">
            <w:pPr>
              <w:spacing w:after="0"/>
              <w:jc w:val="center"/>
              <w:cnfStyle w:val="000000100000"/>
              <w:rPr>
                <w:sz w:val="24"/>
              </w:rPr>
            </w:pPr>
            <w:r>
              <w:rPr>
                <w:sz w:val="24"/>
              </w:rPr>
              <w:t>180</w:t>
            </w:r>
          </w:p>
        </w:tc>
        <w:tc>
          <w:tcPr>
            <w:tcW w:w="1125" w:type="dxa"/>
            <w:vAlign w:val="center"/>
          </w:tcPr>
          <w:p w:rsidR="00D23C7D" w:rsidRDefault="00D23C7D" w:rsidP="00D23C7D">
            <w:pPr>
              <w:spacing w:after="0"/>
              <w:jc w:val="center"/>
              <w:cnfStyle w:val="000000100000"/>
              <w:rPr>
                <w:sz w:val="24"/>
              </w:rPr>
            </w:pPr>
            <w:r>
              <w:rPr>
                <w:sz w:val="24"/>
              </w:rPr>
              <w:t>1</w:t>
            </w:r>
          </w:p>
        </w:tc>
        <w:tc>
          <w:tcPr>
            <w:tcW w:w="4431" w:type="dxa"/>
            <w:vMerge/>
          </w:tcPr>
          <w:p w:rsidR="00D23C7D" w:rsidRDefault="00D23C7D" w:rsidP="00D23C7D">
            <w:pPr>
              <w:spacing w:after="0"/>
              <w:cnfStyle w:val="000000100000"/>
              <w:rPr>
                <w:sz w:val="24"/>
              </w:rPr>
            </w:pPr>
          </w:p>
        </w:tc>
      </w:tr>
      <w:tr w:rsidR="00D23C7D" w:rsidTr="007E5760">
        <w:trPr>
          <w:trHeight w:val="523"/>
        </w:trPr>
        <w:tc>
          <w:tcPr>
            <w:cnfStyle w:val="001000000000"/>
            <w:tcW w:w="2029" w:type="dxa"/>
            <w:vMerge/>
          </w:tcPr>
          <w:p w:rsidR="00D23C7D" w:rsidRDefault="00D23C7D" w:rsidP="00D23C7D">
            <w:pPr>
              <w:spacing w:after="0"/>
              <w:rPr>
                <w:sz w:val="24"/>
              </w:rPr>
            </w:pPr>
          </w:p>
        </w:tc>
        <w:tc>
          <w:tcPr>
            <w:tcW w:w="4156" w:type="dxa"/>
            <w:vMerge/>
          </w:tcPr>
          <w:p w:rsidR="00D23C7D" w:rsidRDefault="00D23C7D" w:rsidP="00D23C7D">
            <w:pPr>
              <w:spacing w:after="0"/>
              <w:cnfStyle w:val="000000000000"/>
              <w:rPr>
                <w:sz w:val="24"/>
              </w:rPr>
            </w:pPr>
          </w:p>
        </w:tc>
        <w:tc>
          <w:tcPr>
            <w:tcW w:w="1489" w:type="dxa"/>
            <w:vAlign w:val="center"/>
          </w:tcPr>
          <w:p w:rsidR="00D23C7D" w:rsidRDefault="00D23C7D" w:rsidP="00D23C7D">
            <w:pPr>
              <w:spacing w:after="0"/>
              <w:jc w:val="center"/>
              <w:cnfStyle w:val="000000000000"/>
              <w:rPr>
                <w:sz w:val="24"/>
              </w:rPr>
            </w:pPr>
            <w:r>
              <w:rPr>
                <w:sz w:val="24"/>
              </w:rPr>
              <w:t>2013-2014</w:t>
            </w:r>
          </w:p>
        </w:tc>
        <w:tc>
          <w:tcPr>
            <w:tcW w:w="1548" w:type="dxa"/>
            <w:vAlign w:val="center"/>
          </w:tcPr>
          <w:p w:rsidR="00D23C7D" w:rsidRDefault="00D23C7D" w:rsidP="00D23C7D">
            <w:pPr>
              <w:spacing w:after="0"/>
              <w:jc w:val="center"/>
              <w:cnfStyle w:val="000000000000"/>
              <w:rPr>
                <w:sz w:val="24"/>
              </w:rPr>
            </w:pPr>
            <w:r>
              <w:rPr>
                <w:sz w:val="24"/>
              </w:rPr>
              <w:t>220</w:t>
            </w:r>
          </w:p>
        </w:tc>
        <w:tc>
          <w:tcPr>
            <w:tcW w:w="1125" w:type="dxa"/>
            <w:vAlign w:val="center"/>
          </w:tcPr>
          <w:p w:rsidR="00D23C7D" w:rsidRDefault="00D23C7D" w:rsidP="00D23C7D">
            <w:pPr>
              <w:spacing w:after="0"/>
              <w:jc w:val="center"/>
              <w:cnfStyle w:val="000000000000"/>
              <w:rPr>
                <w:sz w:val="24"/>
              </w:rPr>
            </w:pPr>
            <w:r>
              <w:rPr>
                <w:sz w:val="24"/>
              </w:rPr>
              <w:t>1</w:t>
            </w:r>
          </w:p>
        </w:tc>
        <w:tc>
          <w:tcPr>
            <w:tcW w:w="4431" w:type="dxa"/>
            <w:vMerge/>
          </w:tcPr>
          <w:p w:rsidR="00D23C7D" w:rsidRDefault="00D23C7D" w:rsidP="00D23C7D">
            <w:pPr>
              <w:spacing w:after="0"/>
              <w:cnfStyle w:val="000000000000"/>
              <w:rPr>
                <w:sz w:val="24"/>
              </w:rPr>
            </w:pPr>
          </w:p>
        </w:tc>
      </w:tr>
      <w:tr w:rsidR="00D23C7D" w:rsidTr="007E5760">
        <w:trPr>
          <w:cnfStyle w:val="000000100000"/>
          <w:trHeight w:val="523"/>
        </w:trPr>
        <w:tc>
          <w:tcPr>
            <w:cnfStyle w:val="001000000000"/>
            <w:tcW w:w="2029" w:type="dxa"/>
            <w:vMerge/>
          </w:tcPr>
          <w:p w:rsidR="00D23C7D" w:rsidRDefault="00D23C7D" w:rsidP="00D23C7D">
            <w:pPr>
              <w:spacing w:after="0"/>
              <w:rPr>
                <w:sz w:val="24"/>
              </w:rPr>
            </w:pPr>
          </w:p>
        </w:tc>
        <w:tc>
          <w:tcPr>
            <w:tcW w:w="4156" w:type="dxa"/>
            <w:vMerge/>
          </w:tcPr>
          <w:p w:rsidR="00D23C7D" w:rsidRDefault="00D23C7D" w:rsidP="00D23C7D">
            <w:pPr>
              <w:spacing w:after="0"/>
              <w:cnfStyle w:val="000000100000"/>
              <w:rPr>
                <w:sz w:val="24"/>
              </w:rPr>
            </w:pPr>
          </w:p>
        </w:tc>
        <w:tc>
          <w:tcPr>
            <w:tcW w:w="1489" w:type="dxa"/>
            <w:vAlign w:val="center"/>
          </w:tcPr>
          <w:p w:rsidR="00D23C7D" w:rsidRDefault="00D23C7D" w:rsidP="00D23C7D">
            <w:pPr>
              <w:spacing w:after="0"/>
              <w:jc w:val="center"/>
              <w:cnfStyle w:val="000000100000"/>
              <w:rPr>
                <w:sz w:val="24"/>
              </w:rPr>
            </w:pPr>
            <w:r>
              <w:rPr>
                <w:sz w:val="24"/>
              </w:rPr>
              <w:t>2014-2015</w:t>
            </w:r>
          </w:p>
        </w:tc>
        <w:tc>
          <w:tcPr>
            <w:tcW w:w="1548" w:type="dxa"/>
            <w:vAlign w:val="center"/>
          </w:tcPr>
          <w:p w:rsidR="00D23C7D" w:rsidRDefault="00D23C7D" w:rsidP="00D23C7D">
            <w:pPr>
              <w:spacing w:after="0"/>
              <w:jc w:val="center"/>
              <w:cnfStyle w:val="000000100000"/>
              <w:rPr>
                <w:sz w:val="24"/>
              </w:rPr>
            </w:pPr>
            <w:r>
              <w:rPr>
                <w:sz w:val="24"/>
              </w:rPr>
              <w:t>250</w:t>
            </w:r>
          </w:p>
        </w:tc>
        <w:tc>
          <w:tcPr>
            <w:tcW w:w="1125" w:type="dxa"/>
            <w:vAlign w:val="center"/>
          </w:tcPr>
          <w:p w:rsidR="00D23C7D" w:rsidRDefault="00D23C7D" w:rsidP="00D23C7D">
            <w:pPr>
              <w:spacing w:after="0"/>
              <w:jc w:val="center"/>
              <w:cnfStyle w:val="000000100000"/>
              <w:rPr>
                <w:sz w:val="24"/>
              </w:rPr>
            </w:pPr>
            <w:r>
              <w:rPr>
                <w:sz w:val="24"/>
              </w:rPr>
              <w:t>1</w:t>
            </w:r>
          </w:p>
        </w:tc>
        <w:tc>
          <w:tcPr>
            <w:tcW w:w="4431" w:type="dxa"/>
            <w:vMerge/>
          </w:tcPr>
          <w:p w:rsidR="00D23C7D" w:rsidRDefault="00D23C7D" w:rsidP="00D23C7D">
            <w:pPr>
              <w:spacing w:after="0"/>
              <w:cnfStyle w:val="000000100000"/>
              <w:rPr>
                <w:sz w:val="24"/>
              </w:rPr>
            </w:pPr>
          </w:p>
        </w:tc>
      </w:tr>
      <w:tr w:rsidR="00D23C7D" w:rsidTr="003E7DCA">
        <w:trPr>
          <w:trHeight w:val="571"/>
        </w:trPr>
        <w:tc>
          <w:tcPr>
            <w:cnfStyle w:val="001000000000"/>
            <w:tcW w:w="2029" w:type="dxa"/>
            <w:vAlign w:val="bottom"/>
          </w:tcPr>
          <w:p w:rsidR="00D23C7D" w:rsidRPr="00187487" w:rsidRDefault="00D23C7D" w:rsidP="00D23C7D">
            <w:pPr>
              <w:spacing w:after="0"/>
              <w:rPr>
                <w:sz w:val="28"/>
              </w:rPr>
            </w:pPr>
            <w:r>
              <w:rPr>
                <w:sz w:val="28"/>
              </w:rPr>
              <w:lastRenderedPageBreak/>
              <w:t>PROGRAM</w:t>
            </w:r>
          </w:p>
        </w:tc>
        <w:tc>
          <w:tcPr>
            <w:tcW w:w="4156" w:type="dxa"/>
            <w:shd w:val="clear" w:color="auto" w:fill="C0504D" w:themeFill="accent2"/>
            <w:vAlign w:val="bottom"/>
          </w:tcPr>
          <w:p w:rsidR="00D23C7D" w:rsidRPr="00707539" w:rsidRDefault="00D23C7D" w:rsidP="00D23C7D">
            <w:pPr>
              <w:cnfStyle w:val="000000000000"/>
              <w:rPr>
                <w:b/>
                <w:color w:val="FFFFFF" w:themeColor="background1"/>
                <w:sz w:val="28"/>
              </w:rPr>
            </w:pPr>
            <w:r w:rsidRPr="00707539">
              <w:rPr>
                <w:b/>
                <w:color w:val="FFFFFF" w:themeColor="background1"/>
                <w:sz w:val="28"/>
              </w:rPr>
              <w:t>P</w:t>
            </w:r>
            <w:r>
              <w:rPr>
                <w:b/>
                <w:color w:val="FFFFFF" w:themeColor="background1"/>
                <w:sz w:val="28"/>
              </w:rPr>
              <w:t>OPULATION</w:t>
            </w:r>
            <w:r w:rsidRPr="00707539">
              <w:rPr>
                <w:b/>
                <w:color w:val="FFFFFF" w:themeColor="background1"/>
                <w:sz w:val="28"/>
              </w:rPr>
              <w:t>/DESCRIPTION</w:t>
            </w:r>
          </w:p>
        </w:tc>
        <w:tc>
          <w:tcPr>
            <w:tcW w:w="1489" w:type="dxa"/>
            <w:shd w:val="clear" w:color="auto" w:fill="C0504D" w:themeFill="accent2"/>
            <w:vAlign w:val="bottom"/>
          </w:tcPr>
          <w:p w:rsidR="00D23C7D" w:rsidRPr="00707539" w:rsidRDefault="00D23C7D" w:rsidP="00D23C7D">
            <w:pPr>
              <w:cnfStyle w:val="000000000000"/>
              <w:rPr>
                <w:b/>
                <w:color w:val="FFFFFF" w:themeColor="background1"/>
                <w:sz w:val="28"/>
              </w:rPr>
            </w:pPr>
            <w:r w:rsidRPr="00707539">
              <w:rPr>
                <w:b/>
                <w:color w:val="FFFFFF" w:themeColor="background1"/>
                <w:sz w:val="28"/>
              </w:rPr>
              <w:t>TIMELINE</w:t>
            </w:r>
          </w:p>
        </w:tc>
        <w:tc>
          <w:tcPr>
            <w:tcW w:w="1548" w:type="dxa"/>
            <w:shd w:val="clear" w:color="auto" w:fill="C0504D" w:themeFill="accent2"/>
            <w:vAlign w:val="bottom"/>
          </w:tcPr>
          <w:p w:rsidR="00D23C7D" w:rsidRPr="00707539" w:rsidRDefault="00D23C7D" w:rsidP="00D23C7D">
            <w:pPr>
              <w:cnfStyle w:val="000000000000"/>
              <w:rPr>
                <w:b/>
                <w:color w:val="FFFFFF" w:themeColor="background1"/>
                <w:sz w:val="28"/>
              </w:rPr>
            </w:pPr>
            <w:r w:rsidRPr="00707539">
              <w:rPr>
                <w:b/>
                <w:color w:val="FFFFFF" w:themeColor="background1"/>
                <w:sz w:val="28"/>
              </w:rPr>
              <w:t>PROGRAM CAPACITY</w:t>
            </w:r>
          </w:p>
        </w:tc>
        <w:tc>
          <w:tcPr>
            <w:tcW w:w="1125" w:type="dxa"/>
            <w:shd w:val="clear" w:color="auto" w:fill="C0504D" w:themeFill="accent2"/>
            <w:vAlign w:val="bottom"/>
          </w:tcPr>
          <w:p w:rsidR="00D23C7D" w:rsidRPr="00707539" w:rsidRDefault="00D23C7D" w:rsidP="00D23C7D">
            <w:pPr>
              <w:cnfStyle w:val="000000000000"/>
              <w:rPr>
                <w:b/>
                <w:color w:val="FFFFFF" w:themeColor="background1"/>
                <w:sz w:val="28"/>
              </w:rPr>
            </w:pPr>
            <w:r w:rsidRPr="00707539">
              <w:rPr>
                <w:b/>
                <w:color w:val="FFFFFF" w:themeColor="background1"/>
                <w:sz w:val="28"/>
              </w:rPr>
              <w:t># OF SITES</w:t>
            </w:r>
          </w:p>
        </w:tc>
        <w:tc>
          <w:tcPr>
            <w:tcW w:w="4431" w:type="dxa"/>
            <w:shd w:val="clear" w:color="auto" w:fill="C0504D" w:themeFill="accent2"/>
            <w:vAlign w:val="bottom"/>
          </w:tcPr>
          <w:p w:rsidR="00D23C7D" w:rsidRPr="00707539" w:rsidRDefault="00D23C7D" w:rsidP="00D23C7D">
            <w:pPr>
              <w:cnfStyle w:val="000000000000"/>
              <w:rPr>
                <w:b/>
                <w:color w:val="FFFFFF" w:themeColor="background1"/>
                <w:sz w:val="28"/>
              </w:rPr>
            </w:pPr>
            <w:r w:rsidRPr="00707539">
              <w:rPr>
                <w:b/>
                <w:color w:val="FFFFFF" w:themeColor="background1"/>
                <w:sz w:val="28"/>
              </w:rPr>
              <w:t>EVALUATION PROCESS</w:t>
            </w:r>
          </w:p>
        </w:tc>
      </w:tr>
      <w:tr w:rsidR="00D23C7D" w:rsidTr="003E7DCA">
        <w:trPr>
          <w:cnfStyle w:val="000000100000"/>
          <w:trHeight w:val="571"/>
        </w:trPr>
        <w:tc>
          <w:tcPr>
            <w:cnfStyle w:val="001000000000"/>
            <w:tcW w:w="2029" w:type="dxa"/>
            <w:vMerge w:val="restart"/>
            <w:vAlign w:val="center"/>
          </w:tcPr>
          <w:p w:rsidR="00D23C7D" w:rsidRDefault="00D23C7D" w:rsidP="00214162">
            <w:pPr>
              <w:spacing w:after="0"/>
              <w:jc w:val="center"/>
              <w:rPr>
                <w:sz w:val="24"/>
              </w:rPr>
            </w:pPr>
            <w:r w:rsidRPr="00A57FBB">
              <w:rPr>
                <w:color w:val="auto"/>
                <w:sz w:val="28"/>
              </w:rPr>
              <w:t>ELEMENTARY STAR PROGRAM</w:t>
            </w:r>
          </w:p>
        </w:tc>
        <w:tc>
          <w:tcPr>
            <w:tcW w:w="4156" w:type="dxa"/>
            <w:vMerge w:val="restart"/>
          </w:tcPr>
          <w:p w:rsidR="00D23C7D" w:rsidRDefault="005028EE" w:rsidP="00C47D84">
            <w:pPr>
              <w:pStyle w:val="ListParagraph"/>
              <w:numPr>
                <w:ilvl w:val="0"/>
                <w:numId w:val="12"/>
              </w:numPr>
              <w:spacing w:after="0" w:line="240" w:lineRule="auto"/>
              <w:ind w:left="218" w:hanging="180"/>
              <w:contextualSpacing w:val="0"/>
              <w:cnfStyle w:val="000000100000"/>
              <w:rPr>
                <w:sz w:val="24"/>
              </w:rPr>
            </w:pPr>
            <w:r>
              <w:rPr>
                <w:sz w:val="24"/>
              </w:rPr>
              <w:t>2+ years overage grades 2</w:t>
            </w:r>
            <w:r w:rsidR="00D23C7D">
              <w:rPr>
                <w:sz w:val="24"/>
              </w:rPr>
              <w:t>-5</w:t>
            </w:r>
          </w:p>
          <w:p w:rsidR="00D23C7D" w:rsidRDefault="00D23C7D" w:rsidP="00C47D84">
            <w:pPr>
              <w:pStyle w:val="ListParagraph"/>
              <w:numPr>
                <w:ilvl w:val="0"/>
                <w:numId w:val="12"/>
              </w:numPr>
              <w:spacing w:after="0" w:line="240" w:lineRule="auto"/>
              <w:ind w:left="218" w:hanging="180"/>
              <w:contextualSpacing w:val="0"/>
              <w:cnfStyle w:val="000000100000"/>
              <w:rPr>
                <w:sz w:val="24"/>
              </w:rPr>
            </w:pPr>
            <w:r>
              <w:rPr>
                <w:sz w:val="24"/>
              </w:rPr>
              <w:t>Remediation and acceleration</w:t>
            </w:r>
          </w:p>
          <w:p w:rsidR="00D23C7D" w:rsidRDefault="00D23C7D" w:rsidP="00C47D84">
            <w:pPr>
              <w:pStyle w:val="ListParagraph"/>
              <w:numPr>
                <w:ilvl w:val="0"/>
                <w:numId w:val="12"/>
              </w:numPr>
              <w:spacing w:after="0" w:line="240" w:lineRule="auto"/>
              <w:ind w:left="218" w:hanging="180"/>
              <w:contextualSpacing w:val="0"/>
              <w:cnfStyle w:val="000000100000"/>
              <w:rPr>
                <w:sz w:val="24"/>
              </w:rPr>
            </w:pPr>
            <w:r>
              <w:rPr>
                <w:sz w:val="24"/>
              </w:rPr>
              <w:t>Priority given to students scoring Level 1 or 2 on FCAT Reading/Math</w:t>
            </w:r>
          </w:p>
          <w:p w:rsidR="00D23C7D" w:rsidRDefault="00D23C7D" w:rsidP="00C47D84">
            <w:pPr>
              <w:pStyle w:val="ListParagraph"/>
              <w:numPr>
                <w:ilvl w:val="0"/>
                <w:numId w:val="12"/>
              </w:numPr>
              <w:spacing w:after="0" w:line="240" w:lineRule="auto"/>
              <w:ind w:left="218" w:hanging="180"/>
              <w:contextualSpacing w:val="0"/>
              <w:cnfStyle w:val="000000100000"/>
              <w:rPr>
                <w:sz w:val="24"/>
              </w:rPr>
            </w:pPr>
            <w:r>
              <w:rPr>
                <w:sz w:val="24"/>
              </w:rPr>
              <w:t>Extended school year</w:t>
            </w:r>
          </w:p>
          <w:p w:rsidR="00D23C7D" w:rsidRDefault="00D23C7D" w:rsidP="00C47D84">
            <w:pPr>
              <w:pStyle w:val="ListParagraph"/>
              <w:numPr>
                <w:ilvl w:val="0"/>
                <w:numId w:val="12"/>
              </w:numPr>
              <w:spacing w:after="0" w:line="240" w:lineRule="auto"/>
              <w:ind w:left="218" w:hanging="180"/>
              <w:contextualSpacing w:val="0"/>
              <w:cnfStyle w:val="000000100000"/>
              <w:rPr>
                <w:sz w:val="24"/>
              </w:rPr>
            </w:pPr>
            <w:r>
              <w:rPr>
                <w:sz w:val="24"/>
              </w:rPr>
              <w:t>Intensive numeracy and literacy instruction</w:t>
            </w:r>
          </w:p>
          <w:p w:rsidR="00D23C7D" w:rsidRPr="00244BEA" w:rsidRDefault="00D23C7D" w:rsidP="00C47D84">
            <w:pPr>
              <w:pStyle w:val="ListParagraph"/>
              <w:numPr>
                <w:ilvl w:val="0"/>
                <w:numId w:val="12"/>
              </w:numPr>
              <w:spacing w:after="0" w:line="240" w:lineRule="auto"/>
              <w:ind w:left="218" w:hanging="180"/>
              <w:contextualSpacing w:val="0"/>
              <w:cnfStyle w:val="000000100000"/>
              <w:rPr>
                <w:sz w:val="24"/>
              </w:rPr>
            </w:pPr>
            <w:r w:rsidRPr="00244BEA">
              <w:rPr>
                <w:sz w:val="24"/>
              </w:rPr>
              <w:t>Small group &amp; computer based instruction</w:t>
            </w:r>
          </w:p>
        </w:tc>
        <w:tc>
          <w:tcPr>
            <w:tcW w:w="1489" w:type="dxa"/>
            <w:vAlign w:val="center"/>
          </w:tcPr>
          <w:p w:rsidR="00D23C7D" w:rsidRDefault="00D23C7D" w:rsidP="00214162">
            <w:pPr>
              <w:spacing w:after="0"/>
              <w:jc w:val="center"/>
              <w:cnfStyle w:val="000000100000"/>
              <w:rPr>
                <w:sz w:val="24"/>
              </w:rPr>
            </w:pPr>
            <w:r>
              <w:rPr>
                <w:sz w:val="24"/>
              </w:rPr>
              <w:t>2010-2011</w:t>
            </w:r>
          </w:p>
        </w:tc>
        <w:tc>
          <w:tcPr>
            <w:tcW w:w="1548" w:type="dxa"/>
            <w:vAlign w:val="center"/>
          </w:tcPr>
          <w:p w:rsidR="00D23C7D" w:rsidRDefault="00D23C7D" w:rsidP="00214162">
            <w:pPr>
              <w:spacing w:after="0"/>
              <w:jc w:val="center"/>
              <w:cnfStyle w:val="000000100000"/>
              <w:rPr>
                <w:sz w:val="24"/>
              </w:rPr>
            </w:pPr>
            <w:r>
              <w:rPr>
                <w:sz w:val="24"/>
              </w:rPr>
              <w:t>660</w:t>
            </w:r>
          </w:p>
        </w:tc>
        <w:tc>
          <w:tcPr>
            <w:tcW w:w="1125" w:type="dxa"/>
            <w:vAlign w:val="center"/>
          </w:tcPr>
          <w:p w:rsidR="00D23C7D" w:rsidRDefault="00D23C7D" w:rsidP="00214162">
            <w:pPr>
              <w:spacing w:after="0"/>
              <w:jc w:val="center"/>
              <w:cnfStyle w:val="000000100000"/>
              <w:rPr>
                <w:sz w:val="24"/>
              </w:rPr>
            </w:pPr>
            <w:r>
              <w:rPr>
                <w:sz w:val="24"/>
              </w:rPr>
              <w:t>22</w:t>
            </w:r>
          </w:p>
        </w:tc>
        <w:tc>
          <w:tcPr>
            <w:tcW w:w="4431" w:type="dxa"/>
            <w:vMerge w:val="restart"/>
          </w:tcPr>
          <w:p w:rsidR="00D23C7D" w:rsidRPr="00187487" w:rsidRDefault="00D23C7D" w:rsidP="00214162">
            <w:pPr>
              <w:spacing w:after="0"/>
              <w:cnfStyle w:val="000000100000"/>
              <w:rPr>
                <w:b/>
                <w:sz w:val="24"/>
              </w:rPr>
            </w:pPr>
            <w:r w:rsidRPr="00187487">
              <w:rPr>
                <w:b/>
                <w:sz w:val="24"/>
              </w:rPr>
              <w:t>Student Evaluation:</w:t>
            </w:r>
          </w:p>
          <w:p w:rsidR="00D23C7D" w:rsidRDefault="00D23C7D" w:rsidP="00214162">
            <w:pPr>
              <w:spacing w:after="0"/>
              <w:cnfStyle w:val="000000100000"/>
              <w:rPr>
                <w:sz w:val="24"/>
              </w:rPr>
            </w:pPr>
            <w:r>
              <w:rPr>
                <w:sz w:val="24"/>
              </w:rPr>
              <w:t>SDRT &amp; SDMT pre- &amp; post-measures indicating on-grade level performance</w:t>
            </w:r>
          </w:p>
          <w:p w:rsidR="00D23C7D" w:rsidRDefault="00D23C7D" w:rsidP="00214162">
            <w:pPr>
              <w:spacing w:after="0"/>
              <w:cnfStyle w:val="000000100000"/>
              <w:rPr>
                <w:sz w:val="24"/>
              </w:rPr>
            </w:pPr>
          </w:p>
          <w:p w:rsidR="00D23C7D" w:rsidRPr="00187487" w:rsidRDefault="00D23C7D" w:rsidP="00214162">
            <w:pPr>
              <w:spacing w:after="0"/>
              <w:cnfStyle w:val="000000100000"/>
              <w:rPr>
                <w:b/>
                <w:sz w:val="24"/>
              </w:rPr>
            </w:pPr>
            <w:r w:rsidRPr="00187487">
              <w:rPr>
                <w:b/>
                <w:sz w:val="24"/>
              </w:rPr>
              <w:t>Program Evaluation:</w:t>
            </w:r>
          </w:p>
          <w:p w:rsidR="00D23C7D" w:rsidRDefault="00D23C7D" w:rsidP="000107F2">
            <w:pPr>
              <w:spacing w:after="0"/>
              <w:cnfStyle w:val="000000100000"/>
              <w:rPr>
                <w:sz w:val="24"/>
              </w:rPr>
            </w:pPr>
            <w:r>
              <w:rPr>
                <w:sz w:val="24"/>
              </w:rPr>
              <w:t>90% of STAR students who participate in the ful</w:t>
            </w:r>
            <w:r w:rsidR="00C40687">
              <w:rPr>
                <w:sz w:val="24"/>
              </w:rPr>
              <w:t>l year program will make at least 1 year gain</w:t>
            </w:r>
            <w:r>
              <w:rPr>
                <w:sz w:val="24"/>
              </w:rPr>
              <w:t xml:space="preserve"> or reach their grade level equivalency </w:t>
            </w:r>
            <w:r w:rsidR="000107F2">
              <w:rPr>
                <w:sz w:val="24"/>
              </w:rPr>
              <w:t>on</w:t>
            </w:r>
            <w:r>
              <w:rPr>
                <w:sz w:val="24"/>
              </w:rPr>
              <w:t xml:space="preserve"> the SDRT &amp; SDMT</w:t>
            </w:r>
          </w:p>
        </w:tc>
      </w:tr>
      <w:tr w:rsidR="00D23C7D" w:rsidTr="003E7DCA">
        <w:trPr>
          <w:trHeight w:val="571"/>
        </w:trPr>
        <w:tc>
          <w:tcPr>
            <w:cnfStyle w:val="001000000000"/>
            <w:tcW w:w="2029" w:type="dxa"/>
            <w:vMerge/>
          </w:tcPr>
          <w:p w:rsidR="00D23C7D" w:rsidRDefault="00D23C7D" w:rsidP="00214162">
            <w:pPr>
              <w:spacing w:after="0"/>
              <w:rPr>
                <w:sz w:val="24"/>
              </w:rPr>
            </w:pPr>
          </w:p>
        </w:tc>
        <w:tc>
          <w:tcPr>
            <w:tcW w:w="4156" w:type="dxa"/>
            <w:vMerge/>
          </w:tcPr>
          <w:p w:rsidR="00D23C7D" w:rsidRDefault="00D23C7D" w:rsidP="00214162">
            <w:pPr>
              <w:spacing w:after="0"/>
              <w:cnfStyle w:val="000000000000"/>
              <w:rPr>
                <w:sz w:val="24"/>
              </w:rPr>
            </w:pPr>
          </w:p>
        </w:tc>
        <w:tc>
          <w:tcPr>
            <w:tcW w:w="1489" w:type="dxa"/>
            <w:vAlign w:val="center"/>
          </w:tcPr>
          <w:p w:rsidR="00D23C7D" w:rsidRDefault="00D23C7D" w:rsidP="00214162">
            <w:pPr>
              <w:spacing w:after="0"/>
              <w:jc w:val="center"/>
              <w:cnfStyle w:val="000000000000"/>
              <w:rPr>
                <w:sz w:val="24"/>
              </w:rPr>
            </w:pPr>
            <w:r>
              <w:rPr>
                <w:sz w:val="24"/>
              </w:rPr>
              <w:t>2011-2012</w:t>
            </w:r>
          </w:p>
        </w:tc>
        <w:tc>
          <w:tcPr>
            <w:tcW w:w="1548" w:type="dxa"/>
            <w:vAlign w:val="center"/>
          </w:tcPr>
          <w:p w:rsidR="00D23C7D" w:rsidRDefault="000107F2" w:rsidP="00214162">
            <w:pPr>
              <w:spacing w:after="0"/>
              <w:jc w:val="center"/>
              <w:cnfStyle w:val="000000000000"/>
              <w:rPr>
                <w:sz w:val="24"/>
              </w:rPr>
            </w:pPr>
            <w:r>
              <w:rPr>
                <w:sz w:val="24"/>
              </w:rPr>
              <w:t>810</w:t>
            </w:r>
          </w:p>
        </w:tc>
        <w:tc>
          <w:tcPr>
            <w:tcW w:w="1125" w:type="dxa"/>
            <w:vAlign w:val="center"/>
          </w:tcPr>
          <w:p w:rsidR="00D23C7D" w:rsidRDefault="000107F2" w:rsidP="00214162">
            <w:pPr>
              <w:spacing w:after="0"/>
              <w:jc w:val="center"/>
              <w:cnfStyle w:val="000000000000"/>
              <w:rPr>
                <w:sz w:val="24"/>
              </w:rPr>
            </w:pPr>
            <w:r>
              <w:rPr>
                <w:sz w:val="24"/>
              </w:rPr>
              <w:t>27</w:t>
            </w:r>
          </w:p>
        </w:tc>
        <w:tc>
          <w:tcPr>
            <w:tcW w:w="4431" w:type="dxa"/>
            <w:vMerge/>
          </w:tcPr>
          <w:p w:rsidR="00D23C7D" w:rsidRDefault="00D23C7D" w:rsidP="00214162">
            <w:pPr>
              <w:spacing w:after="0"/>
              <w:cnfStyle w:val="000000000000"/>
              <w:rPr>
                <w:sz w:val="24"/>
              </w:rPr>
            </w:pPr>
          </w:p>
        </w:tc>
      </w:tr>
      <w:tr w:rsidR="00D23C7D" w:rsidTr="003E7DCA">
        <w:trPr>
          <w:cnfStyle w:val="000000100000"/>
          <w:trHeight w:val="571"/>
        </w:trPr>
        <w:tc>
          <w:tcPr>
            <w:cnfStyle w:val="001000000000"/>
            <w:tcW w:w="2029" w:type="dxa"/>
            <w:vMerge/>
          </w:tcPr>
          <w:p w:rsidR="00D23C7D" w:rsidRDefault="00D23C7D" w:rsidP="00214162">
            <w:pPr>
              <w:spacing w:after="0"/>
              <w:rPr>
                <w:sz w:val="24"/>
              </w:rPr>
            </w:pPr>
          </w:p>
        </w:tc>
        <w:tc>
          <w:tcPr>
            <w:tcW w:w="4156" w:type="dxa"/>
            <w:vMerge/>
          </w:tcPr>
          <w:p w:rsidR="00D23C7D" w:rsidRDefault="00D23C7D" w:rsidP="00214162">
            <w:pPr>
              <w:spacing w:after="0"/>
              <w:cnfStyle w:val="000000100000"/>
              <w:rPr>
                <w:sz w:val="24"/>
              </w:rPr>
            </w:pPr>
          </w:p>
        </w:tc>
        <w:tc>
          <w:tcPr>
            <w:tcW w:w="1489" w:type="dxa"/>
            <w:vAlign w:val="center"/>
          </w:tcPr>
          <w:p w:rsidR="00D23C7D" w:rsidRDefault="00D23C7D" w:rsidP="00214162">
            <w:pPr>
              <w:spacing w:after="0"/>
              <w:jc w:val="center"/>
              <w:cnfStyle w:val="000000100000"/>
              <w:rPr>
                <w:sz w:val="24"/>
              </w:rPr>
            </w:pPr>
            <w:r>
              <w:rPr>
                <w:sz w:val="24"/>
              </w:rPr>
              <w:t>2012-2013</w:t>
            </w:r>
          </w:p>
        </w:tc>
        <w:tc>
          <w:tcPr>
            <w:tcW w:w="1548" w:type="dxa"/>
            <w:vAlign w:val="center"/>
          </w:tcPr>
          <w:p w:rsidR="00D23C7D" w:rsidRDefault="000107F2" w:rsidP="00214162">
            <w:pPr>
              <w:spacing w:after="0"/>
              <w:jc w:val="center"/>
              <w:cnfStyle w:val="000000100000"/>
              <w:rPr>
                <w:sz w:val="24"/>
              </w:rPr>
            </w:pPr>
            <w:r>
              <w:rPr>
                <w:sz w:val="24"/>
              </w:rPr>
              <w:t>960</w:t>
            </w:r>
          </w:p>
        </w:tc>
        <w:tc>
          <w:tcPr>
            <w:tcW w:w="1125" w:type="dxa"/>
            <w:vAlign w:val="center"/>
          </w:tcPr>
          <w:p w:rsidR="00D23C7D" w:rsidRDefault="000107F2" w:rsidP="00214162">
            <w:pPr>
              <w:spacing w:after="0"/>
              <w:jc w:val="center"/>
              <w:cnfStyle w:val="000000100000"/>
              <w:rPr>
                <w:sz w:val="24"/>
              </w:rPr>
            </w:pPr>
            <w:r>
              <w:rPr>
                <w:sz w:val="24"/>
              </w:rPr>
              <w:t>3</w:t>
            </w:r>
            <w:r w:rsidR="00D23C7D">
              <w:rPr>
                <w:sz w:val="24"/>
              </w:rPr>
              <w:t>2</w:t>
            </w:r>
          </w:p>
        </w:tc>
        <w:tc>
          <w:tcPr>
            <w:tcW w:w="4431" w:type="dxa"/>
            <w:vMerge/>
          </w:tcPr>
          <w:p w:rsidR="00D23C7D" w:rsidRDefault="00D23C7D" w:rsidP="00214162">
            <w:pPr>
              <w:spacing w:after="0"/>
              <w:cnfStyle w:val="000000100000"/>
              <w:rPr>
                <w:sz w:val="24"/>
              </w:rPr>
            </w:pPr>
          </w:p>
        </w:tc>
      </w:tr>
      <w:tr w:rsidR="00D23C7D" w:rsidTr="003E7DCA">
        <w:trPr>
          <w:trHeight w:val="571"/>
        </w:trPr>
        <w:tc>
          <w:tcPr>
            <w:cnfStyle w:val="001000000000"/>
            <w:tcW w:w="2029" w:type="dxa"/>
            <w:vMerge/>
          </w:tcPr>
          <w:p w:rsidR="00D23C7D" w:rsidRDefault="00D23C7D" w:rsidP="00214162">
            <w:pPr>
              <w:spacing w:after="0"/>
              <w:rPr>
                <w:sz w:val="24"/>
              </w:rPr>
            </w:pPr>
          </w:p>
        </w:tc>
        <w:tc>
          <w:tcPr>
            <w:tcW w:w="4156" w:type="dxa"/>
            <w:vMerge/>
          </w:tcPr>
          <w:p w:rsidR="00D23C7D" w:rsidRDefault="00D23C7D" w:rsidP="00214162">
            <w:pPr>
              <w:spacing w:after="0"/>
              <w:cnfStyle w:val="000000000000"/>
              <w:rPr>
                <w:sz w:val="24"/>
              </w:rPr>
            </w:pPr>
          </w:p>
        </w:tc>
        <w:tc>
          <w:tcPr>
            <w:tcW w:w="1489" w:type="dxa"/>
            <w:vAlign w:val="center"/>
          </w:tcPr>
          <w:p w:rsidR="00D23C7D" w:rsidRDefault="00D23C7D" w:rsidP="00214162">
            <w:pPr>
              <w:spacing w:after="0"/>
              <w:jc w:val="center"/>
              <w:cnfStyle w:val="000000000000"/>
              <w:rPr>
                <w:sz w:val="24"/>
              </w:rPr>
            </w:pPr>
            <w:r>
              <w:rPr>
                <w:sz w:val="24"/>
              </w:rPr>
              <w:t>2013-2014</w:t>
            </w:r>
          </w:p>
        </w:tc>
        <w:tc>
          <w:tcPr>
            <w:tcW w:w="1548" w:type="dxa"/>
            <w:vAlign w:val="center"/>
          </w:tcPr>
          <w:p w:rsidR="00D23C7D" w:rsidRDefault="000107F2" w:rsidP="00214162">
            <w:pPr>
              <w:spacing w:after="0"/>
              <w:jc w:val="center"/>
              <w:cnfStyle w:val="000000000000"/>
              <w:rPr>
                <w:sz w:val="24"/>
              </w:rPr>
            </w:pPr>
            <w:r>
              <w:rPr>
                <w:sz w:val="24"/>
              </w:rPr>
              <w:t>1110</w:t>
            </w:r>
          </w:p>
        </w:tc>
        <w:tc>
          <w:tcPr>
            <w:tcW w:w="1125" w:type="dxa"/>
            <w:vAlign w:val="center"/>
          </w:tcPr>
          <w:p w:rsidR="00D23C7D" w:rsidRDefault="000107F2" w:rsidP="00214162">
            <w:pPr>
              <w:spacing w:after="0"/>
              <w:jc w:val="center"/>
              <w:cnfStyle w:val="000000000000"/>
              <w:rPr>
                <w:sz w:val="24"/>
              </w:rPr>
            </w:pPr>
            <w:r>
              <w:rPr>
                <w:sz w:val="24"/>
              </w:rPr>
              <w:t>37</w:t>
            </w:r>
          </w:p>
        </w:tc>
        <w:tc>
          <w:tcPr>
            <w:tcW w:w="4431" w:type="dxa"/>
            <w:vMerge/>
          </w:tcPr>
          <w:p w:rsidR="00D23C7D" w:rsidRDefault="00D23C7D" w:rsidP="00214162">
            <w:pPr>
              <w:spacing w:after="0"/>
              <w:cnfStyle w:val="000000000000"/>
              <w:rPr>
                <w:sz w:val="24"/>
              </w:rPr>
            </w:pPr>
          </w:p>
        </w:tc>
      </w:tr>
      <w:tr w:rsidR="00D23C7D" w:rsidTr="003E7DCA">
        <w:trPr>
          <w:cnfStyle w:val="000000100000"/>
          <w:trHeight w:val="571"/>
        </w:trPr>
        <w:tc>
          <w:tcPr>
            <w:cnfStyle w:val="001000000000"/>
            <w:tcW w:w="2029" w:type="dxa"/>
            <w:vMerge/>
          </w:tcPr>
          <w:p w:rsidR="00D23C7D" w:rsidRDefault="00D23C7D" w:rsidP="00214162">
            <w:pPr>
              <w:spacing w:after="0"/>
              <w:rPr>
                <w:sz w:val="24"/>
              </w:rPr>
            </w:pPr>
          </w:p>
        </w:tc>
        <w:tc>
          <w:tcPr>
            <w:tcW w:w="4156" w:type="dxa"/>
            <w:vMerge/>
          </w:tcPr>
          <w:p w:rsidR="00D23C7D" w:rsidRDefault="00D23C7D" w:rsidP="00214162">
            <w:pPr>
              <w:spacing w:after="0"/>
              <w:cnfStyle w:val="000000100000"/>
              <w:rPr>
                <w:sz w:val="24"/>
              </w:rPr>
            </w:pPr>
          </w:p>
        </w:tc>
        <w:tc>
          <w:tcPr>
            <w:tcW w:w="1489" w:type="dxa"/>
            <w:vAlign w:val="center"/>
          </w:tcPr>
          <w:p w:rsidR="00D23C7D" w:rsidRDefault="00D23C7D" w:rsidP="00214162">
            <w:pPr>
              <w:spacing w:after="0"/>
              <w:jc w:val="center"/>
              <w:cnfStyle w:val="000000100000"/>
              <w:rPr>
                <w:sz w:val="24"/>
              </w:rPr>
            </w:pPr>
            <w:r>
              <w:rPr>
                <w:sz w:val="24"/>
              </w:rPr>
              <w:t>2014-2015</w:t>
            </w:r>
          </w:p>
        </w:tc>
        <w:tc>
          <w:tcPr>
            <w:tcW w:w="1548" w:type="dxa"/>
            <w:vAlign w:val="center"/>
          </w:tcPr>
          <w:p w:rsidR="00D23C7D" w:rsidRDefault="000107F2" w:rsidP="00214162">
            <w:pPr>
              <w:spacing w:after="0"/>
              <w:jc w:val="center"/>
              <w:cnfStyle w:val="000000100000"/>
              <w:rPr>
                <w:sz w:val="24"/>
              </w:rPr>
            </w:pPr>
            <w:r>
              <w:rPr>
                <w:sz w:val="24"/>
              </w:rPr>
              <w:t>1260</w:t>
            </w:r>
          </w:p>
        </w:tc>
        <w:tc>
          <w:tcPr>
            <w:tcW w:w="1125" w:type="dxa"/>
            <w:vAlign w:val="center"/>
          </w:tcPr>
          <w:p w:rsidR="00D23C7D" w:rsidRDefault="000107F2" w:rsidP="00214162">
            <w:pPr>
              <w:spacing w:after="0"/>
              <w:jc w:val="center"/>
              <w:cnfStyle w:val="000000100000"/>
              <w:rPr>
                <w:sz w:val="24"/>
              </w:rPr>
            </w:pPr>
            <w:r>
              <w:rPr>
                <w:sz w:val="24"/>
              </w:rPr>
              <w:t>4</w:t>
            </w:r>
            <w:r w:rsidR="00D23C7D">
              <w:rPr>
                <w:sz w:val="24"/>
              </w:rPr>
              <w:t>2</w:t>
            </w:r>
          </w:p>
        </w:tc>
        <w:tc>
          <w:tcPr>
            <w:tcW w:w="4431" w:type="dxa"/>
            <w:vMerge/>
          </w:tcPr>
          <w:p w:rsidR="00D23C7D" w:rsidRDefault="00D23C7D" w:rsidP="00214162">
            <w:pPr>
              <w:spacing w:after="0"/>
              <w:cnfStyle w:val="000000100000"/>
              <w:rPr>
                <w:sz w:val="24"/>
              </w:rPr>
            </w:pPr>
          </w:p>
        </w:tc>
      </w:tr>
      <w:tr w:rsidR="00D23C7D" w:rsidTr="003E7DCA">
        <w:trPr>
          <w:trHeight w:val="571"/>
        </w:trPr>
        <w:tc>
          <w:tcPr>
            <w:cnfStyle w:val="001000000000"/>
            <w:tcW w:w="2029" w:type="dxa"/>
            <w:vMerge w:val="restart"/>
            <w:vAlign w:val="center"/>
          </w:tcPr>
          <w:p w:rsidR="00D23C7D" w:rsidRDefault="00F27160" w:rsidP="00214162">
            <w:pPr>
              <w:spacing w:after="0"/>
              <w:jc w:val="center"/>
              <w:rPr>
                <w:color w:val="auto"/>
                <w:sz w:val="28"/>
              </w:rPr>
            </w:pPr>
            <w:r>
              <w:rPr>
                <w:color w:val="auto"/>
                <w:sz w:val="28"/>
              </w:rPr>
              <w:t>CAAP Comprehensive Academic Acceleration Program</w:t>
            </w:r>
            <w:r w:rsidR="00D23C7D" w:rsidRPr="00A57FBB">
              <w:rPr>
                <w:color w:val="auto"/>
                <w:sz w:val="28"/>
              </w:rPr>
              <w:t xml:space="preserve"> </w:t>
            </w:r>
          </w:p>
          <w:p w:rsidR="00D23C7D" w:rsidRDefault="00D23C7D" w:rsidP="00D23C7D">
            <w:pPr>
              <w:spacing w:after="0" w:line="240" w:lineRule="auto"/>
              <w:jc w:val="center"/>
              <w:rPr>
                <w:sz w:val="24"/>
              </w:rPr>
            </w:pPr>
          </w:p>
        </w:tc>
        <w:tc>
          <w:tcPr>
            <w:tcW w:w="4156" w:type="dxa"/>
            <w:vMerge w:val="restart"/>
          </w:tcPr>
          <w:p w:rsidR="00D23C7D" w:rsidRDefault="00D23C7D" w:rsidP="00C47D84">
            <w:pPr>
              <w:pStyle w:val="ListParagraph"/>
              <w:numPr>
                <w:ilvl w:val="0"/>
                <w:numId w:val="14"/>
              </w:numPr>
              <w:spacing w:after="0" w:line="240" w:lineRule="auto"/>
              <w:ind w:left="218" w:hanging="218"/>
              <w:contextualSpacing w:val="0"/>
              <w:cnfStyle w:val="000000000000"/>
              <w:rPr>
                <w:sz w:val="24"/>
              </w:rPr>
            </w:pPr>
            <w:r>
              <w:rPr>
                <w:sz w:val="24"/>
              </w:rPr>
              <w:t>2+ years overage grades 2-5</w:t>
            </w:r>
          </w:p>
          <w:p w:rsidR="00D23C7D" w:rsidRDefault="00C40687" w:rsidP="00C47D84">
            <w:pPr>
              <w:pStyle w:val="ListParagraph"/>
              <w:numPr>
                <w:ilvl w:val="0"/>
                <w:numId w:val="14"/>
              </w:numPr>
              <w:spacing w:after="0" w:line="240" w:lineRule="auto"/>
              <w:ind w:left="218" w:hanging="218"/>
              <w:contextualSpacing w:val="0"/>
              <w:cnfStyle w:val="000000000000"/>
              <w:rPr>
                <w:sz w:val="24"/>
              </w:rPr>
            </w:pPr>
            <w:r>
              <w:rPr>
                <w:sz w:val="24"/>
              </w:rPr>
              <w:t xml:space="preserve">Dedicated </w:t>
            </w:r>
            <w:r w:rsidR="00D23C7D">
              <w:rPr>
                <w:sz w:val="24"/>
              </w:rPr>
              <w:t>school site</w:t>
            </w:r>
          </w:p>
          <w:p w:rsidR="00D23C7D" w:rsidRDefault="00D23C7D" w:rsidP="00C47D84">
            <w:pPr>
              <w:pStyle w:val="ListParagraph"/>
              <w:numPr>
                <w:ilvl w:val="0"/>
                <w:numId w:val="14"/>
              </w:numPr>
              <w:spacing w:after="0" w:line="240" w:lineRule="auto"/>
              <w:ind w:left="218" w:hanging="218"/>
              <w:contextualSpacing w:val="0"/>
              <w:cnfStyle w:val="000000000000"/>
              <w:rPr>
                <w:sz w:val="24"/>
              </w:rPr>
            </w:pPr>
            <w:r>
              <w:rPr>
                <w:sz w:val="24"/>
              </w:rPr>
              <w:t>Intensive work in literacy and numeracy</w:t>
            </w:r>
          </w:p>
          <w:p w:rsidR="00D23C7D" w:rsidRDefault="00D23C7D" w:rsidP="00C47D84">
            <w:pPr>
              <w:pStyle w:val="ListParagraph"/>
              <w:numPr>
                <w:ilvl w:val="0"/>
                <w:numId w:val="14"/>
              </w:numPr>
              <w:spacing w:after="0" w:line="240" w:lineRule="auto"/>
              <w:ind w:left="218" w:hanging="218"/>
              <w:contextualSpacing w:val="0"/>
              <w:cnfStyle w:val="000000000000"/>
              <w:rPr>
                <w:sz w:val="24"/>
              </w:rPr>
            </w:pPr>
            <w:r>
              <w:rPr>
                <w:sz w:val="24"/>
              </w:rPr>
              <w:t>Extended school year</w:t>
            </w:r>
          </w:p>
          <w:p w:rsidR="00D23C7D" w:rsidRDefault="00D23C7D" w:rsidP="00C47D84">
            <w:pPr>
              <w:pStyle w:val="ListParagraph"/>
              <w:numPr>
                <w:ilvl w:val="0"/>
                <w:numId w:val="14"/>
              </w:numPr>
              <w:spacing w:after="0" w:line="240" w:lineRule="auto"/>
              <w:ind w:left="218" w:hanging="218"/>
              <w:contextualSpacing w:val="0"/>
              <w:cnfStyle w:val="000000000000"/>
              <w:rPr>
                <w:sz w:val="24"/>
              </w:rPr>
            </w:pPr>
            <w:r>
              <w:rPr>
                <w:sz w:val="24"/>
              </w:rPr>
              <w:t>High interest resource classes</w:t>
            </w:r>
          </w:p>
          <w:p w:rsidR="00D23C7D" w:rsidRPr="00DE7161" w:rsidRDefault="00D23C7D" w:rsidP="00C47D84">
            <w:pPr>
              <w:pStyle w:val="ListParagraph"/>
              <w:numPr>
                <w:ilvl w:val="0"/>
                <w:numId w:val="14"/>
              </w:numPr>
              <w:spacing w:after="0" w:line="240" w:lineRule="auto"/>
              <w:ind w:left="218" w:hanging="218"/>
              <w:contextualSpacing w:val="0"/>
              <w:cnfStyle w:val="000000000000"/>
              <w:rPr>
                <w:sz w:val="24"/>
              </w:rPr>
            </w:pPr>
            <w:r>
              <w:rPr>
                <w:sz w:val="24"/>
              </w:rPr>
              <w:t>Social/emotional supports</w:t>
            </w:r>
          </w:p>
          <w:p w:rsidR="00D23C7D" w:rsidRPr="00DE7161" w:rsidRDefault="00D23C7D" w:rsidP="00D23C7D">
            <w:pPr>
              <w:cnfStyle w:val="000000000000"/>
              <w:rPr>
                <w:i/>
                <w:sz w:val="24"/>
              </w:rPr>
            </w:pPr>
          </w:p>
        </w:tc>
        <w:tc>
          <w:tcPr>
            <w:tcW w:w="1489" w:type="dxa"/>
            <w:vAlign w:val="center"/>
          </w:tcPr>
          <w:p w:rsidR="00D23C7D" w:rsidRDefault="00D23C7D" w:rsidP="00214162">
            <w:pPr>
              <w:spacing w:after="0"/>
              <w:jc w:val="center"/>
              <w:cnfStyle w:val="000000000000"/>
              <w:rPr>
                <w:sz w:val="24"/>
              </w:rPr>
            </w:pPr>
            <w:r>
              <w:rPr>
                <w:sz w:val="24"/>
              </w:rPr>
              <w:t>2010-2011</w:t>
            </w:r>
          </w:p>
        </w:tc>
        <w:tc>
          <w:tcPr>
            <w:tcW w:w="2673" w:type="dxa"/>
            <w:gridSpan w:val="2"/>
            <w:vMerge w:val="restart"/>
            <w:vAlign w:val="center"/>
          </w:tcPr>
          <w:p w:rsidR="00D23C7D" w:rsidRDefault="00D23C7D" w:rsidP="00214162">
            <w:pPr>
              <w:spacing w:after="0"/>
              <w:jc w:val="center"/>
              <w:cnfStyle w:val="000000000000"/>
              <w:rPr>
                <w:sz w:val="24"/>
              </w:rPr>
            </w:pPr>
            <w:r>
              <w:rPr>
                <w:sz w:val="24"/>
              </w:rPr>
              <w:t>Planning, site selection, and program development</w:t>
            </w:r>
          </w:p>
        </w:tc>
        <w:tc>
          <w:tcPr>
            <w:tcW w:w="4431" w:type="dxa"/>
            <w:vMerge w:val="restart"/>
          </w:tcPr>
          <w:p w:rsidR="00D23C7D" w:rsidRPr="00187487" w:rsidRDefault="00D23C7D" w:rsidP="00214162">
            <w:pPr>
              <w:spacing w:after="0"/>
              <w:cnfStyle w:val="000000000000"/>
              <w:rPr>
                <w:b/>
                <w:sz w:val="24"/>
              </w:rPr>
            </w:pPr>
            <w:r w:rsidRPr="00187487">
              <w:rPr>
                <w:b/>
                <w:sz w:val="24"/>
              </w:rPr>
              <w:t>Student Evaluation:</w:t>
            </w:r>
          </w:p>
          <w:p w:rsidR="00D23C7D" w:rsidRDefault="00D23C7D" w:rsidP="00214162">
            <w:pPr>
              <w:spacing w:after="0"/>
              <w:cnfStyle w:val="000000000000"/>
              <w:rPr>
                <w:sz w:val="24"/>
              </w:rPr>
            </w:pPr>
            <w:r>
              <w:rPr>
                <w:sz w:val="24"/>
              </w:rPr>
              <w:t>SDRT &amp; SDMT pre- &amp; post-measures indicating on-grade level performance</w:t>
            </w:r>
          </w:p>
          <w:p w:rsidR="00D23C7D" w:rsidRPr="00214162" w:rsidRDefault="00D23C7D" w:rsidP="00214162">
            <w:pPr>
              <w:spacing w:after="0"/>
              <w:cnfStyle w:val="000000000000"/>
              <w:rPr>
                <w:sz w:val="14"/>
              </w:rPr>
            </w:pPr>
          </w:p>
          <w:p w:rsidR="00D23C7D" w:rsidRPr="00187487" w:rsidRDefault="00D23C7D" w:rsidP="00214162">
            <w:pPr>
              <w:spacing w:after="0"/>
              <w:cnfStyle w:val="000000000000"/>
              <w:rPr>
                <w:b/>
                <w:sz w:val="24"/>
              </w:rPr>
            </w:pPr>
            <w:r w:rsidRPr="00187487">
              <w:rPr>
                <w:b/>
                <w:sz w:val="24"/>
              </w:rPr>
              <w:t>Program Evaluation:</w:t>
            </w:r>
          </w:p>
          <w:p w:rsidR="00D23C7D" w:rsidRPr="000107F2" w:rsidRDefault="00D23C7D" w:rsidP="00214162">
            <w:pPr>
              <w:spacing w:after="0"/>
              <w:cnfStyle w:val="000000000000"/>
              <w:rPr>
                <w:sz w:val="24"/>
              </w:rPr>
            </w:pPr>
            <w:r>
              <w:rPr>
                <w:sz w:val="24"/>
              </w:rPr>
              <w:t>90% of students who participate in the full year program will make 2 years worth of gains as measured by the SDRT &amp; SDMT</w:t>
            </w:r>
          </w:p>
          <w:p w:rsidR="00D23C7D" w:rsidRPr="000107F2" w:rsidRDefault="00D23C7D" w:rsidP="00214162">
            <w:pPr>
              <w:spacing w:after="0"/>
              <w:cnfStyle w:val="000000000000"/>
              <w:rPr>
                <w:i/>
                <w:sz w:val="24"/>
              </w:rPr>
            </w:pPr>
          </w:p>
        </w:tc>
      </w:tr>
      <w:tr w:rsidR="00D23C7D" w:rsidTr="003E7DCA">
        <w:trPr>
          <w:cnfStyle w:val="000000100000"/>
          <w:trHeight w:val="571"/>
        </w:trPr>
        <w:tc>
          <w:tcPr>
            <w:cnfStyle w:val="001000000000"/>
            <w:tcW w:w="2029" w:type="dxa"/>
            <w:vMerge/>
          </w:tcPr>
          <w:p w:rsidR="00D23C7D" w:rsidRDefault="00D23C7D" w:rsidP="00D23C7D">
            <w:pPr>
              <w:rPr>
                <w:sz w:val="24"/>
              </w:rPr>
            </w:pPr>
          </w:p>
        </w:tc>
        <w:tc>
          <w:tcPr>
            <w:tcW w:w="4156" w:type="dxa"/>
            <w:vMerge/>
          </w:tcPr>
          <w:p w:rsidR="00D23C7D" w:rsidRDefault="00D23C7D" w:rsidP="00D23C7D">
            <w:pPr>
              <w:cnfStyle w:val="000000100000"/>
              <w:rPr>
                <w:sz w:val="24"/>
              </w:rPr>
            </w:pPr>
          </w:p>
        </w:tc>
        <w:tc>
          <w:tcPr>
            <w:tcW w:w="1489" w:type="dxa"/>
            <w:vAlign w:val="center"/>
          </w:tcPr>
          <w:p w:rsidR="00D23C7D" w:rsidRDefault="00D23C7D" w:rsidP="00214162">
            <w:pPr>
              <w:spacing w:after="0"/>
              <w:jc w:val="center"/>
              <w:cnfStyle w:val="000000100000"/>
              <w:rPr>
                <w:sz w:val="24"/>
              </w:rPr>
            </w:pPr>
            <w:r>
              <w:rPr>
                <w:sz w:val="24"/>
              </w:rPr>
              <w:t>2011-2012</w:t>
            </w:r>
          </w:p>
        </w:tc>
        <w:tc>
          <w:tcPr>
            <w:tcW w:w="2673" w:type="dxa"/>
            <w:gridSpan w:val="2"/>
            <w:vMerge/>
            <w:vAlign w:val="center"/>
          </w:tcPr>
          <w:p w:rsidR="00D23C7D" w:rsidRDefault="00D23C7D" w:rsidP="00D23C7D">
            <w:pPr>
              <w:jc w:val="center"/>
              <w:cnfStyle w:val="000000100000"/>
              <w:rPr>
                <w:sz w:val="24"/>
              </w:rPr>
            </w:pPr>
          </w:p>
        </w:tc>
        <w:tc>
          <w:tcPr>
            <w:tcW w:w="4431" w:type="dxa"/>
            <w:vMerge/>
          </w:tcPr>
          <w:p w:rsidR="00D23C7D" w:rsidRDefault="00D23C7D" w:rsidP="00D23C7D">
            <w:pPr>
              <w:cnfStyle w:val="000000100000"/>
              <w:rPr>
                <w:sz w:val="24"/>
              </w:rPr>
            </w:pPr>
          </w:p>
        </w:tc>
      </w:tr>
      <w:tr w:rsidR="00D23C7D" w:rsidTr="003E7DCA">
        <w:trPr>
          <w:trHeight w:val="571"/>
        </w:trPr>
        <w:tc>
          <w:tcPr>
            <w:cnfStyle w:val="001000000000"/>
            <w:tcW w:w="2029" w:type="dxa"/>
            <w:vMerge/>
          </w:tcPr>
          <w:p w:rsidR="00D23C7D" w:rsidRDefault="00D23C7D" w:rsidP="00214162">
            <w:pPr>
              <w:spacing w:after="0"/>
              <w:rPr>
                <w:sz w:val="24"/>
              </w:rPr>
            </w:pPr>
          </w:p>
        </w:tc>
        <w:tc>
          <w:tcPr>
            <w:tcW w:w="4156" w:type="dxa"/>
            <w:vMerge/>
          </w:tcPr>
          <w:p w:rsidR="00D23C7D" w:rsidRDefault="00D23C7D" w:rsidP="00214162">
            <w:pPr>
              <w:spacing w:after="0"/>
              <w:cnfStyle w:val="000000000000"/>
              <w:rPr>
                <w:sz w:val="24"/>
              </w:rPr>
            </w:pPr>
          </w:p>
        </w:tc>
        <w:tc>
          <w:tcPr>
            <w:tcW w:w="1489" w:type="dxa"/>
            <w:vAlign w:val="center"/>
          </w:tcPr>
          <w:p w:rsidR="00D23C7D" w:rsidRDefault="00D23C7D" w:rsidP="00214162">
            <w:pPr>
              <w:spacing w:after="0"/>
              <w:jc w:val="center"/>
              <w:cnfStyle w:val="000000000000"/>
              <w:rPr>
                <w:sz w:val="24"/>
              </w:rPr>
            </w:pPr>
            <w:r>
              <w:rPr>
                <w:sz w:val="24"/>
              </w:rPr>
              <w:t>2012-2013</w:t>
            </w:r>
          </w:p>
        </w:tc>
        <w:tc>
          <w:tcPr>
            <w:tcW w:w="1548" w:type="dxa"/>
            <w:vAlign w:val="center"/>
          </w:tcPr>
          <w:p w:rsidR="00D23C7D" w:rsidRDefault="00C40687" w:rsidP="00214162">
            <w:pPr>
              <w:spacing w:after="0"/>
              <w:jc w:val="center"/>
              <w:cnfStyle w:val="000000000000"/>
              <w:rPr>
                <w:sz w:val="24"/>
              </w:rPr>
            </w:pPr>
            <w:r>
              <w:rPr>
                <w:sz w:val="24"/>
              </w:rPr>
              <w:t>200</w:t>
            </w:r>
          </w:p>
        </w:tc>
        <w:tc>
          <w:tcPr>
            <w:tcW w:w="1125" w:type="dxa"/>
            <w:vAlign w:val="center"/>
          </w:tcPr>
          <w:p w:rsidR="00D23C7D" w:rsidRDefault="00D23C7D" w:rsidP="00214162">
            <w:pPr>
              <w:spacing w:after="0"/>
              <w:jc w:val="center"/>
              <w:cnfStyle w:val="000000000000"/>
              <w:rPr>
                <w:sz w:val="24"/>
              </w:rPr>
            </w:pPr>
            <w:r>
              <w:rPr>
                <w:sz w:val="24"/>
              </w:rPr>
              <w:t>1</w:t>
            </w:r>
          </w:p>
        </w:tc>
        <w:tc>
          <w:tcPr>
            <w:tcW w:w="4431" w:type="dxa"/>
            <w:vMerge/>
          </w:tcPr>
          <w:p w:rsidR="00D23C7D" w:rsidRDefault="00D23C7D" w:rsidP="00214162">
            <w:pPr>
              <w:spacing w:after="0"/>
              <w:cnfStyle w:val="000000000000"/>
              <w:rPr>
                <w:sz w:val="24"/>
              </w:rPr>
            </w:pPr>
          </w:p>
        </w:tc>
      </w:tr>
      <w:tr w:rsidR="00D23C7D" w:rsidTr="003E7DCA">
        <w:trPr>
          <w:cnfStyle w:val="000000100000"/>
          <w:trHeight w:val="571"/>
        </w:trPr>
        <w:tc>
          <w:tcPr>
            <w:cnfStyle w:val="001000000000"/>
            <w:tcW w:w="2029" w:type="dxa"/>
            <w:vMerge/>
          </w:tcPr>
          <w:p w:rsidR="00D23C7D" w:rsidRDefault="00D23C7D" w:rsidP="00214162">
            <w:pPr>
              <w:spacing w:after="0"/>
              <w:rPr>
                <w:sz w:val="24"/>
              </w:rPr>
            </w:pPr>
          </w:p>
        </w:tc>
        <w:tc>
          <w:tcPr>
            <w:tcW w:w="4156" w:type="dxa"/>
            <w:vMerge/>
          </w:tcPr>
          <w:p w:rsidR="00D23C7D" w:rsidRDefault="00D23C7D" w:rsidP="00D23C7D">
            <w:pPr>
              <w:cnfStyle w:val="000000100000"/>
              <w:rPr>
                <w:sz w:val="24"/>
              </w:rPr>
            </w:pPr>
          </w:p>
        </w:tc>
        <w:tc>
          <w:tcPr>
            <w:tcW w:w="1489" w:type="dxa"/>
            <w:vAlign w:val="center"/>
          </w:tcPr>
          <w:p w:rsidR="00D23C7D" w:rsidRDefault="00D23C7D" w:rsidP="00214162">
            <w:pPr>
              <w:spacing w:after="0"/>
              <w:jc w:val="center"/>
              <w:cnfStyle w:val="000000100000"/>
              <w:rPr>
                <w:sz w:val="24"/>
              </w:rPr>
            </w:pPr>
            <w:r>
              <w:rPr>
                <w:sz w:val="24"/>
              </w:rPr>
              <w:t>2013-2014</w:t>
            </w:r>
          </w:p>
        </w:tc>
        <w:tc>
          <w:tcPr>
            <w:tcW w:w="1548" w:type="dxa"/>
            <w:vAlign w:val="center"/>
          </w:tcPr>
          <w:p w:rsidR="00D23C7D" w:rsidRDefault="00C40687" w:rsidP="00214162">
            <w:pPr>
              <w:spacing w:after="0"/>
              <w:jc w:val="center"/>
              <w:cnfStyle w:val="000000100000"/>
              <w:rPr>
                <w:sz w:val="24"/>
              </w:rPr>
            </w:pPr>
            <w:r>
              <w:rPr>
                <w:sz w:val="24"/>
              </w:rPr>
              <w:t>300</w:t>
            </w:r>
          </w:p>
        </w:tc>
        <w:tc>
          <w:tcPr>
            <w:tcW w:w="1125" w:type="dxa"/>
            <w:vAlign w:val="center"/>
          </w:tcPr>
          <w:p w:rsidR="00D23C7D" w:rsidRDefault="00D23C7D" w:rsidP="00214162">
            <w:pPr>
              <w:spacing w:after="0"/>
              <w:jc w:val="center"/>
              <w:cnfStyle w:val="000000100000"/>
              <w:rPr>
                <w:sz w:val="24"/>
              </w:rPr>
            </w:pPr>
            <w:r>
              <w:rPr>
                <w:sz w:val="24"/>
              </w:rPr>
              <w:t>1</w:t>
            </w:r>
          </w:p>
        </w:tc>
        <w:tc>
          <w:tcPr>
            <w:tcW w:w="4431" w:type="dxa"/>
            <w:vMerge/>
          </w:tcPr>
          <w:p w:rsidR="00D23C7D" w:rsidRDefault="00D23C7D" w:rsidP="00D23C7D">
            <w:pPr>
              <w:cnfStyle w:val="000000100000"/>
              <w:rPr>
                <w:sz w:val="24"/>
              </w:rPr>
            </w:pPr>
          </w:p>
        </w:tc>
      </w:tr>
      <w:tr w:rsidR="00D23C7D" w:rsidTr="003E7DCA">
        <w:trPr>
          <w:trHeight w:val="628"/>
        </w:trPr>
        <w:tc>
          <w:tcPr>
            <w:cnfStyle w:val="001000000000"/>
            <w:tcW w:w="2029" w:type="dxa"/>
            <w:vMerge/>
          </w:tcPr>
          <w:p w:rsidR="00D23C7D" w:rsidRDefault="00D23C7D" w:rsidP="00D23C7D">
            <w:pPr>
              <w:rPr>
                <w:sz w:val="24"/>
              </w:rPr>
            </w:pPr>
          </w:p>
        </w:tc>
        <w:tc>
          <w:tcPr>
            <w:tcW w:w="4156" w:type="dxa"/>
            <w:vMerge/>
          </w:tcPr>
          <w:p w:rsidR="00D23C7D" w:rsidRDefault="00D23C7D" w:rsidP="00D23C7D">
            <w:pPr>
              <w:cnfStyle w:val="000000000000"/>
              <w:rPr>
                <w:sz w:val="24"/>
              </w:rPr>
            </w:pPr>
          </w:p>
        </w:tc>
        <w:tc>
          <w:tcPr>
            <w:tcW w:w="1489" w:type="dxa"/>
            <w:vAlign w:val="center"/>
          </w:tcPr>
          <w:p w:rsidR="00D23C7D" w:rsidRDefault="00D23C7D" w:rsidP="00214162">
            <w:pPr>
              <w:spacing w:after="0"/>
              <w:jc w:val="center"/>
              <w:cnfStyle w:val="000000000000"/>
              <w:rPr>
                <w:sz w:val="24"/>
              </w:rPr>
            </w:pPr>
            <w:r>
              <w:rPr>
                <w:sz w:val="24"/>
              </w:rPr>
              <w:t>2014-2015</w:t>
            </w:r>
          </w:p>
        </w:tc>
        <w:tc>
          <w:tcPr>
            <w:tcW w:w="1548" w:type="dxa"/>
            <w:vAlign w:val="center"/>
          </w:tcPr>
          <w:p w:rsidR="00D23C7D" w:rsidRDefault="00C40687" w:rsidP="00214162">
            <w:pPr>
              <w:spacing w:after="0"/>
              <w:jc w:val="center"/>
              <w:cnfStyle w:val="000000000000"/>
              <w:rPr>
                <w:sz w:val="24"/>
              </w:rPr>
            </w:pPr>
            <w:r>
              <w:rPr>
                <w:sz w:val="24"/>
              </w:rPr>
              <w:t>400</w:t>
            </w:r>
          </w:p>
        </w:tc>
        <w:tc>
          <w:tcPr>
            <w:tcW w:w="1125" w:type="dxa"/>
            <w:vAlign w:val="center"/>
          </w:tcPr>
          <w:p w:rsidR="00D23C7D" w:rsidRDefault="00D23C7D" w:rsidP="00214162">
            <w:pPr>
              <w:spacing w:after="0"/>
              <w:jc w:val="center"/>
              <w:cnfStyle w:val="000000000000"/>
              <w:rPr>
                <w:sz w:val="24"/>
              </w:rPr>
            </w:pPr>
            <w:r>
              <w:rPr>
                <w:sz w:val="24"/>
              </w:rPr>
              <w:t>1</w:t>
            </w:r>
          </w:p>
        </w:tc>
        <w:tc>
          <w:tcPr>
            <w:tcW w:w="4431" w:type="dxa"/>
            <w:vMerge/>
          </w:tcPr>
          <w:p w:rsidR="00D23C7D" w:rsidRDefault="00D23C7D" w:rsidP="00D23C7D">
            <w:pPr>
              <w:cnfStyle w:val="000000000000"/>
              <w:rPr>
                <w:sz w:val="24"/>
              </w:rPr>
            </w:pPr>
          </w:p>
        </w:tc>
      </w:tr>
    </w:tbl>
    <w:p w:rsidR="00D23C7D" w:rsidRDefault="00D23C7D" w:rsidP="00D23C7D">
      <w:pPr>
        <w:spacing w:after="0"/>
      </w:pPr>
    </w:p>
    <w:p w:rsidR="00214162" w:rsidRDefault="00214162" w:rsidP="00D23C7D">
      <w:pPr>
        <w:spacing w:after="0"/>
      </w:pPr>
    </w:p>
    <w:p w:rsidR="00214162" w:rsidRDefault="00214162" w:rsidP="00D23C7D">
      <w:pPr>
        <w:spacing w:after="0"/>
      </w:pPr>
    </w:p>
    <w:p w:rsidR="00214162" w:rsidRDefault="00214162" w:rsidP="00D23C7D">
      <w:pPr>
        <w:spacing w:after="0"/>
      </w:pPr>
    </w:p>
    <w:p w:rsidR="00214162" w:rsidRDefault="00214162" w:rsidP="00D23C7D">
      <w:pPr>
        <w:spacing w:after="0"/>
      </w:pPr>
    </w:p>
    <w:p w:rsidR="00214162" w:rsidRDefault="00214162" w:rsidP="00D23C7D">
      <w:pPr>
        <w:spacing w:after="0"/>
      </w:pPr>
    </w:p>
    <w:p w:rsidR="00214162" w:rsidRDefault="00214162" w:rsidP="00D23C7D">
      <w:pPr>
        <w:spacing w:after="0"/>
      </w:pPr>
    </w:p>
    <w:p w:rsidR="00214162" w:rsidRPr="002408DB" w:rsidRDefault="00214162" w:rsidP="00D23C7D">
      <w:pPr>
        <w:spacing w:after="0"/>
      </w:pPr>
    </w:p>
    <w:p w:rsidR="00D23C7D" w:rsidRDefault="00D23C7D" w:rsidP="00D23C7D">
      <w:pPr>
        <w:spacing w:after="0"/>
        <w:rPr>
          <w:sz w:val="24"/>
        </w:rPr>
      </w:pPr>
    </w:p>
    <w:tbl>
      <w:tblPr>
        <w:tblStyle w:val="TableGrid"/>
        <w:tblW w:w="0" w:type="auto"/>
        <w:jc w:val="center"/>
        <w:tblInd w:w="288" w:type="dxa"/>
        <w:tblLook w:val="04A0"/>
      </w:tblPr>
      <w:tblGrid>
        <w:gridCol w:w="1980"/>
        <w:gridCol w:w="2108"/>
        <w:gridCol w:w="1774"/>
        <w:gridCol w:w="1775"/>
        <w:gridCol w:w="1774"/>
        <w:gridCol w:w="1774"/>
        <w:gridCol w:w="1775"/>
      </w:tblGrid>
      <w:tr w:rsidR="00D23C7D" w:rsidTr="00D23C7D">
        <w:trPr>
          <w:jc w:val="center"/>
        </w:trPr>
        <w:tc>
          <w:tcPr>
            <w:tcW w:w="1980" w:type="dxa"/>
            <w:vMerge w:val="restart"/>
            <w:shd w:val="clear" w:color="auto" w:fill="C0504D" w:themeFill="accent2"/>
            <w:vAlign w:val="center"/>
          </w:tcPr>
          <w:p w:rsidR="00D23C7D" w:rsidRPr="002408DB" w:rsidRDefault="00D23C7D" w:rsidP="00214162">
            <w:pPr>
              <w:spacing w:after="0"/>
              <w:jc w:val="center"/>
              <w:rPr>
                <w:b/>
                <w:sz w:val="24"/>
              </w:rPr>
            </w:pPr>
            <w:r w:rsidRPr="002408DB">
              <w:rPr>
                <w:b/>
                <w:sz w:val="24"/>
              </w:rPr>
              <w:lastRenderedPageBreak/>
              <w:t>Number of Years Overage</w:t>
            </w:r>
          </w:p>
        </w:tc>
        <w:tc>
          <w:tcPr>
            <w:tcW w:w="2108" w:type="dxa"/>
            <w:vMerge w:val="restart"/>
            <w:shd w:val="clear" w:color="auto" w:fill="C0504D" w:themeFill="accent2"/>
            <w:vAlign w:val="center"/>
          </w:tcPr>
          <w:p w:rsidR="00D23C7D" w:rsidRPr="002408DB" w:rsidRDefault="00D23C7D" w:rsidP="00214162">
            <w:pPr>
              <w:spacing w:after="0"/>
              <w:jc w:val="center"/>
              <w:rPr>
                <w:b/>
                <w:sz w:val="24"/>
              </w:rPr>
            </w:pPr>
            <w:r w:rsidRPr="002408DB">
              <w:rPr>
                <w:b/>
                <w:sz w:val="24"/>
              </w:rPr>
              <w:t>2010-2011 current student #s</w:t>
            </w:r>
          </w:p>
        </w:tc>
        <w:tc>
          <w:tcPr>
            <w:tcW w:w="8872" w:type="dxa"/>
            <w:gridSpan w:val="5"/>
            <w:shd w:val="clear" w:color="auto" w:fill="C0504D" w:themeFill="accent2"/>
            <w:vAlign w:val="center"/>
          </w:tcPr>
          <w:p w:rsidR="00D23C7D" w:rsidRPr="002408DB" w:rsidRDefault="00D23C7D" w:rsidP="00214162">
            <w:pPr>
              <w:spacing w:after="0"/>
              <w:jc w:val="center"/>
              <w:rPr>
                <w:b/>
                <w:sz w:val="24"/>
              </w:rPr>
            </w:pPr>
            <w:r w:rsidRPr="002408DB">
              <w:rPr>
                <w:b/>
                <w:sz w:val="24"/>
              </w:rPr>
              <w:t>PROPOSED NUMBER OF STUDENT SEATS IN MPSS</w:t>
            </w:r>
            <w:r w:rsidR="00F64E5A">
              <w:rPr>
                <w:b/>
                <w:sz w:val="24"/>
              </w:rPr>
              <w:t>*</w:t>
            </w:r>
          </w:p>
        </w:tc>
      </w:tr>
      <w:tr w:rsidR="00D23C7D" w:rsidTr="00D23C7D">
        <w:trPr>
          <w:jc w:val="center"/>
        </w:trPr>
        <w:tc>
          <w:tcPr>
            <w:tcW w:w="1980" w:type="dxa"/>
            <w:vMerge/>
            <w:shd w:val="clear" w:color="auto" w:fill="C0504D" w:themeFill="accent2"/>
            <w:vAlign w:val="center"/>
          </w:tcPr>
          <w:p w:rsidR="00D23C7D" w:rsidRPr="002408DB" w:rsidRDefault="00D23C7D" w:rsidP="00214162">
            <w:pPr>
              <w:spacing w:after="0"/>
              <w:jc w:val="center"/>
              <w:rPr>
                <w:b/>
                <w:sz w:val="24"/>
              </w:rPr>
            </w:pPr>
          </w:p>
        </w:tc>
        <w:tc>
          <w:tcPr>
            <w:tcW w:w="2108" w:type="dxa"/>
            <w:vMerge/>
            <w:shd w:val="clear" w:color="auto" w:fill="C0504D" w:themeFill="accent2"/>
            <w:vAlign w:val="center"/>
          </w:tcPr>
          <w:p w:rsidR="00D23C7D" w:rsidRPr="002408DB" w:rsidRDefault="00D23C7D" w:rsidP="00214162">
            <w:pPr>
              <w:spacing w:after="0"/>
              <w:jc w:val="center"/>
              <w:rPr>
                <w:b/>
                <w:sz w:val="24"/>
              </w:rPr>
            </w:pPr>
          </w:p>
        </w:tc>
        <w:tc>
          <w:tcPr>
            <w:tcW w:w="1774" w:type="dxa"/>
            <w:shd w:val="clear" w:color="auto" w:fill="E5B8B7" w:themeFill="accent2" w:themeFillTint="66"/>
            <w:vAlign w:val="center"/>
          </w:tcPr>
          <w:p w:rsidR="00D23C7D" w:rsidRPr="002408DB" w:rsidRDefault="00D23C7D" w:rsidP="00214162">
            <w:pPr>
              <w:spacing w:after="0"/>
              <w:jc w:val="center"/>
              <w:rPr>
                <w:b/>
                <w:sz w:val="24"/>
              </w:rPr>
            </w:pPr>
            <w:r w:rsidRPr="002408DB">
              <w:rPr>
                <w:b/>
                <w:sz w:val="24"/>
              </w:rPr>
              <w:t>2010-2011</w:t>
            </w:r>
          </w:p>
        </w:tc>
        <w:tc>
          <w:tcPr>
            <w:tcW w:w="1775" w:type="dxa"/>
            <w:shd w:val="clear" w:color="auto" w:fill="E5B8B7" w:themeFill="accent2" w:themeFillTint="66"/>
            <w:vAlign w:val="center"/>
          </w:tcPr>
          <w:p w:rsidR="00D23C7D" w:rsidRPr="002408DB" w:rsidRDefault="00D23C7D" w:rsidP="00214162">
            <w:pPr>
              <w:spacing w:after="0"/>
              <w:jc w:val="center"/>
              <w:rPr>
                <w:b/>
                <w:sz w:val="24"/>
              </w:rPr>
            </w:pPr>
            <w:r w:rsidRPr="002408DB">
              <w:rPr>
                <w:b/>
                <w:sz w:val="24"/>
              </w:rPr>
              <w:t>2011-2012</w:t>
            </w:r>
          </w:p>
        </w:tc>
        <w:tc>
          <w:tcPr>
            <w:tcW w:w="1774" w:type="dxa"/>
            <w:shd w:val="clear" w:color="auto" w:fill="E5B8B7" w:themeFill="accent2" w:themeFillTint="66"/>
            <w:vAlign w:val="center"/>
          </w:tcPr>
          <w:p w:rsidR="00D23C7D" w:rsidRPr="002408DB" w:rsidRDefault="00D23C7D" w:rsidP="00214162">
            <w:pPr>
              <w:spacing w:after="0"/>
              <w:jc w:val="center"/>
              <w:rPr>
                <w:b/>
                <w:sz w:val="24"/>
              </w:rPr>
            </w:pPr>
            <w:r w:rsidRPr="002408DB">
              <w:rPr>
                <w:b/>
                <w:sz w:val="24"/>
              </w:rPr>
              <w:t>2012-2013</w:t>
            </w:r>
          </w:p>
        </w:tc>
        <w:tc>
          <w:tcPr>
            <w:tcW w:w="1774" w:type="dxa"/>
            <w:shd w:val="clear" w:color="auto" w:fill="E5B8B7" w:themeFill="accent2" w:themeFillTint="66"/>
            <w:vAlign w:val="center"/>
          </w:tcPr>
          <w:p w:rsidR="00D23C7D" w:rsidRPr="002408DB" w:rsidRDefault="00D23C7D" w:rsidP="00214162">
            <w:pPr>
              <w:spacing w:after="0"/>
              <w:jc w:val="center"/>
              <w:rPr>
                <w:b/>
                <w:sz w:val="24"/>
              </w:rPr>
            </w:pPr>
            <w:r w:rsidRPr="002408DB">
              <w:rPr>
                <w:b/>
                <w:sz w:val="24"/>
              </w:rPr>
              <w:t>2013-2014</w:t>
            </w:r>
          </w:p>
        </w:tc>
        <w:tc>
          <w:tcPr>
            <w:tcW w:w="1775" w:type="dxa"/>
            <w:shd w:val="clear" w:color="auto" w:fill="E5B8B7" w:themeFill="accent2" w:themeFillTint="66"/>
            <w:vAlign w:val="center"/>
          </w:tcPr>
          <w:p w:rsidR="00D23C7D" w:rsidRPr="002408DB" w:rsidRDefault="00D23C7D" w:rsidP="00214162">
            <w:pPr>
              <w:spacing w:after="0"/>
              <w:jc w:val="center"/>
              <w:rPr>
                <w:b/>
                <w:sz w:val="24"/>
              </w:rPr>
            </w:pPr>
            <w:r w:rsidRPr="002408DB">
              <w:rPr>
                <w:b/>
                <w:sz w:val="24"/>
              </w:rPr>
              <w:t>2014-2015</w:t>
            </w:r>
          </w:p>
        </w:tc>
      </w:tr>
      <w:tr w:rsidR="00F64E5A" w:rsidTr="00D23C7D">
        <w:trPr>
          <w:trHeight w:val="576"/>
          <w:jc w:val="center"/>
        </w:trPr>
        <w:tc>
          <w:tcPr>
            <w:tcW w:w="1980" w:type="dxa"/>
            <w:vAlign w:val="center"/>
          </w:tcPr>
          <w:p w:rsidR="00F64E5A" w:rsidRPr="008A05EB" w:rsidRDefault="00F64E5A" w:rsidP="00214162">
            <w:pPr>
              <w:spacing w:after="0"/>
              <w:jc w:val="center"/>
              <w:rPr>
                <w:sz w:val="24"/>
              </w:rPr>
            </w:pPr>
            <w:r w:rsidRPr="008A05EB">
              <w:rPr>
                <w:sz w:val="24"/>
              </w:rPr>
              <w:t>One (1)</w:t>
            </w:r>
          </w:p>
        </w:tc>
        <w:tc>
          <w:tcPr>
            <w:tcW w:w="2108" w:type="dxa"/>
            <w:vAlign w:val="center"/>
          </w:tcPr>
          <w:p w:rsidR="00F64E5A" w:rsidRDefault="00F64E5A" w:rsidP="00214162">
            <w:pPr>
              <w:spacing w:after="0"/>
              <w:jc w:val="center"/>
              <w:rPr>
                <w:sz w:val="24"/>
              </w:rPr>
            </w:pPr>
            <w:r>
              <w:rPr>
                <w:sz w:val="24"/>
              </w:rPr>
              <w:t>10,177</w:t>
            </w:r>
          </w:p>
        </w:tc>
        <w:tc>
          <w:tcPr>
            <w:tcW w:w="1774" w:type="dxa"/>
            <w:vMerge w:val="restart"/>
            <w:vAlign w:val="center"/>
          </w:tcPr>
          <w:p w:rsidR="00F64E5A" w:rsidRDefault="00F64E5A" w:rsidP="00F64E5A">
            <w:pPr>
              <w:spacing w:after="0"/>
              <w:jc w:val="center"/>
              <w:rPr>
                <w:sz w:val="24"/>
              </w:rPr>
            </w:pPr>
            <w:r>
              <w:rPr>
                <w:sz w:val="24"/>
              </w:rPr>
              <w:t>760</w:t>
            </w:r>
          </w:p>
        </w:tc>
        <w:tc>
          <w:tcPr>
            <w:tcW w:w="1775" w:type="dxa"/>
            <w:vMerge w:val="restart"/>
            <w:vAlign w:val="center"/>
          </w:tcPr>
          <w:p w:rsidR="00F64E5A" w:rsidRDefault="00F64E5A" w:rsidP="00F64E5A">
            <w:pPr>
              <w:spacing w:after="0"/>
              <w:jc w:val="center"/>
              <w:rPr>
                <w:sz w:val="24"/>
              </w:rPr>
            </w:pPr>
            <w:r>
              <w:rPr>
                <w:sz w:val="24"/>
              </w:rPr>
              <w:t>990</w:t>
            </w:r>
          </w:p>
        </w:tc>
        <w:tc>
          <w:tcPr>
            <w:tcW w:w="1774" w:type="dxa"/>
            <w:vMerge w:val="restart"/>
            <w:vAlign w:val="center"/>
          </w:tcPr>
          <w:p w:rsidR="00F64E5A" w:rsidRDefault="00F64E5A" w:rsidP="00F64E5A">
            <w:pPr>
              <w:spacing w:after="0"/>
              <w:jc w:val="center"/>
              <w:rPr>
                <w:sz w:val="24"/>
              </w:rPr>
            </w:pPr>
            <w:r>
              <w:rPr>
                <w:sz w:val="24"/>
              </w:rPr>
              <w:t>1,220</w:t>
            </w:r>
          </w:p>
        </w:tc>
        <w:tc>
          <w:tcPr>
            <w:tcW w:w="1774" w:type="dxa"/>
            <w:vMerge w:val="restart"/>
            <w:vAlign w:val="center"/>
          </w:tcPr>
          <w:p w:rsidR="00F64E5A" w:rsidRDefault="00F64E5A" w:rsidP="00F64E5A">
            <w:pPr>
              <w:spacing w:after="0"/>
              <w:jc w:val="center"/>
              <w:rPr>
                <w:sz w:val="24"/>
              </w:rPr>
            </w:pPr>
            <w:r>
              <w:rPr>
                <w:sz w:val="24"/>
              </w:rPr>
              <w:t>1,750</w:t>
            </w:r>
          </w:p>
        </w:tc>
        <w:tc>
          <w:tcPr>
            <w:tcW w:w="1775" w:type="dxa"/>
            <w:vMerge w:val="restart"/>
            <w:vAlign w:val="center"/>
          </w:tcPr>
          <w:p w:rsidR="00F64E5A" w:rsidRDefault="00F64E5A" w:rsidP="00F64E5A">
            <w:pPr>
              <w:spacing w:after="0"/>
              <w:jc w:val="center"/>
              <w:rPr>
                <w:sz w:val="24"/>
              </w:rPr>
            </w:pPr>
            <w:r>
              <w:rPr>
                <w:sz w:val="24"/>
              </w:rPr>
              <w:t>2,070</w:t>
            </w:r>
          </w:p>
        </w:tc>
      </w:tr>
      <w:tr w:rsidR="00F64E5A" w:rsidTr="00D23C7D">
        <w:trPr>
          <w:trHeight w:val="576"/>
          <w:jc w:val="center"/>
        </w:trPr>
        <w:tc>
          <w:tcPr>
            <w:tcW w:w="1980" w:type="dxa"/>
            <w:vAlign w:val="center"/>
          </w:tcPr>
          <w:p w:rsidR="00F64E5A" w:rsidRPr="008A05EB" w:rsidRDefault="00F64E5A" w:rsidP="00214162">
            <w:pPr>
              <w:spacing w:after="0"/>
              <w:jc w:val="center"/>
              <w:rPr>
                <w:sz w:val="24"/>
              </w:rPr>
            </w:pPr>
            <w:r w:rsidRPr="008A05EB">
              <w:rPr>
                <w:sz w:val="24"/>
              </w:rPr>
              <w:t>Two or more (2+)</w:t>
            </w:r>
          </w:p>
        </w:tc>
        <w:tc>
          <w:tcPr>
            <w:tcW w:w="2108" w:type="dxa"/>
            <w:vAlign w:val="center"/>
          </w:tcPr>
          <w:p w:rsidR="00F64E5A" w:rsidRDefault="00F64E5A" w:rsidP="000107F2">
            <w:pPr>
              <w:spacing w:after="0"/>
              <w:jc w:val="center"/>
              <w:rPr>
                <w:sz w:val="24"/>
              </w:rPr>
            </w:pPr>
            <w:r>
              <w:rPr>
                <w:sz w:val="24"/>
              </w:rPr>
              <w:t>1,665</w:t>
            </w:r>
          </w:p>
        </w:tc>
        <w:tc>
          <w:tcPr>
            <w:tcW w:w="1774" w:type="dxa"/>
            <w:vMerge/>
            <w:vAlign w:val="center"/>
          </w:tcPr>
          <w:p w:rsidR="00F64E5A" w:rsidRDefault="00F64E5A" w:rsidP="00214162">
            <w:pPr>
              <w:spacing w:after="0"/>
              <w:jc w:val="center"/>
              <w:rPr>
                <w:sz w:val="24"/>
              </w:rPr>
            </w:pPr>
          </w:p>
        </w:tc>
        <w:tc>
          <w:tcPr>
            <w:tcW w:w="1775" w:type="dxa"/>
            <w:vMerge/>
            <w:vAlign w:val="center"/>
          </w:tcPr>
          <w:p w:rsidR="00F64E5A" w:rsidRDefault="00F64E5A" w:rsidP="00214162">
            <w:pPr>
              <w:spacing w:after="0"/>
              <w:jc w:val="center"/>
              <w:rPr>
                <w:sz w:val="24"/>
              </w:rPr>
            </w:pPr>
          </w:p>
        </w:tc>
        <w:tc>
          <w:tcPr>
            <w:tcW w:w="1774" w:type="dxa"/>
            <w:vMerge/>
            <w:vAlign w:val="center"/>
          </w:tcPr>
          <w:p w:rsidR="00F64E5A" w:rsidRDefault="00F64E5A" w:rsidP="00214162">
            <w:pPr>
              <w:spacing w:after="0"/>
              <w:jc w:val="center"/>
              <w:rPr>
                <w:sz w:val="24"/>
              </w:rPr>
            </w:pPr>
          </w:p>
        </w:tc>
        <w:tc>
          <w:tcPr>
            <w:tcW w:w="1774" w:type="dxa"/>
            <w:vMerge/>
            <w:vAlign w:val="center"/>
          </w:tcPr>
          <w:p w:rsidR="00F64E5A" w:rsidRDefault="00F64E5A" w:rsidP="00214162">
            <w:pPr>
              <w:spacing w:after="0"/>
              <w:jc w:val="center"/>
              <w:rPr>
                <w:sz w:val="24"/>
              </w:rPr>
            </w:pPr>
          </w:p>
        </w:tc>
        <w:tc>
          <w:tcPr>
            <w:tcW w:w="1775" w:type="dxa"/>
            <w:vMerge/>
            <w:vAlign w:val="center"/>
          </w:tcPr>
          <w:p w:rsidR="00F64E5A" w:rsidRDefault="00F64E5A" w:rsidP="00214162">
            <w:pPr>
              <w:spacing w:after="0"/>
              <w:jc w:val="center"/>
              <w:rPr>
                <w:sz w:val="24"/>
              </w:rPr>
            </w:pPr>
          </w:p>
        </w:tc>
      </w:tr>
      <w:tr w:rsidR="00F64E5A" w:rsidTr="00D23C7D">
        <w:trPr>
          <w:trHeight w:val="576"/>
          <w:jc w:val="center"/>
        </w:trPr>
        <w:tc>
          <w:tcPr>
            <w:tcW w:w="1980" w:type="dxa"/>
            <w:vAlign w:val="center"/>
          </w:tcPr>
          <w:p w:rsidR="00F64E5A" w:rsidRPr="008A05EB" w:rsidRDefault="00F64E5A" w:rsidP="00214162">
            <w:pPr>
              <w:spacing w:after="0"/>
              <w:jc w:val="center"/>
              <w:rPr>
                <w:b/>
                <w:sz w:val="24"/>
              </w:rPr>
            </w:pPr>
            <w:r w:rsidRPr="008A05EB">
              <w:rPr>
                <w:b/>
                <w:sz w:val="28"/>
              </w:rPr>
              <w:t>TOTALS</w:t>
            </w:r>
          </w:p>
        </w:tc>
        <w:tc>
          <w:tcPr>
            <w:tcW w:w="2108" w:type="dxa"/>
            <w:vAlign w:val="center"/>
          </w:tcPr>
          <w:p w:rsidR="00F64E5A" w:rsidRPr="008A05EB" w:rsidRDefault="00F64E5A" w:rsidP="00214162">
            <w:pPr>
              <w:spacing w:after="0"/>
              <w:jc w:val="center"/>
              <w:rPr>
                <w:b/>
                <w:sz w:val="24"/>
              </w:rPr>
            </w:pPr>
            <w:r>
              <w:rPr>
                <w:b/>
                <w:sz w:val="24"/>
              </w:rPr>
              <w:t>11,842</w:t>
            </w:r>
          </w:p>
        </w:tc>
        <w:tc>
          <w:tcPr>
            <w:tcW w:w="1774" w:type="dxa"/>
            <w:vMerge/>
            <w:vAlign w:val="center"/>
          </w:tcPr>
          <w:p w:rsidR="00F64E5A" w:rsidRPr="008A05EB" w:rsidRDefault="00F64E5A" w:rsidP="00214162">
            <w:pPr>
              <w:spacing w:after="0"/>
              <w:jc w:val="center"/>
              <w:rPr>
                <w:b/>
                <w:sz w:val="24"/>
              </w:rPr>
            </w:pPr>
          </w:p>
        </w:tc>
        <w:tc>
          <w:tcPr>
            <w:tcW w:w="1775" w:type="dxa"/>
            <w:vMerge/>
            <w:vAlign w:val="center"/>
          </w:tcPr>
          <w:p w:rsidR="00F64E5A" w:rsidRPr="008A05EB" w:rsidRDefault="00F64E5A" w:rsidP="00214162">
            <w:pPr>
              <w:spacing w:after="0"/>
              <w:jc w:val="center"/>
              <w:rPr>
                <w:b/>
                <w:sz w:val="24"/>
              </w:rPr>
            </w:pPr>
          </w:p>
        </w:tc>
        <w:tc>
          <w:tcPr>
            <w:tcW w:w="1774" w:type="dxa"/>
            <w:vMerge/>
            <w:vAlign w:val="center"/>
          </w:tcPr>
          <w:p w:rsidR="00F64E5A" w:rsidRPr="008A05EB" w:rsidRDefault="00F64E5A" w:rsidP="00214162">
            <w:pPr>
              <w:spacing w:after="0"/>
              <w:jc w:val="center"/>
              <w:rPr>
                <w:b/>
                <w:sz w:val="24"/>
              </w:rPr>
            </w:pPr>
          </w:p>
        </w:tc>
        <w:tc>
          <w:tcPr>
            <w:tcW w:w="1774" w:type="dxa"/>
            <w:vMerge/>
            <w:vAlign w:val="center"/>
          </w:tcPr>
          <w:p w:rsidR="00F64E5A" w:rsidRPr="008A05EB" w:rsidRDefault="00F64E5A" w:rsidP="00214162">
            <w:pPr>
              <w:spacing w:after="0"/>
              <w:jc w:val="center"/>
              <w:rPr>
                <w:b/>
                <w:sz w:val="24"/>
              </w:rPr>
            </w:pPr>
          </w:p>
        </w:tc>
        <w:tc>
          <w:tcPr>
            <w:tcW w:w="1775" w:type="dxa"/>
            <w:vMerge/>
            <w:vAlign w:val="center"/>
          </w:tcPr>
          <w:p w:rsidR="00F64E5A" w:rsidRPr="008A05EB" w:rsidRDefault="00F64E5A" w:rsidP="00214162">
            <w:pPr>
              <w:spacing w:after="0"/>
              <w:jc w:val="center"/>
              <w:rPr>
                <w:b/>
                <w:sz w:val="24"/>
              </w:rPr>
            </w:pPr>
          </w:p>
        </w:tc>
      </w:tr>
    </w:tbl>
    <w:p w:rsidR="00D23C7D" w:rsidRDefault="00D23C7D" w:rsidP="00214162">
      <w:pPr>
        <w:spacing w:after="0"/>
        <w:jc w:val="center"/>
        <w:rPr>
          <w:sz w:val="24"/>
        </w:rPr>
      </w:pPr>
      <w:r>
        <w:rPr>
          <w:sz w:val="24"/>
        </w:rPr>
        <w:t>*</w:t>
      </w:r>
      <w:r w:rsidR="00F64E5A">
        <w:rPr>
          <w:sz w:val="24"/>
        </w:rPr>
        <w:t>Seat priority given to students 2+ years overage for grade level</w:t>
      </w:r>
    </w:p>
    <w:p w:rsidR="00214162" w:rsidRDefault="00214162" w:rsidP="00D23C7D">
      <w:pPr>
        <w:spacing w:after="0"/>
        <w:jc w:val="center"/>
        <w:rPr>
          <w:sz w:val="24"/>
        </w:rPr>
      </w:pPr>
    </w:p>
    <w:p w:rsidR="00214162" w:rsidRDefault="00214162" w:rsidP="00D23C7D">
      <w:pPr>
        <w:spacing w:after="0"/>
        <w:jc w:val="center"/>
        <w:rPr>
          <w:sz w:val="24"/>
        </w:rPr>
      </w:pPr>
    </w:p>
    <w:tbl>
      <w:tblPr>
        <w:tblStyle w:val="TableGrid"/>
        <w:tblW w:w="0" w:type="auto"/>
        <w:tblLook w:val="04A0"/>
      </w:tblPr>
      <w:tblGrid>
        <w:gridCol w:w="14616"/>
      </w:tblGrid>
      <w:tr w:rsidR="00D23C7D" w:rsidTr="00D23C7D">
        <w:trPr>
          <w:trHeight w:val="539"/>
        </w:trPr>
        <w:tc>
          <w:tcPr>
            <w:tcW w:w="14616" w:type="dxa"/>
            <w:shd w:val="clear" w:color="auto" w:fill="943634" w:themeFill="accent2" w:themeFillShade="BF"/>
            <w:vAlign w:val="center"/>
          </w:tcPr>
          <w:p w:rsidR="00D23C7D" w:rsidRPr="00A13DB0" w:rsidRDefault="00D23C7D" w:rsidP="00D23C7D">
            <w:pPr>
              <w:jc w:val="center"/>
              <w:rPr>
                <w:b/>
                <w:color w:val="FFFFFF" w:themeColor="background1"/>
                <w:sz w:val="24"/>
              </w:rPr>
            </w:pPr>
            <w:r w:rsidRPr="00A13DB0">
              <w:rPr>
                <w:b/>
                <w:color w:val="FFFFFF" w:themeColor="background1"/>
                <w:sz w:val="28"/>
              </w:rPr>
              <w:t>ELEMENTARY PROGRAM RECOMMENDED REVISIONS</w:t>
            </w:r>
          </w:p>
        </w:tc>
      </w:tr>
      <w:tr w:rsidR="00D23C7D" w:rsidTr="00D23C7D">
        <w:tc>
          <w:tcPr>
            <w:tcW w:w="14616" w:type="dxa"/>
            <w:vAlign w:val="center"/>
          </w:tcPr>
          <w:p w:rsidR="00D23C7D" w:rsidRDefault="00D23C7D" w:rsidP="00D23C7D">
            <w:pPr>
              <w:pStyle w:val="ListParagraph"/>
              <w:rPr>
                <w:sz w:val="24"/>
              </w:rPr>
            </w:pPr>
          </w:p>
          <w:p w:rsidR="00D23C7D" w:rsidRDefault="00D23C7D" w:rsidP="00C47D84">
            <w:pPr>
              <w:pStyle w:val="ListParagraph"/>
              <w:numPr>
                <w:ilvl w:val="0"/>
                <w:numId w:val="15"/>
              </w:numPr>
              <w:spacing w:after="0" w:line="240" w:lineRule="auto"/>
              <w:contextualSpacing w:val="0"/>
              <w:rPr>
                <w:sz w:val="24"/>
              </w:rPr>
            </w:pPr>
            <w:r>
              <w:rPr>
                <w:sz w:val="24"/>
              </w:rPr>
              <w:t>Formalize EWRS system with digital curriculum for supporting teacher-directed tutoring and remediation at individual schools</w:t>
            </w:r>
          </w:p>
          <w:p w:rsidR="00D23C7D" w:rsidRDefault="00D23C7D" w:rsidP="00C47D84">
            <w:pPr>
              <w:pStyle w:val="ListParagraph"/>
              <w:numPr>
                <w:ilvl w:val="0"/>
                <w:numId w:val="15"/>
              </w:numPr>
              <w:spacing w:after="0" w:line="240" w:lineRule="auto"/>
              <w:contextualSpacing w:val="0"/>
              <w:rPr>
                <w:sz w:val="24"/>
              </w:rPr>
            </w:pPr>
            <w:r>
              <w:rPr>
                <w:sz w:val="24"/>
              </w:rPr>
              <w:t>Provisionally promote overage 5</w:t>
            </w:r>
            <w:r w:rsidRPr="00A13DB0">
              <w:rPr>
                <w:sz w:val="24"/>
                <w:vertAlign w:val="superscript"/>
              </w:rPr>
              <w:t>th</w:t>
            </w:r>
            <w:r>
              <w:rPr>
                <w:sz w:val="24"/>
              </w:rPr>
              <w:t xml:space="preserve"> graders to middle school for students whose SDMT and SDRT scores are at the 6</w:t>
            </w:r>
            <w:r w:rsidRPr="00A13DB0">
              <w:rPr>
                <w:sz w:val="24"/>
                <w:vertAlign w:val="superscript"/>
              </w:rPr>
              <w:t>th</w:t>
            </w:r>
            <w:r>
              <w:rPr>
                <w:sz w:val="24"/>
              </w:rPr>
              <w:t xml:space="preserve"> grade level</w:t>
            </w:r>
          </w:p>
          <w:p w:rsidR="00D23C7D" w:rsidRDefault="00C40687" w:rsidP="00C47D84">
            <w:pPr>
              <w:pStyle w:val="ListParagraph"/>
              <w:numPr>
                <w:ilvl w:val="0"/>
                <w:numId w:val="15"/>
              </w:numPr>
              <w:spacing w:after="0" w:line="240" w:lineRule="auto"/>
              <w:contextualSpacing w:val="0"/>
              <w:rPr>
                <w:sz w:val="24"/>
              </w:rPr>
            </w:pPr>
            <w:r>
              <w:rPr>
                <w:sz w:val="24"/>
              </w:rPr>
              <w:t>Expand STAR sites from 22 to 4</w:t>
            </w:r>
            <w:r w:rsidR="00D23C7D">
              <w:rPr>
                <w:sz w:val="24"/>
              </w:rPr>
              <w:t>2 with a focus on remediation and acceleration, with a focus on students two or more years overage, with Levels 1 or 2 on the FCAT reading and/or math</w:t>
            </w:r>
          </w:p>
          <w:p w:rsidR="00D23C7D" w:rsidRDefault="00D23C7D" w:rsidP="00C47D84">
            <w:pPr>
              <w:pStyle w:val="ListParagraph"/>
              <w:numPr>
                <w:ilvl w:val="0"/>
                <w:numId w:val="15"/>
              </w:numPr>
              <w:spacing w:after="0" w:line="240" w:lineRule="auto"/>
              <w:contextualSpacing w:val="0"/>
              <w:rPr>
                <w:sz w:val="24"/>
              </w:rPr>
            </w:pPr>
            <w:r>
              <w:rPr>
                <w:sz w:val="24"/>
              </w:rPr>
              <w:t>Develop LEAP with growth from 3 to 12 sites for acceleration of high performers (FCAT Levels 3, 4, 5)</w:t>
            </w:r>
          </w:p>
          <w:p w:rsidR="00D23C7D" w:rsidRDefault="00D23C7D" w:rsidP="00C47D84">
            <w:pPr>
              <w:pStyle w:val="ListParagraph"/>
              <w:numPr>
                <w:ilvl w:val="0"/>
                <w:numId w:val="15"/>
              </w:numPr>
              <w:spacing w:after="0" w:line="240" w:lineRule="auto"/>
              <w:contextualSpacing w:val="0"/>
              <w:rPr>
                <w:sz w:val="24"/>
              </w:rPr>
            </w:pPr>
            <w:r>
              <w:rPr>
                <w:sz w:val="24"/>
              </w:rPr>
              <w:t>Offer individualized virtual instruction for remediation and acceleration through Duval Virtual Instruction Academy</w:t>
            </w:r>
          </w:p>
          <w:p w:rsidR="00D23C7D" w:rsidRDefault="00D23C7D" w:rsidP="00C47D84">
            <w:pPr>
              <w:pStyle w:val="ListParagraph"/>
              <w:numPr>
                <w:ilvl w:val="0"/>
                <w:numId w:val="15"/>
              </w:numPr>
              <w:spacing w:after="0" w:line="240" w:lineRule="auto"/>
              <w:contextualSpacing w:val="0"/>
              <w:rPr>
                <w:sz w:val="24"/>
              </w:rPr>
            </w:pPr>
            <w:r>
              <w:rPr>
                <w:sz w:val="24"/>
              </w:rPr>
              <w:t>Develop Comprehensive Academic Acceleration Program (CAAP) complete with social and emotional supports, and community-based partnerships</w:t>
            </w:r>
          </w:p>
          <w:p w:rsidR="00D23C7D" w:rsidRDefault="00D23C7D" w:rsidP="00C47D84">
            <w:pPr>
              <w:pStyle w:val="ListParagraph"/>
              <w:numPr>
                <w:ilvl w:val="0"/>
                <w:numId w:val="15"/>
              </w:numPr>
              <w:spacing w:after="0" w:line="240" w:lineRule="auto"/>
              <w:contextualSpacing w:val="0"/>
              <w:rPr>
                <w:sz w:val="24"/>
              </w:rPr>
            </w:pPr>
            <w:r>
              <w:rPr>
                <w:sz w:val="24"/>
              </w:rPr>
              <w:t>Extended school year for STAR and CAAP students</w:t>
            </w:r>
          </w:p>
          <w:p w:rsidR="00D23C7D" w:rsidRPr="004632C1" w:rsidRDefault="00D23C7D" w:rsidP="00C47D84">
            <w:pPr>
              <w:pStyle w:val="ListParagraph"/>
              <w:numPr>
                <w:ilvl w:val="0"/>
                <w:numId w:val="15"/>
              </w:numPr>
              <w:spacing w:after="0" w:line="240" w:lineRule="auto"/>
              <w:contextualSpacing w:val="0"/>
              <w:rPr>
                <w:sz w:val="24"/>
              </w:rPr>
            </w:pPr>
            <w:r>
              <w:rPr>
                <w:sz w:val="24"/>
              </w:rPr>
              <w:t>Increase performance measures for all overage groups to quantify promotion decisions using SDRT and SDMT</w:t>
            </w:r>
          </w:p>
          <w:p w:rsidR="00D23C7D" w:rsidRPr="00A13DB0" w:rsidRDefault="00D23C7D" w:rsidP="00D23C7D">
            <w:pPr>
              <w:rPr>
                <w:sz w:val="24"/>
              </w:rPr>
            </w:pPr>
          </w:p>
        </w:tc>
      </w:tr>
    </w:tbl>
    <w:p w:rsidR="00D23C7D" w:rsidRDefault="00D23C7D" w:rsidP="00D23C7D">
      <w:pPr>
        <w:spacing w:after="0"/>
        <w:jc w:val="center"/>
        <w:rPr>
          <w:sz w:val="24"/>
        </w:rPr>
      </w:pPr>
    </w:p>
    <w:p w:rsidR="00A00BFC" w:rsidRPr="00A00BFC" w:rsidRDefault="00214162" w:rsidP="00A00BFC">
      <w:pPr>
        <w:spacing w:after="0" w:line="240" w:lineRule="auto"/>
        <w:jc w:val="center"/>
        <w:rPr>
          <w:rFonts w:ascii="Arial" w:hAnsi="Arial" w:cs="Arial"/>
          <w:b/>
        </w:rPr>
      </w:pPr>
      <w:r>
        <w:rPr>
          <w:rFonts w:ascii="Arial" w:hAnsi="Arial" w:cs="Arial"/>
          <w:b/>
        </w:rPr>
        <w:br w:type="page"/>
      </w:r>
      <w:r w:rsidR="00A00BFC" w:rsidRPr="000C3CE8">
        <w:rPr>
          <w:b/>
          <w:sz w:val="24"/>
        </w:rPr>
        <w:lastRenderedPageBreak/>
        <w:t>MULTIPLE PATHWAYS AND SUPPORT SERVICES</w:t>
      </w:r>
    </w:p>
    <w:p w:rsidR="00A00BFC" w:rsidRPr="000C3CE8" w:rsidRDefault="00A00BFC" w:rsidP="00A00BFC">
      <w:pPr>
        <w:spacing w:after="0" w:line="240" w:lineRule="auto"/>
        <w:jc w:val="center"/>
        <w:rPr>
          <w:b/>
          <w:sz w:val="24"/>
        </w:rPr>
      </w:pPr>
      <w:r>
        <w:rPr>
          <w:b/>
          <w:sz w:val="24"/>
        </w:rPr>
        <w:t>Middle</w:t>
      </w:r>
      <w:r w:rsidRPr="000C3CE8">
        <w:rPr>
          <w:b/>
          <w:sz w:val="24"/>
        </w:rPr>
        <w:t xml:space="preserve"> School Pathways</w:t>
      </w:r>
      <w:r>
        <w:rPr>
          <w:b/>
          <w:sz w:val="24"/>
        </w:rPr>
        <w:t xml:space="preserve"> 5 Year Strategic Plan</w:t>
      </w:r>
    </w:p>
    <w:p w:rsidR="00A00BFC" w:rsidRDefault="00A00BFC" w:rsidP="00A00BFC">
      <w:pPr>
        <w:spacing w:after="0" w:line="240" w:lineRule="auto"/>
        <w:jc w:val="center"/>
        <w:rPr>
          <w:sz w:val="24"/>
        </w:rPr>
      </w:pPr>
      <w:r>
        <w:rPr>
          <w:sz w:val="24"/>
        </w:rPr>
        <w:t>2010 – 2015</w:t>
      </w:r>
    </w:p>
    <w:p w:rsidR="00A00BFC" w:rsidRPr="00AD0B0D" w:rsidRDefault="00A00BFC" w:rsidP="00A00BFC">
      <w:pPr>
        <w:spacing w:after="0"/>
        <w:rPr>
          <w:sz w:val="14"/>
        </w:rPr>
      </w:pPr>
    </w:p>
    <w:tbl>
      <w:tblPr>
        <w:tblStyle w:val="MediumGrid3-Accent4"/>
        <w:tblW w:w="14778" w:type="dxa"/>
        <w:tblLook w:val="04A0"/>
      </w:tblPr>
      <w:tblGrid>
        <w:gridCol w:w="2029"/>
        <w:gridCol w:w="4172"/>
        <w:gridCol w:w="1493"/>
        <w:gridCol w:w="1548"/>
        <w:gridCol w:w="1063"/>
        <w:gridCol w:w="4473"/>
      </w:tblGrid>
      <w:tr w:rsidR="00A00BFC" w:rsidTr="00021FA4">
        <w:trPr>
          <w:cnfStyle w:val="100000000000"/>
        </w:trPr>
        <w:tc>
          <w:tcPr>
            <w:cnfStyle w:val="001000000000"/>
            <w:tcW w:w="2029" w:type="dxa"/>
            <w:vAlign w:val="bottom"/>
          </w:tcPr>
          <w:p w:rsidR="00A00BFC" w:rsidRPr="00187487" w:rsidRDefault="00A00BFC" w:rsidP="00A00BFC">
            <w:pPr>
              <w:spacing w:after="0"/>
              <w:rPr>
                <w:sz w:val="28"/>
              </w:rPr>
            </w:pPr>
            <w:r>
              <w:rPr>
                <w:sz w:val="28"/>
              </w:rPr>
              <w:t>PROGRAM</w:t>
            </w:r>
          </w:p>
        </w:tc>
        <w:tc>
          <w:tcPr>
            <w:tcW w:w="4172" w:type="dxa"/>
            <w:vAlign w:val="bottom"/>
          </w:tcPr>
          <w:p w:rsidR="00A00BFC" w:rsidRPr="00187487" w:rsidRDefault="00A00BFC" w:rsidP="00A00BFC">
            <w:pPr>
              <w:spacing w:after="0"/>
              <w:cnfStyle w:val="100000000000"/>
              <w:rPr>
                <w:sz w:val="28"/>
              </w:rPr>
            </w:pPr>
            <w:r>
              <w:rPr>
                <w:sz w:val="28"/>
              </w:rPr>
              <w:t>POPULATION</w:t>
            </w:r>
            <w:r w:rsidRPr="00187487">
              <w:rPr>
                <w:sz w:val="28"/>
              </w:rPr>
              <w:t>/DESCRIPTION</w:t>
            </w:r>
          </w:p>
        </w:tc>
        <w:tc>
          <w:tcPr>
            <w:tcW w:w="1493" w:type="dxa"/>
            <w:vAlign w:val="bottom"/>
          </w:tcPr>
          <w:p w:rsidR="00A00BFC" w:rsidRPr="00187487" w:rsidRDefault="00A00BFC" w:rsidP="00A00BFC">
            <w:pPr>
              <w:spacing w:after="0"/>
              <w:cnfStyle w:val="100000000000"/>
              <w:rPr>
                <w:sz w:val="28"/>
              </w:rPr>
            </w:pPr>
            <w:r w:rsidRPr="00187487">
              <w:rPr>
                <w:sz w:val="28"/>
              </w:rPr>
              <w:t>TIMELINE</w:t>
            </w:r>
          </w:p>
        </w:tc>
        <w:tc>
          <w:tcPr>
            <w:tcW w:w="1548" w:type="dxa"/>
            <w:vAlign w:val="bottom"/>
          </w:tcPr>
          <w:p w:rsidR="00A00BFC" w:rsidRPr="00187487" w:rsidRDefault="00A00BFC" w:rsidP="00A00BFC">
            <w:pPr>
              <w:spacing w:after="0"/>
              <w:cnfStyle w:val="100000000000"/>
              <w:rPr>
                <w:sz w:val="28"/>
              </w:rPr>
            </w:pPr>
            <w:r w:rsidRPr="00187487">
              <w:rPr>
                <w:sz w:val="28"/>
              </w:rPr>
              <w:t>PROGRAM CAPACITY</w:t>
            </w:r>
          </w:p>
        </w:tc>
        <w:tc>
          <w:tcPr>
            <w:tcW w:w="1063" w:type="dxa"/>
            <w:vAlign w:val="bottom"/>
          </w:tcPr>
          <w:p w:rsidR="00A00BFC" w:rsidRPr="00187487" w:rsidRDefault="00A00BFC" w:rsidP="00A00BFC">
            <w:pPr>
              <w:spacing w:after="0"/>
              <w:cnfStyle w:val="100000000000"/>
              <w:rPr>
                <w:sz w:val="28"/>
              </w:rPr>
            </w:pPr>
            <w:r w:rsidRPr="00187487">
              <w:rPr>
                <w:sz w:val="28"/>
              </w:rPr>
              <w:t># OF SITES</w:t>
            </w:r>
          </w:p>
        </w:tc>
        <w:tc>
          <w:tcPr>
            <w:tcW w:w="4473" w:type="dxa"/>
            <w:vAlign w:val="bottom"/>
          </w:tcPr>
          <w:p w:rsidR="00A00BFC" w:rsidRPr="00187487" w:rsidRDefault="00A00BFC" w:rsidP="00A00BFC">
            <w:pPr>
              <w:spacing w:after="0" w:line="240" w:lineRule="auto"/>
              <w:cnfStyle w:val="100000000000"/>
              <w:rPr>
                <w:sz w:val="28"/>
              </w:rPr>
            </w:pPr>
            <w:r w:rsidRPr="00187487">
              <w:rPr>
                <w:sz w:val="28"/>
              </w:rPr>
              <w:t>EVALUATION PROCESS</w:t>
            </w:r>
          </w:p>
        </w:tc>
      </w:tr>
      <w:tr w:rsidR="00A00BFC" w:rsidTr="0029614C">
        <w:trPr>
          <w:cnfStyle w:val="000000100000"/>
          <w:trHeight w:val="494"/>
        </w:trPr>
        <w:tc>
          <w:tcPr>
            <w:cnfStyle w:val="001000000000"/>
            <w:tcW w:w="2029" w:type="dxa"/>
            <w:vMerge w:val="restart"/>
            <w:vAlign w:val="center"/>
          </w:tcPr>
          <w:p w:rsidR="00A00BFC" w:rsidRPr="0003087B" w:rsidRDefault="00A00BFC" w:rsidP="00A00BFC">
            <w:pPr>
              <w:spacing w:after="0"/>
              <w:jc w:val="center"/>
              <w:rPr>
                <w:color w:val="auto"/>
                <w:sz w:val="24"/>
              </w:rPr>
            </w:pPr>
            <w:r w:rsidRPr="0003087B">
              <w:rPr>
                <w:color w:val="auto"/>
                <w:sz w:val="28"/>
              </w:rPr>
              <w:t>EARLY WARNING RESPONSE SYSTEM (EWRS)</w:t>
            </w:r>
          </w:p>
        </w:tc>
        <w:tc>
          <w:tcPr>
            <w:tcW w:w="4172" w:type="dxa"/>
            <w:vMerge w:val="restart"/>
          </w:tcPr>
          <w:p w:rsidR="00A00BFC" w:rsidRDefault="00A00BFC" w:rsidP="00C47D84">
            <w:pPr>
              <w:pStyle w:val="ListParagraph"/>
              <w:numPr>
                <w:ilvl w:val="0"/>
                <w:numId w:val="17"/>
              </w:numPr>
              <w:spacing w:after="0" w:line="240" w:lineRule="auto"/>
              <w:ind w:left="218" w:hanging="180"/>
              <w:cnfStyle w:val="000000100000"/>
              <w:rPr>
                <w:sz w:val="24"/>
              </w:rPr>
            </w:pPr>
            <w:r>
              <w:rPr>
                <w:sz w:val="24"/>
              </w:rPr>
              <w:t>At-risk students in 6</w:t>
            </w:r>
            <w:r w:rsidRPr="002C7A20">
              <w:rPr>
                <w:sz w:val="24"/>
                <w:vertAlign w:val="superscript"/>
              </w:rPr>
              <w:t>th</w:t>
            </w:r>
            <w:r>
              <w:rPr>
                <w:sz w:val="24"/>
              </w:rPr>
              <w:t xml:space="preserve"> grade</w:t>
            </w:r>
          </w:p>
          <w:p w:rsidR="00C40687" w:rsidRDefault="00C40687" w:rsidP="00C40687">
            <w:pPr>
              <w:pStyle w:val="ListParagraph"/>
              <w:numPr>
                <w:ilvl w:val="0"/>
                <w:numId w:val="17"/>
              </w:numPr>
              <w:spacing w:after="0" w:line="240" w:lineRule="auto"/>
              <w:ind w:left="218" w:hanging="180"/>
              <w:cnfStyle w:val="000000100000"/>
              <w:rPr>
                <w:sz w:val="24"/>
              </w:rPr>
            </w:pPr>
            <w:r>
              <w:rPr>
                <w:sz w:val="24"/>
              </w:rPr>
              <w:t>Aligns</w:t>
            </w:r>
            <w:r w:rsidR="00A00BFC" w:rsidRPr="00106B49">
              <w:rPr>
                <w:sz w:val="24"/>
              </w:rPr>
              <w:t xml:space="preserve"> Achievers For Life (AFL) </w:t>
            </w:r>
            <w:r>
              <w:rPr>
                <w:sz w:val="24"/>
              </w:rPr>
              <w:t>and Team Up component with academic interventions</w:t>
            </w:r>
            <w:r w:rsidRPr="007D51E1">
              <w:rPr>
                <w:sz w:val="24"/>
              </w:rPr>
              <w:t xml:space="preserve"> </w:t>
            </w:r>
          </w:p>
          <w:p w:rsidR="00C40687" w:rsidRPr="00C40687" w:rsidRDefault="00C40687" w:rsidP="00C40687">
            <w:pPr>
              <w:pStyle w:val="ListParagraph"/>
              <w:numPr>
                <w:ilvl w:val="0"/>
                <w:numId w:val="17"/>
              </w:numPr>
              <w:spacing w:after="0" w:line="240" w:lineRule="auto"/>
              <w:ind w:left="218" w:hanging="180"/>
              <w:cnfStyle w:val="000000100000"/>
              <w:rPr>
                <w:sz w:val="24"/>
              </w:rPr>
            </w:pPr>
            <w:r w:rsidRPr="007D51E1">
              <w:rPr>
                <w:sz w:val="24"/>
              </w:rPr>
              <w:t>C</w:t>
            </w:r>
            <w:r>
              <w:rPr>
                <w:sz w:val="24"/>
              </w:rPr>
              <w:t>ommunity-based</w:t>
            </w:r>
            <w:r w:rsidRPr="007D51E1">
              <w:rPr>
                <w:sz w:val="24"/>
              </w:rPr>
              <w:t xml:space="preserve"> partnership </w:t>
            </w:r>
            <w:r>
              <w:rPr>
                <w:sz w:val="24"/>
              </w:rPr>
              <w:t xml:space="preserve">for </w:t>
            </w:r>
            <w:r w:rsidRPr="007D51E1">
              <w:rPr>
                <w:sz w:val="24"/>
              </w:rPr>
              <w:t xml:space="preserve"> targeted schools for early identification, monitoring and support</w:t>
            </w:r>
            <w:r>
              <w:rPr>
                <w:sz w:val="24"/>
              </w:rPr>
              <w:t xml:space="preserve"> f</w:t>
            </w:r>
            <w:r w:rsidRPr="00106B49">
              <w:rPr>
                <w:sz w:val="24"/>
              </w:rPr>
              <w:t>or sixth graders</w:t>
            </w:r>
          </w:p>
        </w:tc>
        <w:tc>
          <w:tcPr>
            <w:tcW w:w="1493" w:type="dxa"/>
            <w:vAlign w:val="center"/>
          </w:tcPr>
          <w:p w:rsidR="00A00BFC" w:rsidRDefault="00A00BFC" w:rsidP="00A00BFC">
            <w:pPr>
              <w:spacing w:after="0"/>
              <w:jc w:val="center"/>
              <w:cnfStyle w:val="000000100000"/>
              <w:rPr>
                <w:sz w:val="24"/>
              </w:rPr>
            </w:pPr>
            <w:r>
              <w:rPr>
                <w:sz w:val="24"/>
              </w:rPr>
              <w:t>2010-2011</w:t>
            </w:r>
          </w:p>
        </w:tc>
        <w:tc>
          <w:tcPr>
            <w:tcW w:w="1548" w:type="dxa"/>
            <w:vAlign w:val="center"/>
          </w:tcPr>
          <w:p w:rsidR="00A00BFC" w:rsidRDefault="00A00BFC" w:rsidP="00A00BFC">
            <w:pPr>
              <w:spacing w:after="0"/>
              <w:jc w:val="center"/>
              <w:cnfStyle w:val="000000100000"/>
              <w:rPr>
                <w:sz w:val="24"/>
              </w:rPr>
            </w:pPr>
            <w:r>
              <w:rPr>
                <w:sz w:val="24"/>
              </w:rPr>
              <w:t>600</w:t>
            </w:r>
          </w:p>
        </w:tc>
        <w:tc>
          <w:tcPr>
            <w:tcW w:w="1063" w:type="dxa"/>
            <w:vAlign w:val="center"/>
          </w:tcPr>
          <w:p w:rsidR="00A00BFC" w:rsidRDefault="00A00BFC" w:rsidP="00A00BFC">
            <w:pPr>
              <w:spacing w:after="0"/>
              <w:jc w:val="center"/>
              <w:cnfStyle w:val="000000100000"/>
              <w:rPr>
                <w:sz w:val="24"/>
              </w:rPr>
            </w:pPr>
            <w:r>
              <w:rPr>
                <w:sz w:val="24"/>
              </w:rPr>
              <w:t>6</w:t>
            </w:r>
          </w:p>
        </w:tc>
        <w:tc>
          <w:tcPr>
            <w:tcW w:w="4473" w:type="dxa"/>
            <w:vMerge w:val="restart"/>
          </w:tcPr>
          <w:p w:rsidR="00A00BFC" w:rsidRPr="00AF4649" w:rsidRDefault="00A00BFC" w:rsidP="00A00BFC">
            <w:pPr>
              <w:spacing w:after="0" w:line="240" w:lineRule="auto"/>
              <w:cnfStyle w:val="000000100000"/>
              <w:rPr>
                <w:b/>
                <w:sz w:val="24"/>
              </w:rPr>
            </w:pPr>
            <w:r>
              <w:rPr>
                <w:b/>
                <w:sz w:val="24"/>
              </w:rPr>
              <w:t>Student Evaluation:</w:t>
            </w:r>
          </w:p>
          <w:p w:rsidR="00A00BFC" w:rsidRDefault="00A00BFC" w:rsidP="00A00BFC">
            <w:pPr>
              <w:spacing w:after="0" w:line="240" w:lineRule="auto"/>
              <w:cnfStyle w:val="000000100000"/>
              <w:rPr>
                <w:sz w:val="24"/>
              </w:rPr>
            </w:pPr>
            <w:r>
              <w:rPr>
                <w:sz w:val="24"/>
              </w:rPr>
              <w:t>Students will successfully be promoted to the next grade level without need of course recovery</w:t>
            </w:r>
          </w:p>
          <w:p w:rsidR="00A00BFC" w:rsidRPr="0029614C" w:rsidRDefault="00A00BFC" w:rsidP="00A00BFC">
            <w:pPr>
              <w:spacing w:after="0" w:line="240" w:lineRule="auto"/>
              <w:cnfStyle w:val="000000100000"/>
              <w:rPr>
                <w:sz w:val="16"/>
              </w:rPr>
            </w:pPr>
          </w:p>
          <w:p w:rsidR="00A00BFC" w:rsidRDefault="00A00BFC" w:rsidP="00A00BFC">
            <w:pPr>
              <w:spacing w:after="0" w:line="240" w:lineRule="auto"/>
              <w:cnfStyle w:val="000000100000"/>
              <w:rPr>
                <w:b/>
                <w:sz w:val="24"/>
              </w:rPr>
            </w:pPr>
            <w:r>
              <w:rPr>
                <w:b/>
                <w:sz w:val="24"/>
              </w:rPr>
              <w:t>Program Evaluation:</w:t>
            </w:r>
          </w:p>
          <w:p w:rsidR="00A00BFC" w:rsidRPr="007F1B1B" w:rsidRDefault="00A00BFC" w:rsidP="00A00BFC">
            <w:pPr>
              <w:spacing w:after="0" w:line="240" w:lineRule="auto"/>
              <w:cnfStyle w:val="000000100000"/>
              <w:rPr>
                <w:sz w:val="24"/>
              </w:rPr>
            </w:pPr>
            <w:r>
              <w:rPr>
                <w:sz w:val="24"/>
              </w:rPr>
              <w:t>90% of students identified will be promoted to 9th grade with their age-appropriate cohort</w:t>
            </w:r>
          </w:p>
        </w:tc>
      </w:tr>
      <w:tr w:rsidR="00A00BFC" w:rsidTr="0029614C">
        <w:trPr>
          <w:trHeight w:val="494"/>
        </w:trPr>
        <w:tc>
          <w:tcPr>
            <w:cnfStyle w:val="001000000000"/>
            <w:tcW w:w="2029" w:type="dxa"/>
            <w:vMerge/>
          </w:tcPr>
          <w:p w:rsidR="00A00BFC" w:rsidRPr="0003087B" w:rsidRDefault="00A00BFC" w:rsidP="00A00BFC">
            <w:pPr>
              <w:spacing w:after="0"/>
              <w:rPr>
                <w:color w:val="auto"/>
                <w:sz w:val="24"/>
              </w:rPr>
            </w:pPr>
          </w:p>
        </w:tc>
        <w:tc>
          <w:tcPr>
            <w:tcW w:w="4172" w:type="dxa"/>
            <w:vMerge/>
          </w:tcPr>
          <w:p w:rsidR="00A00BFC" w:rsidRPr="000C3CE8" w:rsidRDefault="00A00BFC" w:rsidP="00A00BFC">
            <w:pPr>
              <w:spacing w:after="0"/>
              <w:cnfStyle w:val="000000000000"/>
              <w:rPr>
                <w:b/>
                <w:sz w:val="24"/>
              </w:rPr>
            </w:pPr>
          </w:p>
        </w:tc>
        <w:tc>
          <w:tcPr>
            <w:tcW w:w="1493" w:type="dxa"/>
            <w:vAlign w:val="center"/>
          </w:tcPr>
          <w:p w:rsidR="00A00BFC" w:rsidRDefault="00A00BFC" w:rsidP="00A00BFC">
            <w:pPr>
              <w:spacing w:after="0"/>
              <w:jc w:val="center"/>
              <w:cnfStyle w:val="000000000000"/>
              <w:rPr>
                <w:sz w:val="24"/>
              </w:rPr>
            </w:pPr>
            <w:r>
              <w:rPr>
                <w:sz w:val="24"/>
              </w:rPr>
              <w:t>2011-2012</w:t>
            </w:r>
          </w:p>
        </w:tc>
        <w:tc>
          <w:tcPr>
            <w:tcW w:w="1548" w:type="dxa"/>
            <w:vAlign w:val="center"/>
          </w:tcPr>
          <w:p w:rsidR="00A00BFC" w:rsidRDefault="00A00BFC" w:rsidP="00A00BFC">
            <w:pPr>
              <w:spacing w:after="0"/>
              <w:jc w:val="center"/>
              <w:cnfStyle w:val="000000000000"/>
              <w:rPr>
                <w:sz w:val="24"/>
              </w:rPr>
            </w:pPr>
            <w:r>
              <w:rPr>
                <w:sz w:val="24"/>
              </w:rPr>
              <w:t>800</w:t>
            </w:r>
          </w:p>
        </w:tc>
        <w:tc>
          <w:tcPr>
            <w:tcW w:w="1063" w:type="dxa"/>
            <w:vAlign w:val="center"/>
          </w:tcPr>
          <w:p w:rsidR="00A00BFC" w:rsidRDefault="00A00BFC" w:rsidP="00A00BFC">
            <w:pPr>
              <w:spacing w:after="0"/>
              <w:jc w:val="center"/>
              <w:cnfStyle w:val="000000000000"/>
              <w:rPr>
                <w:sz w:val="24"/>
              </w:rPr>
            </w:pPr>
            <w:r>
              <w:rPr>
                <w:sz w:val="24"/>
              </w:rPr>
              <w:t>8</w:t>
            </w:r>
          </w:p>
        </w:tc>
        <w:tc>
          <w:tcPr>
            <w:tcW w:w="4473" w:type="dxa"/>
            <w:vMerge/>
          </w:tcPr>
          <w:p w:rsidR="00A00BFC" w:rsidRPr="00187487" w:rsidRDefault="00A00BFC" w:rsidP="00A00BFC">
            <w:pPr>
              <w:spacing w:after="0" w:line="240" w:lineRule="auto"/>
              <w:cnfStyle w:val="000000000000"/>
              <w:rPr>
                <w:b/>
                <w:sz w:val="24"/>
              </w:rPr>
            </w:pPr>
          </w:p>
        </w:tc>
      </w:tr>
      <w:tr w:rsidR="00A00BFC" w:rsidTr="0029614C">
        <w:trPr>
          <w:cnfStyle w:val="000000100000"/>
          <w:trHeight w:val="494"/>
        </w:trPr>
        <w:tc>
          <w:tcPr>
            <w:cnfStyle w:val="001000000000"/>
            <w:tcW w:w="2029" w:type="dxa"/>
            <w:vMerge/>
          </w:tcPr>
          <w:p w:rsidR="00A00BFC" w:rsidRPr="0003087B" w:rsidRDefault="00A00BFC" w:rsidP="00A00BFC">
            <w:pPr>
              <w:spacing w:after="0"/>
              <w:rPr>
                <w:color w:val="auto"/>
                <w:sz w:val="24"/>
              </w:rPr>
            </w:pPr>
          </w:p>
        </w:tc>
        <w:tc>
          <w:tcPr>
            <w:tcW w:w="4172" w:type="dxa"/>
            <w:vMerge/>
          </w:tcPr>
          <w:p w:rsidR="00A00BFC" w:rsidRPr="000C3CE8" w:rsidRDefault="00A00BFC" w:rsidP="00A00BFC">
            <w:pPr>
              <w:spacing w:after="0"/>
              <w:cnfStyle w:val="000000100000"/>
              <w:rPr>
                <w:b/>
                <w:sz w:val="24"/>
              </w:rPr>
            </w:pPr>
          </w:p>
        </w:tc>
        <w:tc>
          <w:tcPr>
            <w:tcW w:w="1493" w:type="dxa"/>
            <w:vAlign w:val="center"/>
          </w:tcPr>
          <w:p w:rsidR="00A00BFC" w:rsidRDefault="00A00BFC" w:rsidP="00A00BFC">
            <w:pPr>
              <w:spacing w:after="0"/>
              <w:jc w:val="center"/>
              <w:cnfStyle w:val="000000100000"/>
              <w:rPr>
                <w:sz w:val="24"/>
              </w:rPr>
            </w:pPr>
            <w:r>
              <w:rPr>
                <w:sz w:val="24"/>
              </w:rPr>
              <w:t>2012-2013</w:t>
            </w:r>
          </w:p>
        </w:tc>
        <w:tc>
          <w:tcPr>
            <w:tcW w:w="1548" w:type="dxa"/>
            <w:vAlign w:val="center"/>
          </w:tcPr>
          <w:p w:rsidR="00A00BFC" w:rsidRDefault="00A00BFC" w:rsidP="00A00BFC">
            <w:pPr>
              <w:spacing w:after="0"/>
              <w:jc w:val="center"/>
              <w:cnfStyle w:val="000000100000"/>
              <w:rPr>
                <w:sz w:val="24"/>
              </w:rPr>
            </w:pPr>
            <w:r>
              <w:rPr>
                <w:sz w:val="24"/>
              </w:rPr>
              <w:t>1000</w:t>
            </w:r>
          </w:p>
        </w:tc>
        <w:tc>
          <w:tcPr>
            <w:tcW w:w="1063" w:type="dxa"/>
            <w:vAlign w:val="center"/>
          </w:tcPr>
          <w:p w:rsidR="00A00BFC" w:rsidRDefault="00A00BFC" w:rsidP="00A00BFC">
            <w:pPr>
              <w:spacing w:after="0"/>
              <w:jc w:val="center"/>
              <w:cnfStyle w:val="000000100000"/>
              <w:rPr>
                <w:sz w:val="24"/>
              </w:rPr>
            </w:pPr>
            <w:r>
              <w:rPr>
                <w:sz w:val="24"/>
              </w:rPr>
              <w:t>10</w:t>
            </w:r>
          </w:p>
        </w:tc>
        <w:tc>
          <w:tcPr>
            <w:tcW w:w="4473" w:type="dxa"/>
            <w:vMerge/>
          </w:tcPr>
          <w:p w:rsidR="00A00BFC" w:rsidRPr="00187487" w:rsidRDefault="00A00BFC" w:rsidP="00A00BFC">
            <w:pPr>
              <w:spacing w:after="0" w:line="240" w:lineRule="auto"/>
              <w:cnfStyle w:val="000000100000"/>
              <w:rPr>
                <w:b/>
                <w:sz w:val="24"/>
              </w:rPr>
            </w:pPr>
          </w:p>
        </w:tc>
      </w:tr>
      <w:tr w:rsidR="00A00BFC" w:rsidTr="0029614C">
        <w:trPr>
          <w:trHeight w:val="494"/>
        </w:trPr>
        <w:tc>
          <w:tcPr>
            <w:cnfStyle w:val="001000000000"/>
            <w:tcW w:w="2029" w:type="dxa"/>
            <w:vMerge/>
          </w:tcPr>
          <w:p w:rsidR="00A00BFC" w:rsidRPr="0003087B" w:rsidRDefault="00A00BFC" w:rsidP="00A00BFC">
            <w:pPr>
              <w:spacing w:after="0"/>
              <w:rPr>
                <w:color w:val="auto"/>
                <w:sz w:val="24"/>
              </w:rPr>
            </w:pPr>
          </w:p>
        </w:tc>
        <w:tc>
          <w:tcPr>
            <w:tcW w:w="4172" w:type="dxa"/>
            <w:vMerge/>
          </w:tcPr>
          <w:p w:rsidR="00A00BFC" w:rsidRPr="000C3CE8" w:rsidRDefault="00A00BFC" w:rsidP="00A00BFC">
            <w:pPr>
              <w:spacing w:after="0"/>
              <w:cnfStyle w:val="000000000000"/>
              <w:rPr>
                <w:b/>
                <w:sz w:val="24"/>
              </w:rPr>
            </w:pPr>
          </w:p>
        </w:tc>
        <w:tc>
          <w:tcPr>
            <w:tcW w:w="1493" w:type="dxa"/>
            <w:vAlign w:val="center"/>
          </w:tcPr>
          <w:p w:rsidR="00A00BFC" w:rsidRDefault="00A00BFC" w:rsidP="00A00BFC">
            <w:pPr>
              <w:spacing w:after="0"/>
              <w:jc w:val="center"/>
              <w:cnfStyle w:val="000000000000"/>
              <w:rPr>
                <w:sz w:val="24"/>
              </w:rPr>
            </w:pPr>
            <w:r>
              <w:rPr>
                <w:sz w:val="24"/>
              </w:rPr>
              <w:t>2013-2014</w:t>
            </w:r>
          </w:p>
        </w:tc>
        <w:tc>
          <w:tcPr>
            <w:tcW w:w="1548" w:type="dxa"/>
            <w:vAlign w:val="center"/>
          </w:tcPr>
          <w:p w:rsidR="00A00BFC" w:rsidRDefault="00F64E5A" w:rsidP="00A00BFC">
            <w:pPr>
              <w:spacing w:after="0"/>
              <w:jc w:val="center"/>
              <w:cnfStyle w:val="000000000000"/>
              <w:rPr>
                <w:sz w:val="24"/>
              </w:rPr>
            </w:pPr>
            <w:r>
              <w:rPr>
                <w:sz w:val="24"/>
              </w:rPr>
              <w:t>1000</w:t>
            </w:r>
          </w:p>
        </w:tc>
        <w:tc>
          <w:tcPr>
            <w:tcW w:w="1063" w:type="dxa"/>
            <w:vAlign w:val="center"/>
          </w:tcPr>
          <w:p w:rsidR="00A00BFC" w:rsidRDefault="00F64E5A" w:rsidP="00A00BFC">
            <w:pPr>
              <w:spacing w:after="0"/>
              <w:jc w:val="center"/>
              <w:cnfStyle w:val="000000000000"/>
              <w:rPr>
                <w:sz w:val="24"/>
              </w:rPr>
            </w:pPr>
            <w:r>
              <w:rPr>
                <w:sz w:val="24"/>
              </w:rPr>
              <w:t>10</w:t>
            </w:r>
          </w:p>
        </w:tc>
        <w:tc>
          <w:tcPr>
            <w:tcW w:w="4473" w:type="dxa"/>
            <w:vMerge/>
          </w:tcPr>
          <w:p w:rsidR="00A00BFC" w:rsidRPr="00187487" w:rsidRDefault="00A00BFC" w:rsidP="00A00BFC">
            <w:pPr>
              <w:spacing w:after="0" w:line="240" w:lineRule="auto"/>
              <w:cnfStyle w:val="000000000000"/>
              <w:rPr>
                <w:b/>
                <w:sz w:val="24"/>
              </w:rPr>
            </w:pPr>
          </w:p>
        </w:tc>
      </w:tr>
      <w:tr w:rsidR="00A00BFC" w:rsidTr="0029614C">
        <w:trPr>
          <w:cnfStyle w:val="000000100000"/>
          <w:trHeight w:val="494"/>
        </w:trPr>
        <w:tc>
          <w:tcPr>
            <w:cnfStyle w:val="001000000000"/>
            <w:tcW w:w="2029" w:type="dxa"/>
            <w:vMerge/>
          </w:tcPr>
          <w:p w:rsidR="00A00BFC" w:rsidRPr="0003087B" w:rsidRDefault="00A00BFC" w:rsidP="00A00BFC">
            <w:pPr>
              <w:spacing w:after="0"/>
              <w:rPr>
                <w:color w:val="auto"/>
                <w:sz w:val="24"/>
              </w:rPr>
            </w:pPr>
          </w:p>
        </w:tc>
        <w:tc>
          <w:tcPr>
            <w:tcW w:w="4172" w:type="dxa"/>
            <w:vMerge/>
          </w:tcPr>
          <w:p w:rsidR="00A00BFC" w:rsidRPr="000C3CE8" w:rsidRDefault="00A00BFC" w:rsidP="00A00BFC">
            <w:pPr>
              <w:spacing w:after="0"/>
              <w:cnfStyle w:val="000000100000"/>
              <w:rPr>
                <w:b/>
                <w:sz w:val="24"/>
              </w:rPr>
            </w:pPr>
          </w:p>
        </w:tc>
        <w:tc>
          <w:tcPr>
            <w:tcW w:w="1493" w:type="dxa"/>
            <w:vAlign w:val="center"/>
          </w:tcPr>
          <w:p w:rsidR="00A00BFC" w:rsidRDefault="00A00BFC" w:rsidP="00A00BFC">
            <w:pPr>
              <w:spacing w:after="0"/>
              <w:jc w:val="center"/>
              <w:cnfStyle w:val="000000100000"/>
              <w:rPr>
                <w:sz w:val="24"/>
              </w:rPr>
            </w:pPr>
            <w:r>
              <w:rPr>
                <w:sz w:val="24"/>
              </w:rPr>
              <w:t>2014-2015</w:t>
            </w:r>
          </w:p>
        </w:tc>
        <w:tc>
          <w:tcPr>
            <w:tcW w:w="1548" w:type="dxa"/>
            <w:vAlign w:val="center"/>
          </w:tcPr>
          <w:p w:rsidR="00A00BFC" w:rsidRDefault="00F64E5A" w:rsidP="00A00BFC">
            <w:pPr>
              <w:spacing w:after="0"/>
              <w:jc w:val="center"/>
              <w:cnfStyle w:val="000000100000"/>
              <w:rPr>
                <w:sz w:val="24"/>
              </w:rPr>
            </w:pPr>
            <w:r>
              <w:rPr>
                <w:sz w:val="24"/>
              </w:rPr>
              <w:t>1000</w:t>
            </w:r>
          </w:p>
        </w:tc>
        <w:tc>
          <w:tcPr>
            <w:tcW w:w="1063" w:type="dxa"/>
            <w:vAlign w:val="center"/>
          </w:tcPr>
          <w:p w:rsidR="00A00BFC" w:rsidRDefault="00F64E5A" w:rsidP="00A00BFC">
            <w:pPr>
              <w:spacing w:after="0"/>
              <w:jc w:val="center"/>
              <w:cnfStyle w:val="000000100000"/>
              <w:rPr>
                <w:sz w:val="24"/>
              </w:rPr>
            </w:pPr>
            <w:r>
              <w:rPr>
                <w:sz w:val="24"/>
              </w:rPr>
              <w:t>10</w:t>
            </w:r>
          </w:p>
        </w:tc>
        <w:tc>
          <w:tcPr>
            <w:tcW w:w="4473" w:type="dxa"/>
            <w:vMerge/>
          </w:tcPr>
          <w:p w:rsidR="00A00BFC" w:rsidRPr="00187487" w:rsidRDefault="00A00BFC" w:rsidP="00A00BFC">
            <w:pPr>
              <w:spacing w:after="0" w:line="240" w:lineRule="auto"/>
              <w:cnfStyle w:val="000000100000"/>
              <w:rPr>
                <w:b/>
                <w:sz w:val="24"/>
              </w:rPr>
            </w:pPr>
          </w:p>
        </w:tc>
      </w:tr>
      <w:tr w:rsidR="00A00BFC" w:rsidTr="00021FA4">
        <w:trPr>
          <w:trHeight w:val="623"/>
        </w:trPr>
        <w:tc>
          <w:tcPr>
            <w:cnfStyle w:val="001000000000"/>
            <w:tcW w:w="2029" w:type="dxa"/>
            <w:vMerge w:val="restart"/>
            <w:vAlign w:val="center"/>
          </w:tcPr>
          <w:p w:rsidR="00A00BFC" w:rsidRPr="0003087B" w:rsidRDefault="00A00BFC" w:rsidP="00A00BFC">
            <w:pPr>
              <w:spacing w:after="0"/>
              <w:jc w:val="center"/>
              <w:rPr>
                <w:color w:val="auto"/>
                <w:sz w:val="24"/>
              </w:rPr>
            </w:pPr>
            <w:r w:rsidRPr="0003087B">
              <w:rPr>
                <w:color w:val="auto"/>
                <w:sz w:val="28"/>
              </w:rPr>
              <w:t>LEARNING RECOVERY</w:t>
            </w:r>
          </w:p>
        </w:tc>
        <w:tc>
          <w:tcPr>
            <w:tcW w:w="4172" w:type="dxa"/>
            <w:vMerge w:val="restart"/>
          </w:tcPr>
          <w:p w:rsidR="00A00BFC" w:rsidRPr="00113B23" w:rsidRDefault="00A00BFC" w:rsidP="00113B23">
            <w:pPr>
              <w:pStyle w:val="ListParagraph"/>
              <w:numPr>
                <w:ilvl w:val="0"/>
                <w:numId w:val="10"/>
              </w:numPr>
              <w:spacing w:after="0" w:line="240" w:lineRule="auto"/>
              <w:ind w:left="218" w:hanging="180"/>
              <w:contextualSpacing w:val="0"/>
              <w:cnfStyle w:val="000000000000"/>
              <w:rPr>
                <w:sz w:val="24"/>
              </w:rPr>
            </w:pPr>
            <w:r>
              <w:rPr>
                <w:sz w:val="24"/>
              </w:rPr>
              <w:t xml:space="preserve">Grades 6-8 </w:t>
            </w:r>
            <w:r w:rsidRPr="00113B23">
              <w:rPr>
                <w:sz w:val="24"/>
              </w:rPr>
              <w:t>Learning Recovery</w:t>
            </w:r>
            <w:r w:rsidR="00113B23" w:rsidRPr="00113B23">
              <w:rPr>
                <w:sz w:val="24"/>
              </w:rPr>
              <w:t xml:space="preserve"> for grade or credit</w:t>
            </w:r>
          </w:p>
          <w:p w:rsidR="00A00BFC" w:rsidRDefault="00A00BFC" w:rsidP="00C47D84">
            <w:pPr>
              <w:pStyle w:val="ListParagraph"/>
              <w:numPr>
                <w:ilvl w:val="0"/>
                <w:numId w:val="10"/>
              </w:numPr>
              <w:spacing w:after="0" w:line="240" w:lineRule="auto"/>
              <w:ind w:left="218" w:hanging="180"/>
              <w:contextualSpacing w:val="0"/>
              <w:cnfStyle w:val="000000000000"/>
              <w:rPr>
                <w:sz w:val="24"/>
              </w:rPr>
            </w:pPr>
            <w:r>
              <w:rPr>
                <w:sz w:val="24"/>
              </w:rPr>
              <w:t>Designed for students</w:t>
            </w:r>
            <w:r w:rsidRPr="00364582">
              <w:rPr>
                <w:sz w:val="24"/>
              </w:rPr>
              <w:t xml:space="preserve"> not meeting grade level standards, as evidenced by quarterly report card grades</w:t>
            </w:r>
          </w:p>
          <w:p w:rsidR="00A00BFC" w:rsidRDefault="00A00BFC" w:rsidP="00C47D84">
            <w:pPr>
              <w:pStyle w:val="ListParagraph"/>
              <w:numPr>
                <w:ilvl w:val="0"/>
                <w:numId w:val="10"/>
              </w:numPr>
              <w:spacing w:after="0" w:line="240" w:lineRule="auto"/>
              <w:ind w:left="218" w:hanging="180"/>
              <w:contextualSpacing w:val="0"/>
              <w:cnfStyle w:val="000000000000"/>
              <w:rPr>
                <w:sz w:val="24"/>
              </w:rPr>
            </w:pPr>
            <w:r>
              <w:rPr>
                <w:sz w:val="24"/>
              </w:rPr>
              <w:t>D</w:t>
            </w:r>
            <w:r w:rsidRPr="00364582">
              <w:rPr>
                <w:sz w:val="24"/>
              </w:rPr>
              <w:t>igital curriculum with teacher support, tutoring and/or small group instruction</w:t>
            </w:r>
          </w:p>
          <w:p w:rsidR="00113B23" w:rsidRPr="00EB519B" w:rsidRDefault="00113B23" w:rsidP="00C47D84">
            <w:pPr>
              <w:pStyle w:val="ListParagraph"/>
              <w:numPr>
                <w:ilvl w:val="0"/>
                <w:numId w:val="10"/>
              </w:numPr>
              <w:spacing w:after="0" w:line="240" w:lineRule="auto"/>
              <w:ind w:left="218" w:hanging="180"/>
              <w:contextualSpacing w:val="0"/>
              <w:cnfStyle w:val="000000000000"/>
              <w:rPr>
                <w:sz w:val="24"/>
              </w:rPr>
            </w:pPr>
            <w:r>
              <w:rPr>
                <w:sz w:val="24"/>
              </w:rPr>
              <w:t>Capacity based on seats in Team Up</w:t>
            </w:r>
          </w:p>
        </w:tc>
        <w:tc>
          <w:tcPr>
            <w:tcW w:w="1493" w:type="dxa"/>
            <w:vAlign w:val="center"/>
          </w:tcPr>
          <w:p w:rsidR="00A00BFC" w:rsidRDefault="00A00BFC" w:rsidP="00A00BFC">
            <w:pPr>
              <w:spacing w:after="0"/>
              <w:jc w:val="center"/>
              <w:cnfStyle w:val="000000000000"/>
              <w:rPr>
                <w:sz w:val="24"/>
              </w:rPr>
            </w:pPr>
            <w:r>
              <w:rPr>
                <w:sz w:val="24"/>
              </w:rPr>
              <w:t>2010-2011</w:t>
            </w:r>
          </w:p>
        </w:tc>
        <w:tc>
          <w:tcPr>
            <w:tcW w:w="1548" w:type="dxa"/>
            <w:vAlign w:val="center"/>
          </w:tcPr>
          <w:p w:rsidR="00A00BFC" w:rsidRPr="00113B23" w:rsidRDefault="00A00BFC" w:rsidP="00113B23">
            <w:pPr>
              <w:spacing w:after="0" w:line="240" w:lineRule="auto"/>
              <w:jc w:val="center"/>
              <w:cnfStyle w:val="000000000000"/>
              <w:rPr>
                <w:sz w:val="24"/>
              </w:rPr>
            </w:pPr>
            <w:r>
              <w:rPr>
                <w:sz w:val="24"/>
              </w:rPr>
              <w:t>1,400</w:t>
            </w:r>
          </w:p>
        </w:tc>
        <w:tc>
          <w:tcPr>
            <w:tcW w:w="1063" w:type="dxa"/>
            <w:vAlign w:val="center"/>
          </w:tcPr>
          <w:p w:rsidR="00A00BFC" w:rsidRDefault="00A00BFC" w:rsidP="00A00BFC">
            <w:pPr>
              <w:spacing w:after="0"/>
              <w:jc w:val="center"/>
              <w:cnfStyle w:val="000000000000"/>
              <w:rPr>
                <w:sz w:val="24"/>
              </w:rPr>
            </w:pPr>
            <w:r>
              <w:rPr>
                <w:sz w:val="24"/>
              </w:rPr>
              <w:t>28</w:t>
            </w:r>
          </w:p>
        </w:tc>
        <w:tc>
          <w:tcPr>
            <w:tcW w:w="4473" w:type="dxa"/>
            <w:vMerge w:val="restart"/>
          </w:tcPr>
          <w:p w:rsidR="00A00BFC" w:rsidRDefault="00A00BFC" w:rsidP="00A00BFC">
            <w:pPr>
              <w:spacing w:after="0" w:line="240" w:lineRule="auto"/>
              <w:cnfStyle w:val="000000000000"/>
              <w:rPr>
                <w:b/>
                <w:sz w:val="24"/>
              </w:rPr>
            </w:pPr>
            <w:r>
              <w:rPr>
                <w:b/>
                <w:sz w:val="24"/>
              </w:rPr>
              <w:t>Student Evaluation:</w:t>
            </w:r>
          </w:p>
          <w:p w:rsidR="00A00BFC" w:rsidRDefault="00A00BFC" w:rsidP="00A00BFC">
            <w:pPr>
              <w:spacing w:after="0" w:line="240" w:lineRule="auto"/>
              <w:cnfStyle w:val="000000000000"/>
              <w:rPr>
                <w:sz w:val="24"/>
              </w:rPr>
            </w:pPr>
            <w:r>
              <w:rPr>
                <w:sz w:val="24"/>
              </w:rPr>
              <w:t>Students will complete 100% of all assigned work at 70% accuracy to receive grade recovery for a quarter or credit</w:t>
            </w:r>
          </w:p>
          <w:p w:rsidR="00A00BFC" w:rsidRPr="0029614C" w:rsidRDefault="00A00BFC" w:rsidP="00A00BFC">
            <w:pPr>
              <w:spacing w:after="0" w:line="240" w:lineRule="auto"/>
              <w:cnfStyle w:val="000000000000"/>
              <w:rPr>
                <w:sz w:val="14"/>
              </w:rPr>
            </w:pPr>
          </w:p>
          <w:p w:rsidR="00A00BFC" w:rsidRDefault="00A00BFC" w:rsidP="00A00BFC">
            <w:pPr>
              <w:spacing w:after="0" w:line="240" w:lineRule="auto"/>
              <w:cnfStyle w:val="000000000000"/>
              <w:rPr>
                <w:b/>
                <w:sz w:val="24"/>
              </w:rPr>
            </w:pPr>
            <w:r>
              <w:rPr>
                <w:b/>
                <w:sz w:val="24"/>
              </w:rPr>
              <w:t>Program Evaluation:</w:t>
            </w:r>
          </w:p>
          <w:p w:rsidR="00A00BFC" w:rsidRDefault="00A00BFC" w:rsidP="00A00BFC">
            <w:pPr>
              <w:spacing w:after="0" w:line="240" w:lineRule="auto"/>
              <w:cnfStyle w:val="000000000000"/>
              <w:rPr>
                <w:sz w:val="24"/>
              </w:rPr>
            </w:pPr>
            <w:r>
              <w:rPr>
                <w:sz w:val="24"/>
              </w:rPr>
              <w:t xml:space="preserve">80% of credits attempted via Compass Odyssey will be recovered </w:t>
            </w:r>
          </w:p>
          <w:p w:rsidR="00A00BFC" w:rsidRDefault="00A00BFC" w:rsidP="00A00BFC">
            <w:pPr>
              <w:spacing w:after="0" w:line="240" w:lineRule="auto"/>
              <w:cnfStyle w:val="000000000000"/>
              <w:rPr>
                <w:sz w:val="24"/>
              </w:rPr>
            </w:pPr>
            <w:r>
              <w:rPr>
                <w:sz w:val="24"/>
              </w:rPr>
              <w:t>10% increase in course completion via Compass Odyssey</w:t>
            </w:r>
          </w:p>
          <w:p w:rsidR="00A00BFC" w:rsidRPr="00AD0B0D" w:rsidRDefault="00A00BFC" w:rsidP="00A00BFC">
            <w:pPr>
              <w:spacing w:after="0" w:line="240" w:lineRule="auto"/>
              <w:cnfStyle w:val="000000000000"/>
              <w:rPr>
                <w:b/>
                <w:i/>
                <w:sz w:val="24"/>
              </w:rPr>
            </w:pPr>
            <w:r w:rsidRPr="00AD0B0D">
              <w:rPr>
                <w:i/>
              </w:rPr>
              <w:t>*Compass Odyssey has unlimited capacity</w:t>
            </w:r>
          </w:p>
        </w:tc>
      </w:tr>
      <w:tr w:rsidR="00A00BFC" w:rsidTr="00021FA4">
        <w:trPr>
          <w:cnfStyle w:val="000000100000"/>
          <w:trHeight w:val="624"/>
        </w:trPr>
        <w:tc>
          <w:tcPr>
            <w:cnfStyle w:val="001000000000"/>
            <w:tcW w:w="2029" w:type="dxa"/>
            <w:vMerge/>
          </w:tcPr>
          <w:p w:rsidR="00A00BFC" w:rsidRDefault="00A00BFC" w:rsidP="00A00BFC">
            <w:pPr>
              <w:spacing w:after="0"/>
              <w:rPr>
                <w:sz w:val="24"/>
              </w:rPr>
            </w:pPr>
          </w:p>
        </w:tc>
        <w:tc>
          <w:tcPr>
            <w:tcW w:w="4172" w:type="dxa"/>
            <w:vMerge/>
          </w:tcPr>
          <w:p w:rsidR="00A00BFC" w:rsidRPr="000C3CE8" w:rsidRDefault="00A00BFC" w:rsidP="00A00BFC">
            <w:pPr>
              <w:spacing w:after="0"/>
              <w:cnfStyle w:val="000000100000"/>
              <w:rPr>
                <w:b/>
                <w:sz w:val="24"/>
              </w:rPr>
            </w:pPr>
          </w:p>
        </w:tc>
        <w:tc>
          <w:tcPr>
            <w:tcW w:w="1493" w:type="dxa"/>
            <w:vAlign w:val="center"/>
          </w:tcPr>
          <w:p w:rsidR="00A00BFC" w:rsidRDefault="00A00BFC" w:rsidP="00A00BFC">
            <w:pPr>
              <w:spacing w:after="0"/>
              <w:jc w:val="center"/>
              <w:cnfStyle w:val="000000100000"/>
              <w:rPr>
                <w:sz w:val="24"/>
              </w:rPr>
            </w:pPr>
            <w:r>
              <w:rPr>
                <w:sz w:val="24"/>
              </w:rPr>
              <w:t>2011-2012</w:t>
            </w:r>
          </w:p>
        </w:tc>
        <w:tc>
          <w:tcPr>
            <w:tcW w:w="1548" w:type="dxa"/>
            <w:vAlign w:val="center"/>
          </w:tcPr>
          <w:p w:rsidR="00A00BFC" w:rsidRDefault="00A00BFC" w:rsidP="00113B23">
            <w:pPr>
              <w:spacing w:after="0" w:line="240" w:lineRule="auto"/>
              <w:jc w:val="center"/>
              <w:cnfStyle w:val="000000100000"/>
              <w:rPr>
                <w:sz w:val="24"/>
              </w:rPr>
            </w:pPr>
            <w:r>
              <w:rPr>
                <w:sz w:val="24"/>
              </w:rPr>
              <w:t>1,620</w:t>
            </w:r>
          </w:p>
        </w:tc>
        <w:tc>
          <w:tcPr>
            <w:tcW w:w="1063" w:type="dxa"/>
            <w:vAlign w:val="center"/>
          </w:tcPr>
          <w:p w:rsidR="00A00BFC" w:rsidRDefault="00A00BFC" w:rsidP="00A00BFC">
            <w:pPr>
              <w:spacing w:after="0"/>
              <w:jc w:val="center"/>
              <w:cnfStyle w:val="000000100000"/>
              <w:rPr>
                <w:sz w:val="24"/>
              </w:rPr>
            </w:pPr>
            <w:r>
              <w:rPr>
                <w:sz w:val="24"/>
              </w:rPr>
              <w:t>27</w:t>
            </w:r>
          </w:p>
        </w:tc>
        <w:tc>
          <w:tcPr>
            <w:tcW w:w="4473" w:type="dxa"/>
            <w:vMerge/>
          </w:tcPr>
          <w:p w:rsidR="00A00BFC" w:rsidRPr="00187487" w:rsidRDefault="00A00BFC" w:rsidP="00A00BFC">
            <w:pPr>
              <w:spacing w:after="0" w:line="240" w:lineRule="auto"/>
              <w:cnfStyle w:val="000000100000"/>
              <w:rPr>
                <w:b/>
                <w:sz w:val="24"/>
              </w:rPr>
            </w:pPr>
          </w:p>
        </w:tc>
      </w:tr>
      <w:tr w:rsidR="00A00BFC" w:rsidTr="00021FA4">
        <w:trPr>
          <w:trHeight w:val="623"/>
        </w:trPr>
        <w:tc>
          <w:tcPr>
            <w:cnfStyle w:val="001000000000"/>
            <w:tcW w:w="2029" w:type="dxa"/>
            <w:vMerge/>
          </w:tcPr>
          <w:p w:rsidR="00A00BFC" w:rsidRDefault="00A00BFC" w:rsidP="00A00BFC">
            <w:pPr>
              <w:spacing w:after="0"/>
              <w:rPr>
                <w:sz w:val="24"/>
              </w:rPr>
            </w:pPr>
          </w:p>
        </w:tc>
        <w:tc>
          <w:tcPr>
            <w:tcW w:w="4172" w:type="dxa"/>
            <w:vMerge/>
          </w:tcPr>
          <w:p w:rsidR="00A00BFC" w:rsidRPr="000C3CE8" w:rsidRDefault="00A00BFC" w:rsidP="00A00BFC">
            <w:pPr>
              <w:spacing w:after="0"/>
              <w:cnfStyle w:val="000000000000"/>
              <w:rPr>
                <w:b/>
                <w:sz w:val="24"/>
              </w:rPr>
            </w:pPr>
          </w:p>
        </w:tc>
        <w:tc>
          <w:tcPr>
            <w:tcW w:w="1493" w:type="dxa"/>
            <w:vAlign w:val="center"/>
          </w:tcPr>
          <w:p w:rsidR="00A00BFC" w:rsidRDefault="00A00BFC" w:rsidP="00A00BFC">
            <w:pPr>
              <w:spacing w:after="0"/>
              <w:jc w:val="center"/>
              <w:cnfStyle w:val="000000000000"/>
              <w:rPr>
                <w:sz w:val="24"/>
              </w:rPr>
            </w:pPr>
            <w:r>
              <w:rPr>
                <w:sz w:val="24"/>
              </w:rPr>
              <w:t>2012-2013</w:t>
            </w:r>
          </w:p>
        </w:tc>
        <w:tc>
          <w:tcPr>
            <w:tcW w:w="1548" w:type="dxa"/>
            <w:vAlign w:val="center"/>
          </w:tcPr>
          <w:p w:rsidR="00A00BFC" w:rsidRDefault="00A00BFC" w:rsidP="00113B23">
            <w:pPr>
              <w:spacing w:after="0" w:line="240" w:lineRule="auto"/>
              <w:jc w:val="center"/>
              <w:cnfStyle w:val="000000000000"/>
              <w:rPr>
                <w:sz w:val="24"/>
              </w:rPr>
            </w:pPr>
            <w:r>
              <w:rPr>
                <w:sz w:val="24"/>
              </w:rPr>
              <w:t>1,890</w:t>
            </w:r>
          </w:p>
        </w:tc>
        <w:tc>
          <w:tcPr>
            <w:tcW w:w="1063" w:type="dxa"/>
            <w:vAlign w:val="center"/>
          </w:tcPr>
          <w:p w:rsidR="00A00BFC" w:rsidRDefault="00A00BFC" w:rsidP="00A00BFC">
            <w:pPr>
              <w:spacing w:after="0"/>
              <w:jc w:val="center"/>
              <w:cnfStyle w:val="000000000000"/>
              <w:rPr>
                <w:sz w:val="24"/>
              </w:rPr>
            </w:pPr>
            <w:r>
              <w:rPr>
                <w:sz w:val="24"/>
              </w:rPr>
              <w:t>27</w:t>
            </w:r>
          </w:p>
        </w:tc>
        <w:tc>
          <w:tcPr>
            <w:tcW w:w="4473" w:type="dxa"/>
            <w:vMerge/>
          </w:tcPr>
          <w:p w:rsidR="00A00BFC" w:rsidRPr="00187487" w:rsidRDefault="00A00BFC" w:rsidP="00A00BFC">
            <w:pPr>
              <w:spacing w:after="0" w:line="240" w:lineRule="auto"/>
              <w:cnfStyle w:val="000000000000"/>
              <w:rPr>
                <w:b/>
                <w:sz w:val="24"/>
              </w:rPr>
            </w:pPr>
          </w:p>
        </w:tc>
      </w:tr>
      <w:tr w:rsidR="00A00BFC" w:rsidTr="00021FA4">
        <w:trPr>
          <w:cnfStyle w:val="000000100000"/>
          <w:trHeight w:val="624"/>
        </w:trPr>
        <w:tc>
          <w:tcPr>
            <w:cnfStyle w:val="001000000000"/>
            <w:tcW w:w="2029" w:type="dxa"/>
            <w:vMerge/>
          </w:tcPr>
          <w:p w:rsidR="00A00BFC" w:rsidRDefault="00A00BFC" w:rsidP="00A00BFC">
            <w:pPr>
              <w:spacing w:after="0"/>
              <w:rPr>
                <w:sz w:val="24"/>
              </w:rPr>
            </w:pPr>
          </w:p>
        </w:tc>
        <w:tc>
          <w:tcPr>
            <w:tcW w:w="4172" w:type="dxa"/>
            <w:vMerge/>
          </w:tcPr>
          <w:p w:rsidR="00A00BFC" w:rsidRPr="000C3CE8" w:rsidRDefault="00A00BFC" w:rsidP="00A00BFC">
            <w:pPr>
              <w:spacing w:after="0"/>
              <w:cnfStyle w:val="000000100000"/>
              <w:rPr>
                <w:b/>
                <w:sz w:val="24"/>
              </w:rPr>
            </w:pPr>
          </w:p>
        </w:tc>
        <w:tc>
          <w:tcPr>
            <w:tcW w:w="1493" w:type="dxa"/>
            <w:vAlign w:val="center"/>
          </w:tcPr>
          <w:p w:rsidR="00A00BFC" w:rsidRDefault="00A00BFC" w:rsidP="00A00BFC">
            <w:pPr>
              <w:spacing w:after="0"/>
              <w:jc w:val="center"/>
              <w:cnfStyle w:val="000000100000"/>
              <w:rPr>
                <w:sz w:val="24"/>
              </w:rPr>
            </w:pPr>
            <w:r>
              <w:rPr>
                <w:sz w:val="24"/>
              </w:rPr>
              <w:t>2013-2014</w:t>
            </w:r>
          </w:p>
        </w:tc>
        <w:tc>
          <w:tcPr>
            <w:tcW w:w="1548" w:type="dxa"/>
            <w:vAlign w:val="center"/>
          </w:tcPr>
          <w:p w:rsidR="00A00BFC" w:rsidRDefault="00A00BFC" w:rsidP="00113B23">
            <w:pPr>
              <w:spacing w:after="0" w:line="240" w:lineRule="auto"/>
              <w:jc w:val="center"/>
              <w:cnfStyle w:val="000000100000"/>
              <w:rPr>
                <w:sz w:val="24"/>
              </w:rPr>
            </w:pPr>
            <w:r>
              <w:rPr>
                <w:sz w:val="24"/>
              </w:rPr>
              <w:t>2,160</w:t>
            </w:r>
          </w:p>
        </w:tc>
        <w:tc>
          <w:tcPr>
            <w:tcW w:w="1063" w:type="dxa"/>
            <w:vAlign w:val="center"/>
          </w:tcPr>
          <w:p w:rsidR="00A00BFC" w:rsidRDefault="00A00BFC" w:rsidP="00A00BFC">
            <w:pPr>
              <w:spacing w:after="0"/>
              <w:jc w:val="center"/>
              <w:cnfStyle w:val="000000100000"/>
              <w:rPr>
                <w:sz w:val="24"/>
              </w:rPr>
            </w:pPr>
            <w:r>
              <w:rPr>
                <w:sz w:val="24"/>
              </w:rPr>
              <w:t>27</w:t>
            </w:r>
          </w:p>
        </w:tc>
        <w:tc>
          <w:tcPr>
            <w:tcW w:w="4473" w:type="dxa"/>
            <w:vMerge/>
          </w:tcPr>
          <w:p w:rsidR="00A00BFC" w:rsidRPr="00187487" w:rsidRDefault="00A00BFC" w:rsidP="00A00BFC">
            <w:pPr>
              <w:spacing w:after="0" w:line="240" w:lineRule="auto"/>
              <w:cnfStyle w:val="000000100000"/>
              <w:rPr>
                <w:b/>
                <w:sz w:val="24"/>
              </w:rPr>
            </w:pPr>
          </w:p>
        </w:tc>
      </w:tr>
      <w:tr w:rsidR="00A00BFC" w:rsidTr="0029614C">
        <w:trPr>
          <w:trHeight w:val="475"/>
        </w:trPr>
        <w:tc>
          <w:tcPr>
            <w:cnfStyle w:val="001000000000"/>
            <w:tcW w:w="2029" w:type="dxa"/>
            <w:vMerge/>
          </w:tcPr>
          <w:p w:rsidR="00A00BFC" w:rsidRDefault="00A00BFC" w:rsidP="00A00BFC">
            <w:pPr>
              <w:spacing w:after="0"/>
              <w:rPr>
                <w:sz w:val="24"/>
              </w:rPr>
            </w:pPr>
          </w:p>
        </w:tc>
        <w:tc>
          <w:tcPr>
            <w:tcW w:w="4172" w:type="dxa"/>
            <w:vMerge/>
          </w:tcPr>
          <w:p w:rsidR="00A00BFC" w:rsidRPr="000C3CE8" w:rsidRDefault="00A00BFC" w:rsidP="00A00BFC">
            <w:pPr>
              <w:spacing w:after="0"/>
              <w:cnfStyle w:val="000000000000"/>
              <w:rPr>
                <w:b/>
                <w:sz w:val="24"/>
              </w:rPr>
            </w:pPr>
          </w:p>
        </w:tc>
        <w:tc>
          <w:tcPr>
            <w:tcW w:w="1493" w:type="dxa"/>
            <w:vAlign w:val="center"/>
          </w:tcPr>
          <w:p w:rsidR="00A00BFC" w:rsidRDefault="00A00BFC" w:rsidP="00A00BFC">
            <w:pPr>
              <w:spacing w:after="0"/>
              <w:jc w:val="center"/>
              <w:cnfStyle w:val="000000000000"/>
              <w:rPr>
                <w:sz w:val="24"/>
              </w:rPr>
            </w:pPr>
            <w:r>
              <w:rPr>
                <w:sz w:val="24"/>
              </w:rPr>
              <w:t>2014-2015</w:t>
            </w:r>
          </w:p>
        </w:tc>
        <w:tc>
          <w:tcPr>
            <w:tcW w:w="1548" w:type="dxa"/>
            <w:vAlign w:val="center"/>
          </w:tcPr>
          <w:p w:rsidR="00A00BFC" w:rsidRDefault="00A00BFC" w:rsidP="00113B23">
            <w:pPr>
              <w:spacing w:after="0" w:line="240" w:lineRule="auto"/>
              <w:jc w:val="center"/>
              <w:cnfStyle w:val="000000000000"/>
              <w:rPr>
                <w:sz w:val="24"/>
              </w:rPr>
            </w:pPr>
            <w:r>
              <w:rPr>
                <w:sz w:val="24"/>
              </w:rPr>
              <w:t>2,430</w:t>
            </w:r>
          </w:p>
        </w:tc>
        <w:tc>
          <w:tcPr>
            <w:tcW w:w="1063" w:type="dxa"/>
            <w:vAlign w:val="center"/>
          </w:tcPr>
          <w:p w:rsidR="00A00BFC" w:rsidRDefault="00A00BFC" w:rsidP="00A00BFC">
            <w:pPr>
              <w:spacing w:after="0"/>
              <w:jc w:val="center"/>
              <w:cnfStyle w:val="000000000000"/>
              <w:rPr>
                <w:sz w:val="24"/>
              </w:rPr>
            </w:pPr>
            <w:r>
              <w:rPr>
                <w:sz w:val="24"/>
              </w:rPr>
              <w:t>27</w:t>
            </w:r>
          </w:p>
        </w:tc>
        <w:tc>
          <w:tcPr>
            <w:tcW w:w="4473" w:type="dxa"/>
            <w:vMerge/>
          </w:tcPr>
          <w:p w:rsidR="00A00BFC" w:rsidRPr="00187487" w:rsidRDefault="00A00BFC" w:rsidP="00A00BFC">
            <w:pPr>
              <w:spacing w:after="0" w:line="240" w:lineRule="auto"/>
              <w:cnfStyle w:val="000000000000"/>
              <w:rPr>
                <w:b/>
                <w:sz w:val="24"/>
              </w:rPr>
            </w:pPr>
          </w:p>
        </w:tc>
      </w:tr>
      <w:tr w:rsidR="00A00BFC" w:rsidTr="00021FA4">
        <w:trPr>
          <w:cnfStyle w:val="000000100000"/>
          <w:trHeight w:val="452"/>
        </w:trPr>
        <w:tc>
          <w:tcPr>
            <w:cnfStyle w:val="001000000000"/>
            <w:tcW w:w="2029" w:type="dxa"/>
            <w:vMerge w:val="restart"/>
            <w:vAlign w:val="center"/>
          </w:tcPr>
          <w:p w:rsidR="00A00BFC" w:rsidRPr="0003087B" w:rsidRDefault="00A00BFC" w:rsidP="00A00BFC">
            <w:pPr>
              <w:spacing w:after="0"/>
              <w:jc w:val="center"/>
              <w:rPr>
                <w:color w:val="auto"/>
                <w:sz w:val="24"/>
              </w:rPr>
            </w:pPr>
            <w:r w:rsidRPr="0003087B">
              <w:rPr>
                <w:color w:val="auto"/>
                <w:sz w:val="28"/>
              </w:rPr>
              <w:t>STANDARDS-BASED PROMOTION</w:t>
            </w:r>
          </w:p>
        </w:tc>
        <w:tc>
          <w:tcPr>
            <w:tcW w:w="4172" w:type="dxa"/>
            <w:vMerge w:val="restart"/>
          </w:tcPr>
          <w:p w:rsidR="00A00BFC" w:rsidRPr="002C7A20" w:rsidRDefault="00A00BFC" w:rsidP="00C47D84">
            <w:pPr>
              <w:pStyle w:val="ListParagraph"/>
              <w:numPr>
                <w:ilvl w:val="0"/>
                <w:numId w:val="18"/>
              </w:numPr>
              <w:spacing w:after="0" w:line="240" w:lineRule="auto"/>
              <w:ind w:left="218" w:hanging="180"/>
              <w:cnfStyle w:val="000000100000"/>
              <w:rPr>
                <w:sz w:val="24"/>
              </w:rPr>
            </w:pPr>
            <w:r w:rsidRPr="002C7A20">
              <w:rPr>
                <w:sz w:val="24"/>
              </w:rPr>
              <w:t>1+ years overage in grades 6-8</w:t>
            </w:r>
          </w:p>
          <w:p w:rsidR="00A00BFC" w:rsidRPr="00EB519B" w:rsidRDefault="00A00BFC" w:rsidP="00C47D84">
            <w:pPr>
              <w:pStyle w:val="ListParagraph"/>
              <w:numPr>
                <w:ilvl w:val="0"/>
                <w:numId w:val="18"/>
              </w:numPr>
              <w:spacing w:after="0" w:line="240" w:lineRule="auto"/>
              <w:ind w:left="218" w:hanging="180"/>
              <w:cnfStyle w:val="000000100000"/>
              <w:rPr>
                <w:b/>
                <w:sz w:val="24"/>
              </w:rPr>
            </w:pPr>
            <w:r>
              <w:rPr>
                <w:sz w:val="24"/>
              </w:rPr>
              <w:t>Remediation</w:t>
            </w:r>
            <w:r w:rsidRPr="00EB519B">
              <w:rPr>
                <w:sz w:val="24"/>
              </w:rPr>
              <w:t xml:space="preserve"> and acce</w:t>
            </w:r>
            <w:r>
              <w:rPr>
                <w:sz w:val="24"/>
              </w:rPr>
              <w:t>leration for</w:t>
            </w:r>
            <w:r w:rsidRPr="00EB519B">
              <w:rPr>
                <w:sz w:val="24"/>
              </w:rPr>
              <w:t xml:space="preserve"> overage students </w:t>
            </w:r>
            <w:r>
              <w:rPr>
                <w:sz w:val="24"/>
              </w:rPr>
              <w:t>in grades 6-8</w:t>
            </w:r>
          </w:p>
          <w:p w:rsidR="00A00BFC" w:rsidRPr="00EB519B" w:rsidRDefault="00A00BFC" w:rsidP="00C47D84">
            <w:pPr>
              <w:pStyle w:val="ListParagraph"/>
              <w:numPr>
                <w:ilvl w:val="0"/>
                <w:numId w:val="18"/>
              </w:numPr>
              <w:spacing w:after="0" w:line="240" w:lineRule="auto"/>
              <w:ind w:left="218" w:hanging="180"/>
              <w:cnfStyle w:val="000000100000"/>
              <w:rPr>
                <w:b/>
                <w:sz w:val="24"/>
              </w:rPr>
            </w:pPr>
            <w:r>
              <w:rPr>
                <w:sz w:val="24"/>
              </w:rPr>
              <w:t>Extended learning time through</w:t>
            </w:r>
            <w:r w:rsidRPr="00EB519B">
              <w:rPr>
                <w:sz w:val="24"/>
              </w:rPr>
              <w:t xml:space="preserve"> Team Up</w:t>
            </w:r>
            <w:r>
              <w:rPr>
                <w:sz w:val="24"/>
              </w:rPr>
              <w:t xml:space="preserve"> and/or school day</w:t>
            </w:r>
          </w:p>
          <w:p w:rsidR="00A00BFC" w:rsidRPr="00EB519B" w:rsidRDefault="00A00BFC" w:rsidP="00C47D84">
            <w:pPr>
              <w:pStyle w:val="ListParagraph"/>
              <w:numPr>
                <w:ilvl w:val="0"/>
                <w:numId w:val="18"/>
              </w:numPr>
              <w:spacing w:after="0" w:line="240" w:lineRule="auto"/>
              <w:ind w:left="218" w:hanging="180"/>
              <w:cnfStyle w:val="000000100000"/>
              <w:rPr>
                <w:b/>
                <w:sz w:val="24"/>
              </w:rPr>
            </w:pPr>
            <w:r>
              <w:rPr>
                <w:sz w:val="24"/>
              </w:rPr>
              <w:t>Small group and computer-based instruction</w:t>
            </w:r>
          </w:p>
        </w:tc>
        <w:tc>
          <w:tcPr>
            <w:tcW w:w="1493" w:type="dxa"/>
            <w:vAlign w:val="center"/>
          </w:tcPr>
          <w:p w:rsidR="00A00BFC" w:rsidRDefault="00A00BFC" w:rsidP="0029614C">
            <w:pPr>
              <w:spacing w:after="0"/>
              <w:jc w:val="center"/>
              <w:cnfStyle w:val="000000100000"/>
              <w:rPr>
                <w:sz w:val="24"/>
              </w:rPr>
            </w:pPr>
            <w:r>
              <w:rPr>
                <w:sz w:val="24"/>
              </w:rPr>
              <w:t>2010-2011</w:t>
            </w:r>
          </w:p>
        </w:tc>
        <w:tc>
          <w:tcPr>
            <w:tcW w:w="1548" w:type="dxa"/>
            <w:vAlign w:val="center"/>
          </w:tcPr>
          <w:p w:rsidR="00A00BFC" w:rsidRDefault="00A00BFC" w:rsidP="0029614C">
            <w:pPr>
              <w:spacing w:after="0"/>
              <w:jc w:val="center"/>
              <w:cnfStyle w:val="000000100000"/>
              <w:rPr>
                <w:sz w:val="24"/>
              </w:rPr>
            </w:pPr>
            <w:r>
              <w:rPr>
                <w:sz w:val="24"/>
              </w:rPr>
              <w:t>840</w:t>
            </w:r>
          </w:p>
        </w:tc>
        <w:tc>
          <w:tcPr>
            <w:tcW w:w="1063" w:type="dxa"/>
            <w:vAlign w:val="center"/>
          </w:tcPr>
          <w:p w:rsidR="00A00BFC" w:rsidRDefault="00A00BFC" w:rsidP="0029614C">
            <w:pPr>
              <w:spacing w:after="0"/>
              <w:jc w:val="center"/>
              <w:cnfStyle w:val="000000100000"/>
              <w:rPr>
                <w:sz w:val="24"/>
              </w:rPr>
            </w:pPr>
            <w:r>
              <w:rPr>
                <w:sz w:val="24"/>
              </w:rPr>
              <w:t>28</w:t>
            </w:r>
          </w:p>
        </w:tc>
        <w:tc>
          <w:tcPr>
            <w:tcW w:w="4473" w:type="dxa"/>
            <w:vMerge w:val="restart"/>
          </w:tcPr>
          <w:p w:rsidR="00A00BFC" w:rsidRPr="00187487" w:rsidRDefault="00A00BFC" w:rsidP="0029614C">
            <w:pPr>
              <w:spacing w:after="0" w:line="240" w:lineRule="auto"/>
              <w:cnfStyle w:val="000000100000"/>
              <w:rPr>
                <w:b/>
                <w:sz w:val="24"/>
              </w:rPr>
            </w:pPr>
            <w:r w:rsidRPr="00187487">
              <w:rPr>
                <w:b/>
                <w:sz w:val="24"/>
              </w:rPr>
              <w:t>Student Evaluation:</w:t>
            </w:r>
          </w:p>
          <w:p w:rsidR="00A00BFC" w:rsidRDefault="00A00BFC" w:rsidP="0029614C">
            <w:pPr>
              <w:spacing w:after="0" w:line="240" w:lineRule="auto"/>
              <w:cnfStyle w:val="000000100000"/>
              <w:rPr>
                <w:sz w:val="24"/>
              </w:rPr>
            </w:pPr>
            <w:r>
              <w:rPr>
                <w:sz w:val="24"/>
              </w:rPr>
              <w:t>100% course completion with 70% accuracy to earn course credit in each class</w:t>
            </w:r>
          </w:p>
          <w:p w:rsidR="00A00BFC" w:rsidRPr="0029614C" w:rsidRDefault="00A00BFC" w:rsidP="0029614C">
            <w:pPr>
              <w:spacing w:after="0" w:line="240" w:lineRule="auto"/>
              <w:cnfStyle w:val="000000100000"/>
              <w:rPr>
                <w:sz w:val="14"/>
              </w:rPr>
            </w:pPr>
          </w:p>
          <w:p w:rsidR="00A00BFC" w:rsidRPr="00187487" w:rsidRDefault="00A00BFC" w:rsidP="0029614C">
            <w:pPr>
              <w:spacing w:after="0" w:line="240" w:lineRule="auto"/>
              <w:cnfStyle w:val="000000100000"/>
              <w:rPr>
                <w:b/>
                <w:sz w:val="24"/>
              </w:rPr>
            </w:pPr>
            <w:r w:rsidRPr="00187487">
              <w:rPr>
                <w:b/>
                <w:sz w:val="24"/>
              </w:rPr>
              <w:t>Program Evaluation:</w:t>
            </w:r>
          </w:p>
          <w:p w:rsidR="00A00BFC" w:rsidRDefault="00A00BFC" w:rsidP="0029614C">
            <w:pPr>
              <w:spacing w:after="0" w:line="240" w:lineRule="auto"/>
              <w:cnfStyle w:val="000000100000"/>
              <w:rPr>
                <w:sz w:val="24"/>
              </w:rPr>
            </w:pPr>
            <w:r>
              <w:rPr>
                <w:sz w:val="24"/>
              </w:rPr>
              <w:t>Programs operating at 90% capacity</w:t>
            </w:r>
          </w:p>
          <w:p w:rsidR="00A00BFC" w:rsidRPr="00EB519B" w:rsidRDefault="00A00BFC" w:rsidP="0029614C">
            <w:pPr>
              <w:spacing w:after="0" w:line="240" w:lineRule="auto"/>
              <w:cnfStyle w:val="000000100000"/>
              <w:rPr>
                <w:sz w:val="24"/>
              </w:rPr>
            </w:pPr>
            <w:r>
              <w:rPr>
                <w:sz w:val="24"/>
              </w:rPr>
              <w:t>75% of students enrolled earn a minimum of 2 additional credits within a school year</w:t>
            </w:r>
          </w:p>
        </w:tc>
      </w:tr>
      <w:tr w:rsidR="00A00BFC" w:rsidTr="00021FA4">
        <w:trPr>
          <w:trHeight w:val="452"/>
        </w:trPr>
        <w:tc>
          <w:tcPr>
            <w:cnfStyle w:val="001000000000"/>
            <w:tcW w:w="2029" w:type="dxa"/>
            <w:vMerge/>
          </w:tcPr>
          <w:p w:rsidR="00A00BFC" w:rsidRDefault="00A00BFC" w:rsidP="0029614C">
            <w:pPr>
              <w:spacing w:after="0"/>
              <w:rPr>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2011-2012</w:t>
            </w:r>
          </w:p>
        </w:tc>
        <w:tc>
          <w:tcPr>
            <w:tcW w:w="1548" w:type="dxa"/>
            <w:vAlign w:val="center"/>
          </w:tcPr>
          <w:p w:rsidR="00A00BFC" w:rsidRDefault="00A00BFC" w:rsidP="0029614C">
            <w:pPr>
              <w:spacing w:after="0"/>
              <w:jc w:val="center"/>
              <w:cnfStyle w:val="000000000000"/>
              <w:rPr>
                <w:sz w:val="24"/>
              </w:rPr>
            </w:pPr>
            <w:r>
              <w:rPr>
                <w:sz w:val="24"/>
              </w:rPr>
              <w:t>810</w:t>
            </w:r>
          </w:p>
        </w:tc>
        <w:tc>
          <w:tcPr>
            <w:tcW w:w="1063" w:type="dxa"/>
            <w:vAlign w:val="center"/>
          </w:tcPr>
          <w:p w:rsidR="00A00BFC" w:rsidRDefault="00A00BFC" w:rsidP="0029614C">
            <w:pPr>
              <w:spacing w:after="0"/>
              <w:jc w:val="center"/>
              <w:cnfStyle w:val="000000000000"/>
              <w:rPr>
                <w:sz w:val="24"/>
              </w:rPr>
            </w:pPr>
            <w:r>
              <w:rPr>
                <w:sz w:val="24"/>
              </w:rPr>
              <w:t>27</w:t>
            </w:r>
          </w:p>
        </w:tc>
        <w:tc>
          <w:tcPr>
            <w:tcW w:w="4473" w:type="dxa"/>
            <w:vMerge/>
          </w:tcPr>
          <w:p w:rsidR="00A00BFC" w:rsidRPr="00187487" w:rsidRDefault="00A00BFC" w:rsidP="0029614C">
            <w:pPr>
              <w:spacing w:after="0" w:line="240" w:lineRule="auto"/>
              <w:cnfStyle w:val="000000000000"/>
              <w:rPr>
                <w:b/>
                <w:sz w:val="24"/>
              </w:rPr>
            </w:pPr>
          </w:p>
        </w:tc>
      </w:tr>
      <w:tr w:rsidR="00A00BFC" w:rsidTr="00021FA4">
        <w:trPr>
          <w:cnfStyle w:val="000000100000"/>
          <w:trHeight w:val="452"/>
        </w:trPr>
        <w:tc>
          <w:tcPr>
            <w:cnfStyle w:val="001000000000"/>
            <w:tcW w:w="2029" w:type="dxa"/>
            <w:vMerge/>
          </w:tcPr>
          <w:p w:rsidR="00A00BFC" w:rsidRDefault="00A00BFC" w:rsidP="0029614C">
            <w:pPr>
              <w:spacing w:after="0"/>
              <w:rPr>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2012-2013</w:t>
            </w:r>
          </w:p>
        </w:tc>
        <w:tc>
          <w:tcPr>
            <w:tcW w:w="1548" w:type="dxa"/>
            <w:vAlign w:val="center"/>
          </w:tcPr>
          <w:p w:rsidR="00A00BFC" w:rsidRDefault="00A00BFC" w:rsidP="0029614C">
            <w:pPr>
              <w:spacing w:after="0"/>
              <w:jc w:val="center"/>
              <w:cnfStyle w:val="000000100000"/>
              <w:rPr>
                <w:sz w:val="24"/>
              </w:rPr>
            </w:pPr>
            <w:r>
              <w:rPr>
                <w:sz w:val="24"/>
              </w:rPr>
              <w:t>810</w:t>
            </w:r>
          </w:p>
        </w:tc>
        <w:tc>
          <w:tcPr>
            <w:tcW w:w="1063" w:type="dxa"/>
            <w:vAlign w:val="center"/>
          </w:tcPr>
          <w:p w:rsidR="00A00BFC" w:rsidRDefault="00A00BFC" w:rsidP="0029614C">
            <w:pPr>
              <w:spacing w:after="0"/>
              <w:jc w:val="center"/>
              <w:cnfStyle w:val="000000100000"/>
              <w:rPr>
                <w:sz w:val="24"/>
              </w:rPr>
            </w:pPr>
            <w:r>
              <w:rPr>
                <w:sz w:val="24"/>
              </w:rPr>
              <w:t>27</w:t>
            </w:r>
          </w:p>
        </w:tc>
        <w:tc>
          <w:tcPr>
            <w:tcW w:w="4473" w:type="dxa"/>
            <w:vMerge/>
          </w:tcPr>
          <w:p w:rsidR="00A00BFC" w:rsidRPr="00187487" w:rsidRDefault="00A00BFC" w:rsidP="0029614C">
            <w:pPr>
              <w:spacing w:after="0" w:line="240" w:lineRule="auto"/>
              <w:cnfStyle w:val="000000100000"/>
              <w:rPr>
                <w:b/>
                <w:sz w:val="24"/>
              </w:rPr>
            </w:pPr>
          </w:p>
        </w:tc>
      </w:tr>
      <w:tr w:rsidR="00A00BFC" w:rsidTr="00021FA4">
        <w:trPr>
          <w:trHeight w:val="452"/>
        </w:trPr>
        <w:tc>
          <w:tcPr>
            <w:cnfStyle w:val="001000000000"/>
            <w:tcW w:w="2029" w:type="dxa"/>
            <w:vMerge/>
          </w:tcPr>
          <w:p w:rsidR="00A00BFC" w:rsidRDefault="00A00BFC" w:rsidP="0029614C">
            <w:pPr>
              <w:spacing w:after="0"/>
              <w:rPr>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2013-2014</w:t>
            </w:r>
          </w:p>
        </w:tc>
        <w:tc>
          <w:tcPr>
            <w:tcW w:w="1548" w:type="dxa"/>
            <w:vAlign w:val="center"/>
          </w:tcPr>
          <w:p w:rsidR="00A00BFC" w:rsidRDefault="00A00BFC" w:rsidP="0029614C">
            <w:pPr>
              <w:spacing w:after="0"/>
              <w:jc w:val="center"/>
              <w:cnfStyle w:val="000000000000"/>
              <w:rPr>
                <w:sz w:val="24"/>
              </w:rPr>
            </w:pPr>
            <w:r>
              <w:rPr>
                <w:sz w:val="24"/>
              </w:rPr>
              <w:t>810</w:t>
            </w:r>
          </w:p>
        </w:tc>
        <w:tc>
          <w:tcPr>
            <w:tcW w:w="1063" w:type="dxa"/>
            <w:vAlign w:val="center"/>
          </w:tcPr>
          <w:p w:rsidR="00A00BFC" w:rsidRDefault="00A00BFC" w:rsidP="0029614C">
            <w:pPr>
              <w:spacing w:after="0"/>
              <w:jc w:val="center"/>
              <w:cnfStyle w:val="000000000000"/>
              <w:rPr>
                <w:sz w:val="24"/>
              </w:rPr>
            </w:pPr>
            <w:r>
              <w:rPr>
                <w:sz w:val="24"/>
              </w:rPr>
              <w:t>27</w:t>
            </w:r>
          </w:p>
        </w:tc>
        <w:tc>
          <w:tcPr>
            <w:tcW w:w="4473" w:type="dxa"/>
            <w:vMerge/>
          </w:tcPr>
          <w:p w:rsidR="00A00BFC" w:rsidRPr="00187487" w:rsidRDefault="00A00BFC" w:rsidP="0029614C">
            <w:pPr>
              <w:spacing w:after="0" w:line="240" w:lineRule="auto"/>
              <w:cnfStyle w:val="000000000000"/>
              <w:rPr>
                <w:b/>
                <w:sz w:val="24"/>
              </w:rPr>
            </w:pPr>
          </w:p>
        </w:tc>
      </w:tr>
      <w:tr w:rsidR="00A00BFC" w:rsidTr="00021FA4">
        <w:trPr>
          <w:cnfStyle w:val="000000100000"/>
          <w:trHeight w:val="452"/>
        </w:trPr>
        <w:tc>
          <w:tcPr>
            <w:cnfStyle w:val="001000000000"/>
            <w:tcW w:w="2029" w:type="dxa"/>
            <w:vMerge/>
          </w:tcPr>
          <w:p w:rsidR="00A00BFC" w:rsidRDefault="00A00BFC" w:rsidP="0029614C">
            <w:pPr>
              <w:spacing w:after="0"/>
              <w:rPr>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2014-2015</w:t>
            </w:r>
          </w:p>
        </w:tc>
        <w:tc>
          <w:tcPr>
            <w:tcW w:w="1548" w:type="dxa"/>
            <w:vAlign w:val="center"/>
          </w:tcPr>
          <w:p w:rsidR="00A00BFC" w:rsidRDefault="00A00BFC" w:rsidP="0029614C">
            <w:pPr>
              <w:spacing w:after="0"/>
              <w:jc w:val="center"/>
              <w:cnfStyle w:val="000000100000"/>
              <w:rPr>
                <w:sz w:val="24"/>
              </w:rPr>
            </w:pPr>
            <w:r>
              <w:rPr>
                <w:sz w:val="24"/>
              </w:rPr>
              <w:t>810</w:t>
            </w:r>
          </w:p>
        </w:tc>
        <w:tc>
          <w:tcPr>
            <w:tcW w:w="1063" w:type="dxa"/>
            <w:vAlign w:val="center"/>
          </w:tcPr>
          <w:p w:rsidR="00A00BFC" w:rsidRDefault="00A00BFC" w:rsidP="0029614C">
            <w:pPr>
              <w:spacing w:after="0"/>
              <w:jc w:val="center"/>
              <w:cnfStyle w:val="000000100000"/>
              <w:rPr>
                <w:sz w:val="24"/>
              </w:rPr>
            </w:pPr>
            <w:r>
              <w:rPr>
                <w:sz w:val="24"/>
              </w:rPr>
              <w:t>27</w:t>
            </w:r>
          </w:p>
        </w:tc>
        <w:tc>
          <w:tcPr>
            <w:tcW w:w="4473" w:type="dxa"/>
            <w:vMerge/>
          </w:tcPr>
          <w:p w:rsidR="00A00BFC" w:rsidRPr="00187487" w:rsidRDefault="00A00BFC" w:rsidP="0029614C">
            <w:pPr>
              <w:spacing w:after="0" w:line="240" w:lineRule="auto"/>
              <w:cnfStyle w:val="000000100000"/>
              <w:rPr>
                <w:b/>
                <w:sz w:val="24"/>
              </w:rPr>
            </w:pPr>
          </w:p>
        </w:tc>
      </w:tr>
      <w:tr w:rsidR="00A00BFC" w:rsidTr="0029614C">
        <w:trPr>
          <w:trHeight w:val="452"/>
        </w:trPr>
        <w:tc>
          <w:tcPr>
            <w:cnfStyle w:val="001000000000"/>
            <w:tcW w:w="2029" w:type="dxa"/>
            <w:vAlign w:val="bottom"/>
          </w:tcPr>
          <w:p w:rsidR="00A00BFC" w:rsidRPr="0003087B" w:rsidRDefault="00A00BFC" w:rsidP="0029614C">
            <w:pPr>
              <w:spacing w:after="0"/>
              <w:rPr>
                <w:sz w:val="28"/>
              </w:rPr>
            </w:pPr>
            <w:r w:rsidRPr="0003087B">
              <w:rPr>
                <w:sz w:val="28"/>
              </w:rPr>
              <w:lastRenderedPageBreak/>
              <w:t>POPULATION</w:t>
            </w:r>
          </w:p>
        </w:tc>
        <w:tc>
          <w:tcPr>
            <w:tcW w:w="4172"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PROGRAM/DESCRIPTION</w:t>
            </w:r>
          </w:p>
        </w:tc>
        <w:tc>
          <w:tcPr>
            <w:tcW w:w="1493"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TIMELINE</w:t>
            </w:r>
          </w:p>
        </w:tc>
        <w:tc>
          <w:tcPr>
            <w:tcW w:w="1548"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PROGRAM CAPACITY</w:t>
            </w:r>
          </w:p>
        </w:tc>
        <w:tc>
          <w:tcPr>
            <w:tcW w:w="1063"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 OF SITES</w:t>
            </w:r>
          </w:p>
        </w:tc>
        <w:tc>
          <w:tcPr>
            <w:tcW w:w="4473" w:type="dxa"/>
            <w:shd w:val="clear" w:color="auto" w:fill="8064A2" w:themeFill="accent4"/>
            <w:vAlign w:val="bottom"/>
          </w:tcPr>
          <w:p w:rsidR="00A00BFC" w:rsidRPr="00106B49" w:rsidRDefault="00A00BFC" w:rsidP="0029614C">
            <w:pPr>
              <w:spacing w:after="0" w:line="240" w:lineRule="auto"/>
              <w:cnfStyle w:val="000000000000"/>
              <w:rPr>
                <w:b/>
                <w:color w:val="FFFFFF" w:themeColor="background1"/>
                <w:sz w:val="28"/>
              </w:rPr>
            </w:pPr>
            <w:r w:rsidRPr="00106B49">
              <w:rPr>
                <w:b/>
                <w:color w:val="FFFFFF" w:themeColor="background1"/>
                <w:sz w:val="28"/>
              </w:rPr>
              <w:t>EVALUATION PROCESS</w:t>
            </w:r>
          </w:p>
        </w:tc>
      </w:tr>
      <w:tr w:rsidR="00A00BFC" w:rsidTr="00021FA4">
        <w:trPr>
          <w:cnfStyle w:val="000000100000"/>
          <w:trHeight w:val="511"/>
        </w:trPr>
        <w:tc>
          <w:tcPr>
            <w:cnfStyle w:val="001000000000"/>
            <w:tcW w:w="2029" w:type="dxa"/>
            <w:vMerge w:val="restart"/>
            <w:vAlign w:val="center"/>
          </w:tcPr>
          <w:p w:rsidR="00A00BFC" w:rsidRPr="0003087B" w:rsidRDefault="00A00BFC" w:rsidP="0029614C">
            <w:pPr>
              <w:spacing w:after="0"/>
              <w:jc w:val="center"/>
              <w:rPr>
                <w:color w:val="auto"/>
                <w:sz w:val="28"/>
              </w:rPr>
            </w:pPr>
            <w:r w:rsidRPr="0003087B">
              <w:rPr>
                <w:color w:val="auto"/>
                <w:sz w:val="28"/>
              </w:rPr>
              <w:t>VIRTUAL INSTRUCTION</w:t>
            </w:r>
          </w:p>
          <w:p w:rsidR="00A00BFC" w:rsidRPr="0003087B" w:rsidRDefault="00A00BFC" w:rsidP="0029614C">
            <w:pPr>
              <w:spacing w:after="0"/>
              <w:jc w:val="center"/>
              <w:rPr>
                <w:color w:val="auto"/>
                <w:sz w:val="28"/>
              </w:rPr>
            </w:pPr>
          </w:p>
          <w:p w:rsidR="00A00BFC" w:rsidRPr="0003087B" w:rsidRDefault="00A00BFC" w:rsidP="0029614C">
            <w:pPr>
              <w:spacing w:after="0"/>
              <w:jc w:val="center"/>
              <w:rPr>
                <w:color w:val="auto"/>
                <w:sz w:val="28"/>
              </w:rPr>
            </w:pPr>
            <w:r w:rsidRPr="0003087B">
              <w:rPr>
                <w:color w:val="auto"/>
                <w:sz w:val="28"/>
              </w:rPr>
              <w:t xml:space="preserve">FLVS </w:t>
            </w:r>
          </w:p>
          <w:p w:rsidR="00A00BFC" w:rsidRPr="0003087B" w:rsidRDefault="00A00BFC" w:rsidP="0029614C">
            <w:pPr>
              <w:spacing w:after="0"/>
              <w:jc w:val="center"/>
              <w:rPr>
                <w:color w:val="auto"/>
                <w:sz w:val="24"/>
              </w:rPr>
            </w:pPr>
            <w:r w:rsidRPr="0003087B">
              <w:rPr>
                <w:color w:val="auto"/>
                <w:sz w:val="28"/>
              </w:rPr>
              <w:t>Part-Time Option</w:t>
            </w:r>
          </w:p>
        </w:tc>
        <w:tc>
          <w:tcPr>
            <w:tcW w:w="4172" w:type="dxa"/>
            <w:vMerge w:val="restart"/>
          </w:tcPr>
          <w:p w:rsidR="00A00BFC" w:rsidRPr="002C7A20" w:rsidRDefault="00A00BFC" w:rsidP="00C47D84">
            <w:pPr>
              <w:pStyle w:val="ListParagraph"/>
              <w:numPr>
                <w:ilvl w:val="0"/>
                <w:numId w:val="10"/>
              </w:numPr>
              <w:spacing w:after="0" w:line="240" w:lineRule="auto"/>
              <w:ind w:left="218" w:hanging="180"/>
              <w:contextualSpacing w:val="0"/>
              <w:cnfStyle w:val="000000100000"/>
              <w:rPr>
                <w:sz w:val="24"/>
              </w:rPr>
            </w:pPr>
            <w:r>
              <w:rPr>
                <w:sz w:val="24"/>
              </w:rPr>
              <w:t>Grades 6-8 missing 1 or more credits needed</w:t>
            </w:r>
            <w:r w:rsidRPr="002C7A20">
              <w:rPr>
                <w:sz w:val="24"/>
              </w:rPr>
              <w:t xml:space="preserve"> to meet promotional criteria</w:t>
            </w:r>
          </w:p>
          <w:p w:rsidR="00A00BFC" w:rsidRPr="002749B5" w:rsidRDefault="00A00BFC" w:rsidP="00C47D84">
            <w:pPr>
              <w:pStyle w:val="ListParagraph"/>
              <w:numPr>
                <w:ilvl w:val="0"/>
                <w:numId w:val="19"/>
              </w:numPr>
              <w:spacing w:after="0" w:line="240" w:lineRule="auto"/>
              <w:ind w:left="218" w:hanging="180"/>
              <w:cnfStyle w:val="000000100000"/>
              <w:rPr>
                <w:sz w:val="24"/>
              </w:rPr>
            </w:pPr>
            <w:r>
              <w:rPr>
                <w:sz w:val="24"/>
              </w:rPr>
              <w:t xml:space="preserve">Curriculum &amp; instruction provided by </w:t>
            </w:r>
            <w:r w:rsidRPr="002749B5">
              <w:rPr>
                <w:sz w:val="24"/>
              </w:rPr>
              <w:t>Florida Virtual School (FLVS) with certified teachers</w:t>
            </w:r>
          </w:p>
          <w:p w:rsidR="00A00BFC" w:rsidRDefault="00A00BFC" w:rsidP="00C47D84">
            <w:pPr>
              <w:pStyle w:val="ListParagraph"/>
              <w:numPr>
                <w:ilvl w:val="0"/>
                <w:numId w:val="19"/>
              </w:numPr>
              <w:spacing w:after="0" w:line="240" w:lineRule="auto"/>
              <w:ind w:left="218" w:hanging="180"/>
              <w:cnfStyle w:val="000000100000"/>
              <w:rPr>
                <w:sz w:val="24"/>
              </w:rPr>
            </w:pPr>
            <w:r w:rsidRPr="002749B5">
              <w:rPr>
                <w:sz w:val="24"/>
              </w:rPr>
              <w:t>Registration approved by the sc</w:t>
            </w:r>
            <w:r>
              <w:rPr>
                <w:sz w:val="24"/>
              </w:rPr>
              <w:t>hool level guidance counselor</w:t>
            </w:r>
          </w:p>
          <w:p w:rsidR="00A00BFC" w:rsidRPr="002749B5" w:rsidRDefault="00A00BFC" w:rsidP="00C47D84">
            <w:pPr>
              <w:pStyle w:val="ListParagraph"/>
              <w:numPr>
                <w:ilvl w:val="0"/>
                <w:numId w:val="19"/>
              </w:numPr>
              <w:spacing w:after="0" w:line="240" w:lineRule="auto"/>
              <w:ind w:left="218" w:hanging="180"/>
              <w:cnfStyle w:val="000000100000"/>
              <w:rPr>
                <w:sz w:val="24"/>
              </w:rPr>
            </w:pPr>
            <w:r w:rsidRPr="002749B5">
              <w:rPr>
                <w:sz w:val="24"/>
              </w:rPr>
              <w:t xml:space="preserve">Can </w:t>
            </w:r>
            <w:r>
              <w:rPr>
                <w:sz w:val="24"/>
              </w:rPr>
              <w:t xml:space="preserve">also </w:t>
            </w:r>
            <w:r w:rsidRPr="002749B5">
              <w:rPr>
                <w:sz w:val="24"/>
              </w:rPr>
              <w:t>be used for summer school</w:t>
            </w:r>
          </w:p>
        </w:tc>
        <w:tc>
          <w:tcPr>
            <w:tcW w:w="1493" w:type="dxa"/>
            <w:vAlign w:val="center"/>
          </w:tcPr>
          <w:p w:rsidR="00A00BFC" w:rsidRDefault="00A00BFC" w:rsidP="0029614C">
            <w:pPr>
              <w:spacing w:after="0"/>
              <w:jc w:val="center"/>
              <w:cnfStyle w:val="000000100000"/>
              <w:rPr>
                <w:sz w:val="24"/>
              </w:rPr>
            </w:pPr>
            <w:r>
              <w:rPr>
                <w:sz w:val="24"/>
              </w:rPr>
              <w:t>2010-2011</w:t>
            </w:r>
          </w:p>
        </w:tc>
        <w:tc>
          <w:tcPr>
            <w:tcW w:w="1548" w:type="dxa"/>
            <w:vAlign w:val="center"/>
          </w:tcPr>
          <w:p w:rsidR="00A00BFC" w:rsidRPr="00AD0B0D" w:rsidRDefault="00A00BFC" w:rsidP="0029614C">
            <w:pPr>
              <w:spacing w:after="0"/>
              <w:jc w:val="center"/>
              <w:cnfStyle w:val="000000100000"/>
              <w:rPr>
                <w:sz w:val="24"/>
              </w:rPr>
            </w:pPr>
            <w:r w:rsidRPr="00AD0B0D">
              <w:rPr>
                <w:sz w:val="24"/>
              </w:rPr>
              <w:t xml:space="preserve">300 </w:t>
            </w:r>
          </w:p>
          <w:p w:rsidR="00A00BFC" w:rsidRPr="00AF4649" w:rsidRDefault="00A00BFC" w:rsidP="0029614C">
            <w:pPr>
              <w:spacing w:after="0"/>
              <w:jc w:val="center"/>
              <w:cnfStyle w:val="000000100000"/>
            </w:pPr>
            <w:r w:rsidRPr="00AD0B0D">
              <w:rPr>
                <w:sz w:val="18"/>
              </w:rPr>
              <w:t>Space Availability</w:t>
            </w:r>
          </w:p>
        </w:tc>
        <w:tc>
          <w:tcPr>
            <w:tcW w:w="1063" w:type="dxa"/>
            <w:vAlign w:val="center"/>
          </w:tcPr>
          <w:p w:rsidR="00A00BFC" w:rsidRDefault="00A00BFC" w:rsidP="0029614C">
            <w:pPr>
              <w:spacing w:after="0"/>
              <w:jc w:val="center"/>
              <w:cnfStyle w:val="000000100000"/>
              <w:rPr>
                <w:sz w:val="24"/>
              </w:rPr>
            </w:pPr>
            <w:r>
              <w:rPr>
                <w:sz w:val="24"/>
              </w:rPr>
              <w:t>1 (FLVS)</w:t>
            </w:r>
          </w:p>
        </w:tc>
        <w:tc>
          <w:tcPr>
            <w:tcW w:w="4473" w:type="dxa"/>
            <w:vMerge w:val="restart"/>
          </w:tcPr>
          <w:p w:rsidR="00A00BFC" w:rsidRDefault="00A00BFC" w:rsidP="0029614C">
            <w:pPr>
              <w:spacing w:after="0" w:line="240" w:lineRule="auto"/>
              <w:cnfStyle w:val="000000100000"/>
              <w:rPr>
                <w:b/>
                <w:sz w:val="24"/>
              </w:rPr>
            </w:pPr>
            <w:r>
              <w:rPr>
                <w:b/>
                <w:sz w:val="24"/>
              </w:rPr>
              <w:t>Student Evaluation:</w:t>
            </w:r>
          </w:p>
          <w:p w:rsidR="00A00BFC" w:rsidRDefault="00A00BFC" w:rsidP="0029614C">
            <w:pPr>
              <w:spacing w:after="0" w:line="240" w:lineRule="auto"/>
              <w:cnfStyle w:val="000000100000"/>
              <w:rPr>
                <w:sz w:val="24"/>
              </w:rPr>
            </w:pPr>
            <w:r>
              <w:rPr>
                <w:sz w:val="24"/>
              </w:rPr>
              <w:t>Credit(s) earned based on FLVS official transcript</w:t>
            </w:r>
          </w:p>
          <w:p w:rsidR="00A00BFC" w:rsidRPr="001B1303" w:rsidRDefault="00A00BFC" w:rsidP="0029614C">
            <w:pPr>
              <w:spacing w:after="0" w:line="240" w:lineRule="auto"/>
              <w:cnfStyle w:val="000000100000"/>
              <w:rPr>
                <w:sz w:val="24"/>
              </w:rPr>
            </w:pPr>
          </w:p>
          <w:p w:rsidR="00A00BFC" w:rsidRDefault="00A00BFC" w:rsidP="0029614C">
            <w:pPr>
              <w:spacing w:after="0" w:line="240" w:lineRule="auto"/>
              <w:cnfStyle w:val="000000100000"/>
              <w:rPr>
                <w:b/>
                <w:sz w:val="24"/>
              </w:rPr>
            </w:pPr>
            <w:r>
              <w:rPr>
                <w:b/>
                <w:sz w:val="24"/>
              </w:rPr>
              <w:t>Program Evaluation:</w:t>
            </w:r>
          </w:p>
          <w:p w:rsidR="00A00BFC" w:rsidRPr="008559F1" w:rsidRDefault="00A00BFC" w:rsidP="0029614C">
            <w:pPr>
              <w:spacing w:after="0" w:line="240" w:lineRule="auto"/>
              <w:cnfStyle w:val="000000100000"/>
              <w:rPr>
                <w:sz w:val="24"/>
              </w:rPr>
            </w:pPr>
            <w:r>
              <w:rPr>
                <w:sz w:val="24"/>
              </w:rPr>
              <w:t>80% of DCPS students registering for an FLVS course for credit recovery will successfully complete the course based on official FLVS transcripts</w:t>
            </w:r>
          </w:p>
        </w:tc>
      </w:tr>
      <w:tr w:rsidR="00A00BFC" w:rsidTr="00021FA4">
        <w:trPr>
          <w:trHeight w:val="511"/>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2011-2012</w:t>
            </w:r>
          </w:p>
        </w:tc>
        <w:tc>
          <w:tcPr>
            <w:tcW w:w="1548" w:type="dxa"/>
            <w:vAlign w:val="center"/>
          </w:tcPr>
          <w:p w:rsidR="00A00BFC" w:rsidRPr="00AD0B0D" w:rsidRDefault="00A00BFC" w:rsidP="0029614C">
            <w:pPr>
              <w:spacing w:after="0"/>
              <w:jc w:val="center"/>
              <w:cnfStyle w:val="000000000000"/>
              <w:rPr>
                <w:sz w:val="24"/>
              </w:rPr>
            </w:pPr>
            <w:r w:rsidRPr="00AD0B0D">
              <w:rPr>
                <w:sz w:val="24"/>
              </w:rPr>
              <w:t xml:space="preserve">400 </w:t>
            </w:r>
          </w:p>
          <w:p w:rsidR="00A00BFC" w:rsidRPr="00AF4649" w:rsidRDefault="00A00BFC" w:rsidP="0029614C">
            <w:pPr>
              <w:spacing w:after="0"/>
              <w:jc w:val="center"/>
              <w:cnfStyle w:val="000000000000"/>
            </w:pPr>
            <w:r w:rsidRPr="00AD0B0D">
              <w:rPr>
                <w:sz w:val="18"/>
              </w:rPr>
              <w:t>Space Availability</w:t>
            </w:r>
          </w:p>
        </w:tc>
        <w:tc>
          <w:tcPr>
            <w:tcW w:w="1063" w:type="dxa"/>
            <w:vAlign w:val="center"/>
          </w:tcPr>
          <w:p w:rsidR="00A00BFC" w:rsidRDefault="00A00BFC" w:rsidP="0029614C">
            <w:pPr>
              <w:spacing w:after="0"/>
              <w:jc w:val="center"/>
              <w:cnfStyle w:val="000000000000"/>
              <w:rPr>
                <w:sz w:val="24"/>
              </w:rPr>
            </w:pPr>
            <w:r>
              <w:rPr>
                <w:sz w:val="24"/>
              </w:rPr>
              <w:t>1 (FLVS)</w:t>
            </w:r>
          </w:p>
        </w:tc>
        <w:tc>
          <w:tcPr>
            <w:tcW w:w="4473" w:type="dxa"/>
            <w:vMerge/>
          </w:tcPr>
          <w:p w:rsidR="00A00BFC" w:rsidRDefault="00A00BFC" w:rsidP="0029614C">
            <w:pPr>
              <w:spacing w:after="0" w:line="240" w:lineRule="auto"/>
              <w:cnfStyle w:val="000000000000"/>
              <w:rPr>
                <w:b/>
                <w:sz w:val="24"/>
              </w:rPr>
            </w:pPr>
          </w:p>
        </w:tc>
      </w:tr>
      <w:tr w:rsidR="00A00BFC" w:rsidTr="00021FA4">
        <w:trPr>
          <w:cnfStyle w:val="000000100000"/>
          <w:trHeight w:val="511"/>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2012-2013</w:t>
            </w:r>
          </w:p>
        </w:tc>
        <w:tc>
          <w:tcPr>
            <w:tcW w:w="1548" w:type="dxa"/>
            <w:vAlign w:val="center"/>
          </w:tcPr>
          <w:p w:rsidR="00A00BFC" w:rsidRPr="00AD0B0D" w:rsidRDefault="00A00BFC" w:rsidP="0029614C">
            <w:pPr>
              <w:spacing w:after="0"/>
              <w:jc w:val="center"/>
              <w:cnfStyle w:val="000000100000"/>
              <w:rPr>
                <w:sz w:val="24"/>
              </w:rPr>
            </w:pPr>
            <w:r w:rsidRPr="00AD0B0D">
              <w:rPr>
                <w:sz w:val="24"/>
              </w:rPr>
              <w:t xml:space="preserve">500 </w:t>
            </w:r>
          </w:p>
          <w:p w:rsidR="00A00BFC" w:rsidRPr="00AF4649" w:rsidRDefault="00A00BFC" w:rsidP="0029614C">
            <w:pPr>
              <w:spacing w:after="0"/>
              <w:jc w:val="center"/>
              <w:cnfStyle w:val="000000100000"/>
            </w:pPr>
            <w:r w:rsidRPr="00AD0B0D">
              <w:rPr>
                <w:sz w:val="18"/>
              </w:rPr>
              <w:t>Space Availability</w:t>
            </w:r>
          </w:p>
        </w:tc>
        <w:tc>
          <w:tcPr>
            <w:tcW w:w="1063" w:type="dxa"/>
            <w:vAlign w:val="center"/>
          </w:tcPr>
          <w:p w:rsidR="00A00BFC" w:rsidRDefault="00A00BFC" w:rsidP="0029614C">
            <w:pPr>
              <w:spacing w:after="0"/>
              <w:jc w:val="center"/>
              <w:cnfStyle w:val="000000100000"/>
              <w:rPr>
                <w:sz w:val="24"/>
              </w:rPr>
            </w:pPr>
            <w:r>
              <w:rPr>
                <w:sz w:val="24"/>
              </w:rPr>
              <w:t>1 (FLVS)</w:t>
            </w:r>
          </w:p>
        </w:tc>
        <w:tc>
          <w:tcPr>
            <w:tcW w:w="4473" w:type="dxa"/>
            <w:vMerge/>
          </w:tcPr>
          <w:p w:rsidR="00A00BFC" w:rsidRDefault="00A00BFC" w:rsidP="0029614C">
            <w:pPr>
              <w:spacing w:after="0" w:line="240" w:lineRule="auto"/>
              <w:cnfStyle w:val="000000100000"/>
              <w:rPr>
                <w:b/>
                <w:sz w:val="24"/>
              </w:rPr>
            </w:pPr>
          </w:p>
        </w:tc>
      </w:tr>
      <w:tr w:rsidR="00A00BFC" w:rsidTr="00021FA4">
        <w:trPr>
          <w:trHeight w:val="511"/>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2013-2014</w:t>
            </w:r>
          </w:p>
        </w:tc>
        <w:tc>
          <w:tcPr>
            <w:tcW w:w="1548" w:type="dxa"/>
            <w:vAlign w:val="center"/>
          </w:tcPr>
          <w:p w:rsidR="00A00BFC" w:rsidRPr="00AD0B0D" w:rsidRDefault="00A00BFC" w:rsidP="0029614C">
            <w:pPr>
              <w:spacing w:after="0"/>
              <w:jc w:val="center"/>
              <w:cnfStyle w:val="000000000000"/>
              <w:rPr>
                <w:sz w:val="24"/>
              </w:rPr>
            </w:pPr>
            <w:r w:rsidRPr="00AD0B0D">
              <w:rPr>
                <w:sz w:val="24"/>
              </w:rPr>
              <w:t xml:space="preserve">600 </w:t>
            </w:r>
          </w:p>
          <w:p w:rsidR="00A00BFC" w:rsidRPr="00AF4649" w:rsidRDefault="00A00BFC" w:rsidP="0029614C">
            <w:pPr>
              <w:spacing w:after="0"/>
              <w:jc w:val="center"/>
              <w:cnfStyle w:val="000000000000"/>
            </w:pPr>
            <w:r w:rsidRPr="00AD0B0D">
              <w:rPr>
                <w:sz w:val="18"/>
              </w:rPr>
              <w:t>Space Availability</w:t>
            </w:r>
          </w:p>
        </w:tc>
        <w:tc>
          <w:tcPr>
            <w:tcW w:w="1063" w:type="dxa"/>
            <w:vAlign w:val="center"/>
          </w:tcPr>
          <w:p w:rsidR="00A00BFC" w:rsidRDefault="00A00BFC" w:rsidP="0029614C">
            <w:pPr>
              <w:spacing w:after="0"/>
              <w:jc w:val="center"/>
              <w:cnfStyle w:val="000000000000"/>
              <w:rPr>
                <w:sz w:val="24"/>
              </w:rPr>
            </w:pPr>
            <w:r>
              <w:rPr>
                <w:sz w:val="24"/>
              </w:rPr>
              <w:t>1 (FLVS)</w:t>
            </w:r>
          </w:p>
        </w:tc>
        <w:tc>
          <w:tcPr>
            <w:tcW w:w="4473" w:type="dxa"/>
            <w:vMerge/>
          </w:tcPr>
          <w:p w:rsidR="00A00BFC" w:rsidRDefault="00A00BFC" w:rsidP="0029614C">
            <w:pPr>
              <w:spacing w:after="0" w:line="240" w:lineRule="auto"/>
              <w:cnfStyle w:val="000000000000"/>
              <w:rPr>
                <w:b/>
                <w:sz w:val="24"/>
              </w:rPr>
            </w:pPr>
          </w:p>
        </w:tc>
      </w:tr>
      <w:tr w:rsidR="00A00BFC" w:rsidTr="00021FA4">
        <w:trPr>
          <w:cnfStyle w:val="000000100000"/>
          <w:trHeight w:val="511"/>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2014-2015</w:t>
            </w:r>
          </w:p>
        </w:tc>
        <w:tc>
          <w:tcPr>
            <w:tcW w:w="1548" w:type="dxa"/>
            <w:vAlign w:val="center"/>
          </w:tcPr>
          <w:p w:rsidR="00A00BFC" w:rsidRPr="00AD0B0D" w:rsidRDefault="00A00BFC" w:rsidP="0029614C">
            <w:pPr>
              <w:spacing w:after="0"/>
              <w:jc w:val="center"/>
              <w:cnfStyle w:val="000000100000"/>
              <w:rPr>
                <w:sz w:val="24"/>
              </w:rPr>
            </w:pPr>
            <w:r>
              <w:rPr>
                <w:sz w:val="24"/>
              </w:rPr>
              <w:t>7</w:t>
            </w:r>
            <w:r w:rsidRPr="00AD0B0D">
              <w:rPr>
                <w:sz w:val="24"/>
              </w:rPr>
              <w:t xml:space="preserve">00 </w:t>
            </w:r>
          </w:p>
          <w:p w:rsidR="00A00BFC" w:rsidRPr="00AF4649" w:rsidRDefault="00A00BFC" w:rsidP="0029614C">
            <w:pPr>
              <w:spacing w:after="0"/>
              <w:jc w:val="center"/>
              <w:cnfStyle w:val="000000100000"/>
            </w:pPr>
            <w:r w:rsidRPr="00AD0B0D">
              <w:rPr>
                <w:sz w:val="18"/>
              </w:rPr>
              <w:t>Space Availability</w:t>
            </w:r>
          </w:p>
        </w:tc>
        <w:tc>
          <w:tcPr>
            <w:tcW w:w="1063" w:type="dxa"/>
            <w:vAlign w:val="center"/>
          </w:tcPr>
          <w:p w:rsidR="00A00BFC" w:rsidRDefault="00A00BFC" w:rsidP="0029614C">
            <w:pPr>
              <w:spacing w:after="0"/>
              <w:jc w:val="center"/>
              <w:cnfStyle w:val="000000100000"/>
              <w:rPr>
                <w:sz w:val="24"/>
              </w:rPr>
            </w:pPr>
            <w:r>
              <w:rPr>
                <w:sz w:val="24"/>
              </w:rPr>
              <w:t>1 (FLVS)</w:t>
            </w:r>
          </w:p>
        </w:tc>
        <w:tc>
          <w:tcPr>
            <w:tcW w:w="4473" w:type="dxa"/>
            <w:vMerge/>
          </w:tcPr>
          <w:p w:rsidR="00A00BFC" w:rsidRDefault="00A00BFC" w:rsidP="0029614C">
            <w:pPr>
              <w:spacing w:after="0" w:line="240" w:lineRule="auto"/>
              <w:cnfStyle w:val="000000100000"/>
              <w:rPr>
                <w:b/>
                <w:sz w:val="24"/>
              </w:rPr>
            </w:pPr>
          </w:p>
        </w:tc>
      </w:tr>
      <w:tr w:rsidR="00A00BFC" w:rsidTr="0029614C">
        <w:trPr>
          <w:trHeight w:val="540"/>
        </w:trPr>
        <w:tc>
          <w:tcPr>
            <w:cnfStyle w:val="001000000000"/>
            <w:tcW w:w="2029" w:type="dxa"/>
            <w:vMerge w:val="restart"/>
            <w:vAlign w:val="center"/>
          </w:tcPr>
          <w:p w:rsidR="00A00BFC" w:rsidRPr="0003087B" w:rsidRDefault="00A00BFC" w:rsidP="0029614C">
            <w:pPr>
              <w:spacing w:after="0"/>
              <w:jc w:val="center"/>
              <w:rPr>
                <w:color w:val="auto"/>
                <w:sz w:val="28"/>
              </w:rPr>
            </w:pPr>
            <w:r w:rsidRPr="0003087B">
              <w:rPr>
                <w:color w:val="auto"/>
                <w:sz w:val="28"/>
              </w:rPr>
              <w:t>VIRTUAL INSTRUCTION</w:t>
            </w:r>
          </w:p>
          <w:p w:rsidR="00A00BFC" w:rsidRPr="0003087B" w:rsidRDefault="00A00BFC" w:rsidP="0029614C">
            <w:pPr>
              <w:spacing w:after="0"/>
              <w:jc w:val="center"/>
              <w:rPr>
                <w:color w:val="auto"/>
                <w:sz w:val="28"/>
              </w:rPr>
            </w:pPr>
            <w:r w:rsidRPr="0003087B">
              <w:rPr>
                <w:color w:val="auto"/>
                <w:sz w:val="28"/>
              </w:rPr>
              <w:t xml:space="preserve">DVIA </w:t>
            </w:r>
          </w:p>
          <w:p w:rsidR="00A00BFC" w:rsidRPr="0003087B" w:rsidRDefault="00A00BFC" w:rsidP="0029614C">
            <w:pPr>
              <w:spacing w:after="0"/>
              <w:jc w:val="center"/>
              <w:rPr>
                <w:color w:val="auto"/>
                <w:sz w:val="24"/>
              </w:rPr>
            </w:pPr>
            <w:r w:rsidRPr="0003087B">
              <w:rPr>
                <w:color w:val="auto"/>
                <w:sz w:val="28"/>
              </w:rPr>
              <w:t>Full-Time Option</w:t>
            </w:r>
          </w:p>
        </w:tc>
        <w:tc>
          <w:tcPr>
            <w:tcW w:w="4172" w:type="dxa"/>
            <w:vMerge w:val="restart"/>
          </w:tcPr>
          <w:p w:rsidR="00A00BFC" w:rsidRDefault="00113B23" w:rsidP="00C47D84">
            <w:pPr>
              <w:pStyle w:val="ListParagraph"/>
              <w:numPr>
                <w:ilvl w:val="0"/>
                <w:numId w:val="20"/>
              </w:numPr>
              <w:spacing w:after="0" w:line="240" w:lineRule="auto"/>
              <w:ind w:left="218" w:hanging="180"/>
              <w:cnfStyle w:val="000000000000"/>
              <w:rPr>
                <w:sz w:val="24"/>
              </w:rPr>
            </w:pPr>
            <w:r>
              <w:rPr>
                <w:sz w:val="24"/>
              </w:rPr>
              <w:t>1+ years</w:t>
            </w:r>
            <w:r w:rsidR="00A00BFC">
              <w:rPr>
                <w:sz w:val="24"/>
              </w:rPr>
              <w:t xml:space="preserve"> overage in grades 6-8</w:t>
            </w:r>
          </w:p>
          <w:p w:rsidR="00113B23" w:rsidRDefault="00113B23" w:rsidP="00C47D84">
            <w:pPr>
              <w:pStyle w:val="ListParagraph"/>
              <w:numPr>
                <w:ilvl w:val="0"/>
                <w:numId w:val="20"/>
              </w:numPr>
              <w:spacing w:after="0" w:line="240" w:lineRule="auto"/>
              <w:ind w:left="218" w:hanging="180"/>
              <w:cnfStyle w:val="000000000000"/>
              <w:rPr>
                <w:sz w:val="24"/>
              </w:rPr>
            </w:pPr>
            <w:r w:rsidRPr="002749B5">
              <w:rPr>
                <w:sz w:val="24"/>
              </w:rPr>
              <w:t xml:space="preserve">Calvert’s </w:t>
            </w:r>
            <w:r w:rsidRPr="002749B5">
              <w:rPr>
                <w:b/>
                <w:i/>
                <w:sz w:val="24"/>
              </w:rPr>
              <w:t xml:space="preserve">Verticy </w:t>
            </w:r>
            <w:r w:rsidRPr="002749B5">
              <w:rPr>
                <w:sz w:val="24"/>
              </w:rPr>
              <w:t xml:space="preserve">software creates an individualized remedial path for off-track students </w:t>
            </w:r>
          </w:p>
          <w:p w:rsidR="00A00BFC" w:rsidRPr="002749B5" w:rsidRDefault="00A00BFC" w:rsidP="00C47D84">
            <w:pPr>
              <w:pStyle w:val="ListParagraph"/>
              <w:numPr>
                <w:ilvl w:val="0"/>
                <w:numId w:val="20"/>
              </w:numPr>
              <w:spacing w:after="0" w:line="240" w:lineRule="auto"/>
              <w:ind w:left="218" w:hanging="180"/>
              <w:cnfStyle w:val="000000000000"/>
              <w:rPr>
                <w:sz w:val="24"/>
              </w:rPr>
            </w:pPr>
            <w:r w:rsidRPr="002749B5">
              <w:rPr>
                <w:sz w:val="24"/>
              </w:rPr>
              <w:t xml:space="preserve">Based on successful completion rather than seat time </w:t>
            </w:r>
          </w:p>
          <w:p w:rsidR="00A00BFC" w:rsidRPr="00113B23" w:rsidRDefault="00A00BFC" w:rsidP="00113B23">
            <w:pPr>
              <w:pStyle w:val="ListParagraph"/>
              <w:numPr>
                <w:ilvl w:val="0"/>
                <w:numId w:val="20"/>
              </w:numPr>
              <w:spacing w:after="0" w:line="240" w:lineRule="auto"/>
              <w:ind w:left="218" w:hanging="180"/>
              <w:cnfStyle w:val="000000000000"/>
              <w:rPr>
                <w:sz w:val="24"/>
              </w:rPr>
            </w:pPr>
            <w:r w:rsidRPr="002749B5">
              <w:rPr>
                <w:sz w:val="24"/>
              </w:rPr>
              <w:t xml:space="preserve">Students can progress at a more rapid pace completing subjects in multiple grade levels within one year </w:t>
            </w:r>
          </w:p>
        </w:tc>
        <w:tc>
          <w:tcPr>
            <w:tcW w:w="1493" w:type="dxa"/>
            <w:vAlign w:val="center"/>
          </w:tcPr>
          <w:p w:rsidR="00A00BFC" w:rsidRDefault="00A00BFC" w:rsidP="0029614C">
            <w:pPr>
              <w:spacing w:after="0"/>
              <w:jc w:val="center"/>
              <w:cnfStyle w:val="000000000000"/>
              <w:rPr>
                <w:sz w:val="24"/>
              </w:rPr>
            </w:pPr>
            <w:r>
              <w:rPr>
                <w:sz w:val="24"/>
              </w:rPr>
              <w:t>2010-2011</w:t>
            </w:r>
          </w:p>
        </w:tc>
        <w:tc>
          <w:tcPr>
            <w:tcW w:w="1548" w:type="dxa"/>
            <w:vAlign w:val="center"/>
          </w:tcPr>
          <w:p w:rsidR="00A00BFC" w:rsidRDefault="00A00BFC" w:rsidP="0029614C">
            <w:pPr>
              <w:spacing w:after="0"/>
              <w:jc w:val="center"/>
              <w:cnfStyle w:val="000000000000"/>
              <w:rPr>
                <w:sz w:val="24"/>
              </w:rPr>
            </w:pPr>
            <w:r>
              <w:rPr>
                <w:sz w:val="24"/>
              </w:rPr>
              <w:t>100</w:t>
            </w:r>
          </w:p>
        </w:tc>
        <w:tc>
          <w:tcPr>
            <w:tcW w:w="1063" w:type="dxa"/>
            <w:vAlign w:val="center"/>
          </w:tcPr>
          <w:p w:rsidR="00A00BFC" w:rsidRDefault="00A00BFC" w:rsidP="0029614C">
            <w:pPr>
              <w:spacing w:after="0"/>
              <w:jc w:val="center"/>
              <w:cnfStyle w:val="000000000000"/>
              <w:rPr>
                <w:sz w:val="24"/>
              </w:rPr>
            </w:pPr>
            <w:r>
              <w:rPr>
                <w:sz w:val="24"/>
              </w:rPr>
              <w:t>1 (DVIA)</w:t>
            </w:r>
          </w:p>
        </w:tc>
        <w:tc>
          <w:tcPr>
            <w:tcW w:w="4473" w:type="dxa"/>
            <w:vMerge w:val="restart"/>
          </w:tcPr>
          <w:p w:rsidR="00A00BFC" w:rsidRDefault="00A00BFC" w:rsidP="0029614C">
            <w:pPr>
              <w:spacing w:after="0" w:line="240" w:lineRule="auto"/>
              <w:cnfStyle w:val="000000000000"/>
              <w:rPr>
                <w:b/>
                <w:sz w:val="24"/>
              </w:rPr>
            </w:pPr>
            <w:r>
              <w:rPr>
                <w:b/>
                <w:sz w:val="24"/>
              </w:rPr>
              <w:t>Student Evaluation:</w:t>
            </w:r>
          </w:p>
          <w:p w:rsidR="00A00BFC" w:rsidRDefault="00A00BFC" w:rsidP="0029614C">
            <w:pPr>
              <w:spacing w:after="0" w:line="240" w:lineRule="auto"/>
              <w:cnfStyle w:val="000000000000"/>
              <w:rPr>
                <w:sz w:val="24"/>
              </w:rPr>
            </w:pPr>
            <w:r>
              <w:rPr>
                <w:sz w:val="24"/>
              </w:rPr>
              <w:t>Placement exams and end of year evaluations indicating student growth</w:t>
            </w:r>
          </w:p>
          <w:p w:rsidR="00A00BFC" w:rsidRPr="001B1303" w:rsidRDefault="00A00BFC" w:rsidP="0029614C">
            <w:pPr>
              <w:spacing w:after="0" w:line="240" w:lineRule="auto"/>
              <w:cnfStyle w:val="000000000000"/>
              <w:rPr>
                <w:sz w:val="24"/>
              </w:rPr>
            </w:pPr>
          </w:p>
          <w:p w:rsidR="00A00BFC" w:rsidRDefault="00A00BFC" w:rsidP="0029614C">
            <w:pPr>
              <w:spacing w:after="0" w:line="240" w:lineRule="auto"/>
              <w:cnfStyle w:val="000000000000"/>
              <w:rPr>
                <w:b/>
                <w:sz w:val="24"/>
              </w:rPr>
            </w:pPr>
            <w:r>
              <w:rPr>
                <w:b/>
                <w:sz w:val="24"/>
              </w:rPr>
              <w:t>Program Evaluation:</w:t>
            </w:r>
          </w:p>
          <w:p w:rsidR="00A00BFC" w:rsidRDefault="00A00BFC" w:rsidP="0029614C">
            <w:pPr>
              <w:spacing w:after="0" w:line="240" w:lineRule="auto"/>
              <w:cnfStyle w:val="000000000000"/>
              <w:rPr>
                <w:sz w:val="24"/>
              </w:rPr>
            </w:pPr>
            <w:r>
              <w:rPr>
                <w:sz w:val="24"/>
              </w:rPr>
              <w:t>94% of all students enrolled will successfully complete the program</w:t>
            </w:r>
          </w:p>
          <w:p w:rsidR="00A00BFC" w:rsidRPr="001B1303" w:rsidRDefault="00A00BFC" w:rsidP="0029614C">
            <w:pPr>
              <w:spacing w:after="0" w:line="240" w:lineRule="auto"/>
              <w:cnfStyle w:val="000000000000"/>
              <w:rPr>
                <w:sz w:val="24"/>
              </w:rPr>
            </w:pPr>
          </w:p>
        </w:tc>
      </w:tr>
      <w:tr w:rsidR="00A00BFC" w:rsidTr="0029614C">
        <w:trPr>
          <w:cnfStyle w:val="000000100000"/>
          <w:trHeight w:val="540"/>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2011-2012</w:t>
            </w:r>
          </w:p>
        </w:tc>
        <w:tc>
          <w:tcPr>
            <w:tcW w:w="1548" w:type="dxa"/>
            <w:vAlign w:val="center"/>
          </w:tcPr>
          <w:p w:rsidR="00A00BFC" w:rsidRDefault="00A00BFC" w:rsidP="0029614C">
            <w:pPr>
              <w:spacing w:after="0"/>
              <w:jc w:val="center"/>
              <w:cnfStyle w:val="000000100000"/>
              <w:rPr>
                <w:sz w:val="24"/>
              </w:rPr>
            </w:pPr>
            <w:r>
              <w:rPr>
                <w:sz w:val="24"/>
              </w:rPr>
              <w:t>200</w:t>
            </w:r>
          </w:p>
        </w:tc>
        <w:tc>
          <w:tcPr>
            <w:tcW w:w="1063" w:type="dxa"/>
            <w:vAlign w:val="center"/>
          </w:tcPr>
          <w:p w:rsidR="00A00BFC" w:rsidRDefault="00A00BFC" w:rsidP="0029614C">
            <w:pPr>
              <w:spacing w:after="0"/>
              <w:jc w:val="center"/>
              <w:cnfStyle w:val="000000100000"/>
              <w:rPr>
                <w:sz w:val="24"/>
              </w:rPr>
            </w:pPr>
            <w:r>
              <w:rPr>
                <w:sz w:val="24"/>
              </w:rPr>
              <w:t>1 (DVIA)</w:t>
            </w:r>
          </w:p>
        </w:tc>
        <w:tc>
          <w:tcPr>
            <w:tcW w:w="4473" w:type="dxa"/>
            <w:vMerge/>
          </w:tcPr>
          <w:p w:rsidR="00A00BFC" w:rsidRPr="00187487" w:rsidRDefault="00A00BFC" w:rsidP="0029614C">
            <w:pPr>
              <w:spacing w:after="0"/>
              <w:cnfStyle w:val="000000100000"/>
              <w:rPr>
                <w:b/>
                <w:sz w:val="24"/>
              </w:rPr>
            </w:pPr>
          </w:p>
        </w:tc>
      </w:tr>
      <w:tr w:rsidR="00A00BFC" w:rsidTr="0029614C">
        <w:trPr>
          <w:trHeight w:val="540"/>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2012-2013</w:t>
            </w:r>
          </w:p>
        </w:tc>
        <w:tc>
          <w:tcPr>
            <w:tcW w:w="1548" w:type="dxa"/>
            <w:vAlign w:val="center"/>
          </w:tcPr>
          <w:p w:rsidR="00A00BFC" w:rsidRDefault="00A00BFC" w:rsidP="0029614C">
            <w:pPr>
              <w:spacing w:after="0"/>
              <w:jc w:val="center"/>
              <w:cnfStyle w:val="000000000000"/>
              <w:rPr>
                <w:sz w:val="24"/>
              </w:rPr>
            </w:pPr>
            <w:r>
              <w:rPr>
                <w:sz w:val="24"/>
              </w:rPr>
              <w:t>300</w:t>
            </w:r>
          </w:p>
        </w:tc>
        <w:tc>
          <w:tcPr>
            <w:tcW w:w="1063" w:type="dxa"/>
            <w:vAlign w:val="center"/>
          </w:tcPr>
          <w:p w:rsidR="00A00BFC" w:rsidRDefault="00A00BFC" w:rsidP="0029614C">
            <w:pPr>
              <w:spacing w:after="0"/>
              <w:jc w:val="center"/>
              <w:cnfStyle w:val="000000000000"/>
              <w:rPr>
                <w:sz w:val="24"/>
              </w:rPr>
            </w:pPr>
            <w:r>
              <w:rPr>
                <w:sz w:val="24"/>
              </w:rPr>
              <w:t>1 (DVIA)</w:t>
            </w:r>
          </w:p>
        </w:tc>
        <w:tc>
          <w:tcPr>
            <w:tcW w:w="4473" w:type="dxa"/>
            <w:vMerge/>
          </w:tcPr>
          <w:p w:rsidR="00A00BFC" w:rsidRPr="00187487" w:rsidRDefault="00A00BFC" w:rsidP="0029614C">
            <w:pPr>
              <w:spacing w:after="0"/>
              <w:cnfStyle w:val="000000000000"/>
              <w:rPr>
                <w:b/>
                <w:sz w:val="24"/>
              </w:rPr>
            </w:pPr>
          </w:p>
        </w:tc>
      </w:tr>
      <w:tr w:rsidR="00A00BFC" w:rsidTr="0029614C">
        <w:trPr>
          <w:cnfStyle w:val="000000100000"/>
          <w:trHeight w:val="540"/>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2013-2014</w:t>
            </w:r>
          </w:p>
        </w:tc>
        <w:tc>
          <w:tcPr>
            <w:tcW w:w="1548" w:type="dxa"/>
            <w:vAlign w:val="center"/>
          </w:tcPr>
          <w:p w:rsidR="00A00BFC" w:rsidRDefault="00C04F1E" w:rsidP="0029614C">
            <w:pPr>
              <w:spacing w:after="0"/>
              <w:jc w:val="center"/>
              <w:cnfStyle w:val="000000100000"/>
              <w:rPr>
                <w:sz w:val="24"/>
              </w:rPr>
            </w:pPr>
            <w:r>
              <w:rPr>
                <w:sz w:val="24"/>
              </w:rPr>
              <w:t>300</w:t>
            </w:r>
          </w:p>
        </w:tc>
        <w:tc>
          <w:tcPr>
            <w:tcW w:w="1063" w:type="dxa"/>
            <w:vAlign w:val="center"/>
          </w:tcPr>
          <w:p w:rsidR="00A00BFC" w:rsidRDefault="00A00BFC" w:rsidP="0029614C">
            <w:pPr>
              <w:spacing w:after="0"/>
              <w:jc w:val="center"/>
              <w:cnfStyle w:val="000000100000"/>
              <w:rPr>
                <w:sz w:val="24"/>
              </w:rPr>
            </w:pPr>
            <w:r>
              <w:rPr>
                <w:sz w:val="24"/>
              </w:rPr>
              <w:t>1 (DVIA)</w:t>
            </w:r>
          </w:p>
        </w:tc>
        <w:tc>
          <w:tcPr>
            <w:tcW w:w="4473" w:type="dxa"/>
            <w:vMerge/>
          </w:tcPr>
          <w:p w:rsidR="00A00BFC" w:rsidRPr="00187487" w:rsidRDefault="00A00BFC" w:rsidP="0029614C">
            <w:pPr>
              <w:spacing w:after="0"/>
              <w:cnfStyle w:val="000000100000"/>
              <w:rPr>
                <w:b/>
                <w:sz w:val="24"/>
              </w:rPr>
            </w:pPr>
          </w:p>
        </w:tc>
      </w:tr>
      <w:tr w:rsidR="00A00BFC" w:rsidTr="0029614C">
        <w:trPr>
          <w:trHeight w:val="540"/>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2014-2015</w:t>
            </w:r>
          </w:p>
        </w:tc>
        <w:tc>
          <w:tcPr>
            <w:tcW w:w="1548" w:type="dxa"/>
            <w:vAlign w:val="center"/>
          </w:tcPr>
          <w:p w:rsidR="00A00BFC" w:rsidRDefault="00C04F1E" w:rsidP="0029614C">
            <w:pPr>
              <w:spacing w:after="0"/>
              <w:jc w:val="center"/>
              <w:cnfStyle w:val="000000000000"/>
              <w:rPr>
                <w:sz w:val="24"/>
              </w:rPr>
            </w:pPr>
            <w:r>
              <w:rPr>
                <w:sz w:val="24"/>
              </w:rPr>
              <w:t>300</w:t>
            </w:r>
          </w:p>
        </w:tc>
        <w:tc>
          <w:tcPr>
            <w:tcW w:w="1063" w:type="dxa"/>
            <w:vAlign w:val="center"/>
          </w:tcPr>
          <w:p w:rsidR="00A00BFC" w:rsidRDefault="00A00BFC" w:rsidP="0029614C">
            <w:pPr>
              <w:spacing w:after="0"/>
              <w:jc w:val="center"/>
              <w:cnfStyle w:val="000000000000"/>
              <w:rPr>
                <w:sz w:val="24"/>
              </w:rPr>
            </w:pPr>
            <w:r>
              <w:rPr>
                <w:sz w:val="24"/>
              </w:rPr>
              <w:t>1 (DVIA)</w:t>
            </w:r>
          </w:p>
        </w:tc>
        <w:tc>
          <w:tcPr>
            <w:tcW w:w="4473" w:type="dxa"/>
            <w:vMerge/>
          </w:tcPr>
          <w:p w:rsidR="00A00BFC" w:rsidRPr="00187487" w:rsidRDefault="00A00BFC" w:rsidP="0029614C">
            <w:pPr>
              <w:spacing w:after="0"/>
              <w:cnfStyle w:val="000000000000"/>
              <w:rPr>
                <w:b/>
                <w:sz w:val="24"/>
              </w:rPr>
            </w:pPr>
          </w:p>
        </w:tc>
      </w:tr>
      <w:tr w:rsidR="00A00BFC" w:rsidTr="00021FA4">
        <w:trPr>
          <w:cnfStyle w:val="000000100000"/>
          <w:trHeight w:val="610"/>
        </w:trPr>
        <w:tc>
          <w:tcPr>
            <w:cnfStyle w:val="001000000000"/>
            <w:tcW w:w="2029" w:type="dxa"/>
            <w:vMerge w:val="restart"/>
            <w:vAlign w:val="center"/>
          </w:tcPr>
          <w:p w:rsidR="00A00BFC" w:rsidRPr="0003087B" w:rsidRDefault="00A00BFC" w:rsidP="0029614C">
            <w:pPr>
              <w:spacing w:after="0"/>
              <w:jc w:val="center"/>
              <w:rPr>
                <w:color w:val="auto"/>
                <w:sz w:val="24"/>
              </w:rPr>
            </w:pPr>
            <w:r w:rsidRPr="0003087B">
              <w:rPr>
                <w:color w:val="auto"/>
                <w:sz w:val="28"/>
              </w:rPr>
              <w:t>8.5 PROVISIONAL HIGH SCHOOL</w:t>
            </w:r>
          </w:p>
        </w:tc>
        <w:tc>
          <w:tcPr>
            <w:tcW w:w="4172" w:type="dxa"/>
            <w:vMerge w:val="restart"/>
          </w:tcPr>
          <w:p w:rsidR="00A00BFC" w:rsidRDefault="00A00BFC" w:rsidP="00C47D84">
            <w:pPr>
              <w:pStyle w:val="ListParagraph"/>
              <w:numPr>
                <w:ilvl w:val="0"/>
                <w:numId w:val="21"/>
              </w:numPr>
              <w:spacing w:after="0" w:line="240" w:lineRule="auto"/>
              <w:ind w:left="248" w:hanging="180"/>
              <w:cnfStyle w:val="000000100000"/>
              <w:rPr>
                <w:sz w:val="24"/>
              </w:rPr>
            </w:pPr>
            <w:r>
              <w:rPr>
                <w:sz w:val="24"/>
              </w:rPr>
              <w:t>2+ years overage students in 8</w:t>
            </w:r>
            <w:r w:rsidRPr="002A399F">
              <w:rPr>
                <w:sz w:val="24"/>
                <w:vertAlign w:val="superscript"/>
              </w:rPr>
              <w:t>th</w:t>
            </w:r>
            <w:r>
              <w:rPr>
                <w:sz w:val="24"/>
              </w:rPr>
              <w:t xml:space="preserve"> grade</w:t>
            </w:r>
          </w:p>
          <w:p w:rsidR="00A00BFC" w:rsidRDefault="00A00BFC" w:rsidP="00C47D84">
            <w:pPr>
              <w:pStyle w:val="ListParagraph"/>
              <w:numPr>
                <w:ilvl w:val="0"/>
                <w:numId w:val="21"/>
              </w:numPr>
              <w:spacing w:after="0" w:line="240" w:lineRule="auto"/>
              <w:ind w:left="248" w:hanging="180"/>
              <w:cnfStyle w:val="000000100000"/>
              <w:rPr>
                <w:sz w:val="24"/>
              </w:rPr>
            </w:pPr>
            <w:r>
              <w:rPr>
                <w:sz w:val="24"/>
              </w:rPr>
              <w:t>Placement in high school setting</w:t>
            </w:r>
          </w:p>
          <w:p w:rsidR="00A00BFC" w:rsidRDefault="00A00BFC" w:rsidP="00C47D84">
            <w:pPr>
              <w:pStyle w:val="ListParagraph"/>
              <w:numPr>
                <w:ilvl w:val="0"/>
                <w:numId w:val="21"/>
              </w:numPr>
              <w:spacing w:after="0" w:line="240" w:lineRule="auto"/>
              <w:ind w:left="248" w:hanging="180"/>
              <w:cnfStyle w:val="000000100000"/>
              <w:rPr>
                <w:sz w:val="24"/>
              </w:rPr>
            </w:pPr>
            <w:r>
              <w:rPr>
                <w:sz w:val="24"/>
              </w:rPr>
              <w:t>Complete 8</w:t>
            </w:r>
            <w:r w:rsidRPr="002A399F">
              <w:rPr>
                <w:sz w:val="24"/>
                <w:vertAlign w:val="superscript"/>
              </w:rPr>
              <w:t>th</w:t>
            </w:r>
            <w:r>
              <w:rPr>
                <w:sz w:val="24"/>
              </w:rPr>
              <w:t xml:space="preserve"> grade requirements while earning high school credits</w:t>
            </w:r>
          </w:p>
          <w:p w:rsidR="00A00BFC" w:rsidRDefault="00A00BFC" w:rsidP="00C47D84">
            <w:pPr>
              <w:pStyle w:val="ListParagraph"/>
              <w:numPr>
                <w:ilvl w:val="0"/>
                <w:numId w:val="21"/>
              </w:numPr>
              <w:spacing w:after="0" w:line="240" w:lineRule="auto"/>
              <w:ind w:left="248" w:hanging="180"/>
              <w:cnfStyle w:val="000000100000"/>
              <w:rPr>
                <w:sz w:val="24"/>
              </w:rPr>
            </w:pPr>
            <w:r>
              <w:rPr>
                <w:sz w:val="24"/>
              </w:rPr>
              <w:t>Minimum entry requirement of 7.0 in reading and math on TABE</w:t>
            </w:r>
          </w:p>
          <w:p w:rsidR="00A00BFC" w:rsidRPr="0029614C" w:rsidRDefault="00A00BFC" w:rsidP="00C47D84">
            <w:pPr>
              <w:pStyle w:val="ListParagraph"/>
              <w:numPr>
                <w:ilvl w:val="0"/>
                <w:numId w:val="21"/>
              </w:numPr>
              <w:spacing w:after="0" w:line="240" w:lineRule="auto"/>
              <w:ind w:left="248" w:hanging="180"/>
              <w:cnfStyle w:val="000000100000"/>
              <w:rPr>
                <w:sz w:val="24"/>
              </w:rPr>
            </w:pPr>
            <w:r>
              <w:rPr>
                <w:sz w:val="24"/>
              </w:rPr>
              <w:t>Site Selection to be determined based on need and existing transportation, with principal input</w:t>
            </w:r>
          </w:p>
        </w:tc>
        <w:tc>
          <w:tcPr>
            <w:tcW w:w="1493" w:type="dxa"/>
            <w:vAlign w:val="center"/>
          </w:tcPr>
          <w:p w:rsidR="00A00BFC" w:rsidRDefault="00A00BFC" w:rsidP="0029614C">
            <w:pPr>
              <w:spacing w:after="0"/>
              <w:jc w:val="center"/>
              <w:cnfStyle w:val="000000100000"/>
              <w:rPr>
                <w:sz w:val="24"/>
              </w:rPr>
            </w:pPr>
            <w:r>
              <w:rPr>
                <w:sz w:val="24"/>
              </w:rPr>
              <w:t>2010-2011</w:t>
            </w:r>
          </w:p>
        </w:tc>
        <w:tc>
          <w:tcPr>
            <w:tcW w:w="1548" w:type="dxa"/>
            <w:vAlign w:val="center"/>
          </w:tcPr>
          <w:p w:rsidR="00A00BFC" w:rsidRDefault="00A00BFC" w:rsidP="0029614C">
            <w:pPr>
              <w:spacing w:after="0"/>
              <w:jc w:val="center"/>
              <w:cnfStyle w:val="000000100000"/>
              <w:rPr>
                <w:sz w:val="24"/>
              </w:rPr>
            </w:pPr>
            <w:r>
              <w:rPr>
                <w:sz w:val="24"/>
              </w:rPr>
              <w:t>20</w:t>
            </w:r>
          </w:p>
        </w:tc>
        <w:tc>
          <w:tcPr>
            <w:tcW w:w="1063" w:type="dxa"/>
            <w:vAlign w:val="center"/>
          </w:tcPr>
          <w:p w:rsidR="00A00BFC" w:rsidRDefault="00A00BFC" w:rsidP="0029614C">
            <w:pPr>
              <w:spacing w:after="0"/>
              <w:jc w:val="center"/>
              <w:cnfStyle w:val="000000100000"/>
              <w:rPr>
                <w:sz w:val="24"/>
              </w:rPr>
            </w:pPr>
            <w:r>
              <w:rPr>
                <w:sz w:val="24"/>
              </w:rPr>
              <w:t>1</w:t>
            </w:r>
          </w:p>
        </w:tc>
        <w:tc>
          <w:tcPr>
            <w:tcW w:w="4473" w:type="dxa"/>
            <w:vMerge w:val="restart"/>
          </w:tcPr>
          <w:p w:rsidR="00A00BFC" w:rsidRPr="00C90B5C" w:rsidRDefault="00A00BFC" w:rsidP="0029614C">
            <w:pPr>
              <w:spacing w:after="0"/>
              <w:cnfStyle w:val="000000100000"/>
              <w:rPr>
                <w:b/>
                <w:sz w:val="24"/>
              </w:rPr>
            </w:pPr>
            <w:r w:rsidRPr="00C90B5C">
              <w:rPr>
                <w:b/>
                <w:sz w:val="24"/>
              </w:rPr>
              <w:t>Student Evaluation:</w:t>
            </w:r>
          </w:p>
          <w:p w:rsidR="00A00BFC" w:rsidRDefault="00A00BFC" w:rsidP="0029614C">
            <w:pPr>
              <w:spacing w:after="0"/>
              <w:cnfStyle w:val="000000100000"/>
              <w:rPr>
                <w:sz w:val="24"/>
              </w:rPr>
            </w:pPr>
            <w:r>
              <w:rPr>
                <w:sz w:val="24"/>
              </w:rPr>
              <w:t>Completion of all middle level requirements plus a minimum of 3 additional high school credits</w:t>
            </w:r>
          </w:p>
          <w:p w:rsidR="00A00BFC" w:rsidRDefault="00A00BFC" w:rsidP="0029614C">
            <w:pPr>
              <w:spacing w:after="0"/>
              <w:cnfStyle w:val="000000100000"/>
              <w:rPr>
                <w:sz w:val="24"/>
              </w:rPr>
            </w:pPr>
          </w:p>
          <w:p w:rsidR="00A00BFC" w:rsidRPr="00C90B5C" w:rsidRDefault="00A00BFC" w:rsidP="0029614C">
            <w:pPr>
              <w:spacing w:after="0"/>
              <w:cnfStyle w:val="000000100000"/>
              <w:rPr>
                <w:b/>
                <w:sz w:val="24"/>
              </w:rPr>
            </w:pPr>
            <w:r w:rsidRPr="00C90B5C">
              <w:rPr>
                <w:b/>
                <w:sz w:val="24"/>
              </w:rPr>
              <w:t>Program Evaluation:</w:t>
            </w:r>
          </w:p>
          <w:p w:rsidR="00A00BFC" w:rsidRPr="002A399F" w:rsidRDefault="00A00BFC" w:rsidP="0029614C">
            <w:pPr>
              <w:spacing w:after="0"/>
              <w:cnfStyle w:val="000000100000"/>
              <w:rPr>
                <w:sz w:val="24"/>
              </w:rPr>
            </w:pPr>
            <w:r>
              <w:rPr>
                <w:sz w:val="24"/>
              </w:rPr>
              <w:t>75% of students enrolled in the program will complete all middle level requirements plus an additional 3 high school credits</w:t>
            </w:r>
          </w:p>
        </w:tc>
      </w:tr>
      <w:tr w:rsidR="00A00BFC" w:rsidTr="00021FA4">
        <w:trPr>
          <w:trHeight w:val="610"/>
        </w:trPr>
        <w:tc>
          <w:tcPr>
            <w:cnfStyle w:val="001000000000"/>
            <w:tcW w:w="2029" w:type="dxa"/>
            <w:vMerge/>
          </w:tcPr>
          <w:p w:rsidR="00A00BFC" w:rsidRDefault="00A00BFC" w:rsidP="0029614C">
            <w:pPr>
              <w:spacing w:after="0"/>
              <w:rPr>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2011-2012</w:t>
            </w:r>
          </w:p>
        </w:tc>
        <w:tc>
          <w:tcPr>
            <w:tcW w:w="1548" w:type="dxa"/>
            <w:vAlign w:val="center"/>
          </w:tcPr>
          <w:p w:rsidR="00A00BFC" w:rsidRDefault="00A00BFC" w:rsidP="0029614C">
            <w:pPr>
              <w:spacing w:after="0"/>
              <w:jc w:val="center"/>
              <w:cnfStyle w:val="000000000000"/>
              <w:rPr>
                <w:sz w:val="24"/>
              </w:rPr>
            </w:pPr>
            <w:r>
              <w:rPr>
                <w:sz w:val="24"/>
              </w:rPr>
              <w:t>40</w:t>
            </w:r>
          </w:p>
        </w:tc>
        <w:tc>
          <w:tcPr>
            <w:tcW w:w="1063" w:type="dxa"/>
            <w:vAlign w:val="center"/>
          </w:tcPr>
          <w:p w:rsidR="00A00BFC" w:rsidRDefault="00A00BFC" w:rsidP="0029614C">
            <w:pPr>
              <w:spacing w:after="0"/>
              <w:jc w:val="center"/>
              <w:cnfStyle w:val="000000000000"/>
              <w:rPr>
                <w:sz w:val="24"/>
              </w:rPr>
            </w:pPr>
            <w:r>
              <w:rPr>
                <w:sz w:val="24"/>
              </w:rPr>
              <w:t>2</w:t>
            </w:r>
          </w:p>
        </w:tc>
        <w:tc>
          <w:tcPr>
            <w:tcW w:w="4473" w:type="dxa"/>
            <w:vMerge/>
          </w:tcPr>
          <w:p w:rsidR="00A00BFC" w:rsidRPr="00187487" w:rsidRDefault="00A00BFC" w:rsidP="0029614C">
            <w:pPr>
              <w:spacing w:after="0"/>
              <w:cnfStyle w:val="000000000000"/>
              <w:rPr>
                <w:b/>
                <w:sz w:val="24"/>
              </w:rPr>
            </w:pPr>
          </w:p>
        </w:tc>
      </w:tr>
      <w:tr w:rsidR="00A00BFC" w:rsidTr="00021FA4">
        <w:trPr>
          <w:cnfStyle w:val="000000100000"/>
          <w:trHeight w:val="610"/>
        </w:trPr>
        <w:tc>
          <w:tcPr>
            <w:cnfStyle w:val="001000000000"/>
            <w:tcW w:w="2029" w:type="dxa"/>
            <w:vMerge/>
          </w:tcPr>
          <w:p w:rsidR="00A00BFC" w:rsidRDefault="00A00BFC" w:rsidP="0029614C">
            <w:pPr>
              <w:spacing w:after="0"/>
              <w:rPr>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2012-2013</w:t>
            </w:r>
          </w:p>
        </w:tc>
        <w:tc>
          <w:tcPr>
            <w:tcW w:w="1548" w:type="dxa"/>
            <w:vAlign w:val="center"/>
          </w:tcPr>
          <w:p w:rsidR="00A00BFC" w:rsidRDefault="00A00BFC" w:rsidP="0029614C">
            <w:pPr>
              <w:spacing w:after="0"/>
              <w:jc w:val="center"/>
              <w:cnfStyle w:val="000000100000"/>
              <w:rPr>
                <w:sz w:val="24"/>
              </w:rPr>
            </w:pPr>
            <w:r>
              <w:rPr>
                <w:sz w:val="24"/>
              </w:rPr>
              <w:t>80</w:t>
            </w:r>
          </w:p>
        </w:tc>
        <w:tc>
          <w:tcPr>
            <w:tcW w:w="1063" w:type="dxa"/>
            <w:vAlign w:val="center"/>
          </w:tcPr>
          <w:p w:rsidR="00A00BFC" w:rsidRDefault="00A00BFC" w:rsidP="0029614C">
            <w:pPr>
              <w:spacing w:after="0"/>
              <w:jc w:val="center"/>
              <w:cnfStyle w:val="000000100000"/>
              <w:rPr>
                <w:sz w:val="24"/>
              </w:rPr>
            </w:pPr>
            <w:r>
              <w:rPr>
                <w:sz w:val="24"/>
              </w:rPr>
              <w:t>4</w:t>
            </w:r>
          </w:p>
        </w:tc>
        <w:tc>
          <w:tcPr>
            <w:tcW w:w="4473" w:type="dxa"/>
            <w:vMerge/>
          </w:tcPr>
          <w:p w:rsidR="00A00BFC" w:rsidRPr="00187487" w:rsidRDefault="00A00BFC" w:rsidP="0029614C">
            <w:pPr>
              <w:spacing w:after="0"/>
              <w:cnfStyle w:val="000000100000"/>
              <w:rPr>
                <w:b/>
                <w:sz w:val="24"/>
              </w:rPr>
            </w:pPr>
          </w:p>
        </w:tc>
      </w:tr>
      <w:tr w:rsidR="00A00BFC" w:rsidTr="00021FA4">
        <w:trPr>
          <w:trHeight w:val="610"/>
        </w:trPr>
        <w:tc>
          <w:tcPr>
            <w:cnfStyle w:val="001000000000"/>
            <w:tcW w:w="2029" w:type="dxa"/>
            <w:vMerge/>
          </w:tcPr>
          <w:p w:rsidR="00A00BFC" w:rsidRDefault="00A00BFC" w:rsidP="0029614C">
            <w:pPr>
              <w:spacing w:after="0"/>
              <w:rPr>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2013-2014</w:t>
            </w:r>
          </w:p>
        </w:tc>
        <w:tc>
          <w:tcPr>
            <w:tcW w:w="1548" w:type="dxa"/>
            <w:vAlign w:val="center"/>
          </w:tcPr>
          <w:p w:rsidR="00A00BFC" w:rsidRDefault="00A00BFC" w:rsidP="0029614C">
            <w:pPr>
              <w:spacing w:after="0"/>
              <w:jc w:val="center"/>
              <w:cnfStyle w:val="000000000000"/>
              <w:rPr>
                <w:sz w:val="24"/>
              </w:rPr>
            </w:pPr>
            <w:r>
              <w:rPr>
                <w:sz w:val="24"/>
              </w:rPr>
              <w:t>120</w:t>
            </w:r>
          </w:p>
        </w:tc>
        <w:tc>
          <w:tcPr>
            <w:tcW w:w="1063" w:type="dxa"/>
            <w:vAlign w:val="center"/>
          </w:tcPr>
          <w:p w:rsidR="00A00BFC" w:rsidRDefault="00A00BFC" w:rsidP="0029614C">
            <w:pPr>
              <w:spacing w:after="0"/>
              <w:jc w:val="center"/>
              <w:cnfStyle w:val="000000000000"/>
              <w:rPr>
                <w:sz w:val="24"/>
              </w:rPr>
            </w:pPr>
            <w:r>
              <w:rPr>
                <w:sz w:val="24"/>
              </w:rPr>
              <w:t>6</w:t>
            </w:r>
          </w:p>
        </w:tc>
        <w:tc>
          <w:tcPr>
            <w:tcW w:w="4473" w:type="dxa"/>
            <w:vMerge/>
          </w:tcPr>
          <w:p w:rsidR="00A00BFC" w:rsidRPr="00187487" w:rsidRDefault="00A00BFC" w:rsidP="0029614C">
            <w:pPr>
              <w:spacing w:after="0"/>
              <w:cnfStyle w:val="000000000000"/>
              <w:rPr>
                <w:b/>
                <w:sz w:val="24"/>
              </w:rPr>
            </w:pPr>
          </w:p>
        </w:tc>
      </w:tr>
      <w:tr w:rsidR="00A00BFC" w:rsidTr="00021FA4">
        <w:trPr>
          <w:cnfStyle w:val="000000100000"/>
          <w:trHeight w:val="610"/>
        </w:trPr>
        <w:tc>
          <w:tcPr>
            <w:cnfStyle w:val="001000000000"/>
            <w:tcW w:w="2029" w:type="dxa"/>
            <w:vMerge/>
          </w:tcPr>
          <w:p w:rsidR="00A00BFC" w:rsidRDefault="00A00BFC" w:rsidP="0029614C">
            <w:pPr>
              <w:spacing w:after="0"/>
              <w:rPr>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2014-2015</w:t>
            </w:r>
          </w:p>
        </w:tc>
        <w:tc>
          <w:tcPr>
            <w:tcW w:w="1548" w:type="dxa"/>
            <w:vAlign w:val="center"/>
          </w:tcPr>
          <w:p w:rsidR="00A00BFC" w:rsidRDefault="00A00BFC" w:rsidP="0029614C">
            <w:pPr>
              <w:spacing w:after="0"/>
              <w:jc w:val="center"/>
              <w:cnfStyle w:val="000000100000"/>
              <w:rPr>
                <w:sz w:val="24"/>
              </w:rPr>
            </w:pPr>
            <w:r>
              <w:rPr>
                <w:sz w:val="24"/>
              </w:rPr>
              <w:t>120</w:t>
            </w:r>
          </w:p>
        </w:tc>
        <w:tc>
          <w:tcPr>
            <w:tcW w:w="1063" w:type="dxa"/>
            <w:vAlign w:val="center"/>
          </w:tcPr>
          <w:p w:rsidR="00A00BFC" w:rsidRDefault="00A00BFC" w:rsidP="0029614C">
            <w:pPr>
              <w:spacing w:after="0"/>
              <w:jc w:val="center"/>
              <w:cnfStyle w:val="000000100000"/>
              <w:rPr>
                <w:sz w:val="24"/>
              </w:rPr>
            </w:pPr>
            <w:r>
              <w:rPr>
                <w:sz w:val="24"/>
              </w:rPr>
              <w:t>6</w:t>
            </w:r>
          </w:p>
        </w:tc>
        <w:tc>
          <w:tcPr>
            <w:tcW w:w="4473" w:type="dxa"/>
            <w:vMerge/>
          </w:tcPr>
          <w:p w:rsidR="00A00BFC" w:rsidRPr="00187487" w:rsidRDefault="00A00BFC" w:rsidP="0029614C">
            <w:pPr>
              <w:spacing w:after="0"/>
              <w:cnfStyle w:val="000000100000"/>
              <w:rPr>
                <w:b/>
                <w:sz w:val="24"/>
              </w:rPr>
            </w:pPr>
          </w:p>
        </w:tc>
      </w:tr>
      <w:tr w:rsidR="00A00BFC" w:rsidTr="0029614C">
        <w:trPr>
          <w:trHeight w:val="629"/>
        </w:trPr>
        <w:tc>
          <w:tcPr>
            <w:cnfStyle w:val="001000000000"/>
            <w:tcW w:w="2029" w:type="dxa"/>
            <w:vAlign w:val="bottom"/>
          </w:tcPr>
          <w:p w:rsidR="00A00BFC" w:rsidRPr="0003087B" w:rsidRDefault="00A00BFC" w:rsidP="0029614C">
            <w:pPr>
              <w:spacing w:after="0"/>
              <w:rPr>
                <w:sz w:val="28"/>
              </w:rPr>
            </w:pPr>
            <w:r w:rsidRPr="0003087B">
              <w:rPr>
                <w:sz w:val="28"/>
              </w:rPr>
              <w:lastRenderedPageBreak/>
              <w:t>POPULATION</w:t>
            </w:r>
          </w:p>
        </w:tc>
        <w:tc>
          <w:tcPr>
            <w:tcW w:w="4172"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PROGRAM/DESCRIPTION</w:t>
            </w:r>
          </w:p>
        </w:tc>
        <w:tc>
          <w:tcPr>
            <w:tcW w:w="1493"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TIMELINE</w:t>
            </w:r>
          </w:p>
        </w:tc>
        <w:tc>
          <w:tcPr>
            <w:tcW w:w="1548"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PROGRAM CAPACITY</w:t>
            </w:r>
          </w:p>
        </w:tc>
        <w:tc>
          <w:tcPr>
            <w:tcW w:w="1063"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 OF SITES</w:t>
            </w:r>
          </w:p>
        </w:tc>
        <w:tc>
          <w:tcPr>
            <w:tcW w:w="4473" w:type="dxa"/>
            <w:shd w:val="clear" w:color="auto" w:fill="8064A2" w:themeFill="accent4"/>
            <w:vAlign w:val="bottom"/>
          </w:tcPr>
          <w:p w:rsidR="00A00BFC" w:rsidRPr="00106B49" w:rsidRDefault="00A00BFC" w:rsidP="0029614C">
            <w:pPr>
              <w:spacing w:after="0"/>
              <w:cnfStyle w:val="000000000000"/>
              <w:rPr>
                <w:b/>
                <w:color w:val="FFFFFF" w:themeColor="background1"/>
                <w:sz w:val="28"/>
              </w:rPr>
            </w:pPr>
            <w:r w:rsidRPr="00106B49">
              <w:rPr>
                <w:b/>
                <w:color w:val="FFFFFF" w:themeColor="background1"/>
                <w:sz w:val="28"/>
              </w:rPr>
              <w:t>EVALUATION PROCESS</w:t>
            </w:r>
          </w:p>
        </w:tc>
      </w:tr>
      <w:tr w:rsidR="000107F2" w:rsidTr="000107F2">
        <w:trPr>
          <w:cnfStyle w:val="000000100000"/>
          <w:trHeight w:val="538"/>
        </w:trPr>
        <w:tc>
          <w:tcPr>
            <w:cnfStyle w:val="001000000000"/>
            <w:tcW w:w="2029" w:type="dxa"/>
            <w:vMerge w:val="restart"/>
            <w:vAlign w:val="center"/>
          </w:tcPr>
          <w:p w:rsidR="000107F2" w:rsidRPr="0003087B" w:rsidRDefault="000107F2" w:rsidP="00021FA4">
            <w:pPr>
              <w:jc w:val="center"/>
              <w:rPr>
                <w:color w:val="auto"/>
                <w:sz w:val="28"/>
              </w:rPr>
            </w:pPr>
            <w:r w:rsidRPr="0003087B">
              <w:rPr>
                <w:color w:val="auto"/>
                <w:sz w:val="28"/>
              </w:rPr>
              <w:t>MIDDLE GRADES STAR</w:t>
            </w:r>
          </w:p>
          <w:p w:rsidR="000107F2" w:rsidRPr="0003087B" w:rsidRDefault="000107F2" w:rsidP="00021FA4">
            <w:pPr>
              <w:jc w:val="center"/>
              <w:rPr>
                <w:color w:val="auto"/>
                <w:sz w:val="24"/>
              </w:rPr>
            </w:pPr>
          </w:p>
        </w:tc>
        <w:tc>
          <w:tcPr>
            <w:tcW w:w="4172" w:type="dxa"/>
            <w:vMerge w:val="restart"/>
          </w:tcPr>
          <w:p w:rsidR="000107F2" w:rsidRDefault="000107F2" w:rsidP="00C47D84">
            <w:pPr>
              <w:pStyle w:val="ListParagraph"/>
              <w:numPr>
                <w:ilvl w:val="0"/>
                <w:numId w:val="22"/>
              </w:numPr>
              <w:spacing w:after="0" w:line="240" w:lineRule="auto"/>
              <w:ind w:left="158" w:hanging="158"/>
              <w:cnfStyle w:val="000000100000"/>
              <w:rPr>
                <w:sz w:val="24"/>
              </w:rPr>
            </w:pPr>
            <w:r>
              <w:rPr>
                <w:sz w:val="24"/>
              </w:rPr>
              <w:t>2+ years overage in grades 5-8</w:t>
            </w:r>
          </w:p>
          <w:p w:rsidR="000107F2" w:rsidRDefault="000107F2" w:rsidP="00C47D84">
            <w:pPr>
              <w:pStyle w:val="ListParagraph"/>
              <w:numPr>
                <w:ilvl w:val="0"/>
                <w:numId w:val="22"/>
              </w:numPr>
              <w:spacing w:after="0" w:line="240" w:lineRule="auto"/>
              <w:ind w:left="158" w:hanging="158"/>
              <w:cnfStyle w:val="000000100000"/>
              <w:rPr>
                <w:sz w:val="24"/>
              </w:rPr>
            </w:pPr>
            <w:r>
              <w:rPr>
                <w:sz w:val="24"/>
              </w:rPr>
              <w:t>Based on elementary STAR model</w:t>
            </w:r>
          </w:p>
          <w:p w:rsidR="000107F2" w:rsidRDefault="000107F2" w:rsidP="00C47D84">
            <w:pPr>
              <w:pStyle w:val="ListParagraph"/>
              <w:numPr>
                <w:ilvl w:val="0"/>
                <w:numId w:val="22"/>
              </w:numPr>
              <w:spacing w:after="0" w:line="240" w:lineRule="auto"/>
              <w:ind w:left="158" w:hanging="158"/>
              <w:cnfStyle w:val="000000100000"/>
              <w:rPr>
                <w:sz w:val="24"/>
              </w:rPr>
            </w:pPr>
            <w:r>
              <w:rPr>
                <w:sz w:val="24"/>
              </w:rPr>
              <w:t xml:space="preserve">Accelerate and remediate </w:t>
            </w:r>
          </w:p>
          <w:p w:rsidR="000107F2" w:rsidRDefault="000107F2" w:rsidP="00C47D84">
            <w:pPr>
              <w:pStyle w:val="ListParagraph"/>
              <w:numPr>
                <w:ilvl w:val="0"/>
                <w:numId w:val="22"/>
              </w:numPr>
              <w:spacing w:after="0" w:line="240" w:lineRule="auto"/>
              <w:ind w:left="158" w:hanging="158"/>
              <w:cnfStyle w:val="000000100000"/>
              <w:rPr>
                <w:sz w:val="24"/>
              </w:rPr>
            </w:pPr>
            <w:r>
              <w:rPr>
                <w:sz w:val="24"/>
              </w:rPr>
              <w:t>Intensive instruction in literacy and numeracy</w:t>
            </w:r>
          </w:p>
          <w:p w:rsidR="000107F2" w:rsidRDefault="000107F2" w:rsidP="00C47D84">
            <w:pPr>
              <w:pStyle w:val="ListParagraph"/>
              <w:numPr>
                <w:ilvl w:val="0"/>
                <w:numId w:val="22"/>
              </w:numPr>
              <w:spacing w:after="0" w:line="240" w:lineRule="auto"/>
              <w:ind w:left="158" w:hanging="158"/>
              <w:cnfStyle w:val="000000100000"/>
              <w:rPr>
                <w:sz w:val="24"/>
              </w:rPr>
            </w:pPr>
            <w:r>
              <w:rPr>
                <w:sz w:val="24"/>
              </w:rPr>
              <w:t xml:space="preserve">Extended </w:t>
            </w:r>
            <w:r w:rsidR="00113B23">
              <w:rPr>
                <w:sz w:val="24"/>
              </w:rPr>
              <w:t>school year</w:t>
            </w:r>
          </w:p>
          <w:p w:rsidR="000107F2" w:rsidRPr="00B042DF" w:rsidRDefault="000107F2" w:rsidP="00C47D84">
            <w:pPr>
              <w:pStyle w:val="ListParagraph"/>
              <w:numPr>
                <w:ilvl w:val="0"/>
                <w:numId w:val="22"/>
              </w:numPr>
              <w:spacing w:after="0" w:line="240" w:lineRule="auto"/>
              <w:ind w:left="158" w:hanging="158"/>
              <w:cnfStyle w:val="000000100000"/>
              <w:rPr>
                <w:sz w:val="24"/>
              </w:rPr>
            </w:pPr>
            <w:r>
              <w:rPr>
                <w:sz w:val="24"/>
              </w:rPr>
              <w:t>School sites to be determined, based on need and ease of access</w:t>
            </w:r>
          </w:p>
        </w:tc>
        <w:tc>
          <w:tcPr>
            <w:tcW w:w="1493" w:type="dxa"/>
            <w:vAlign w:val="center"/>
          </w:tcPr>
          <w:p w:rsidR="000107F2" w:rsidRDefault="000107F2" w:rsidP="0029614C">
            <w:pPr>
              <w:spacing w:after="0"/>
              <w:jc w:val="center"/>
              <w:cnfStyle w:val="000000100000"/>
              <w:rPr>
                <w:sz w:val="24"/>
              </w:rPr>
            </w:pPr>
            <w:r>
              <w:rPr>
                <w:sz w:val="24"/>
              </w:rPr>
              <w:t>2010-2011</w:t>
            </w:r>
          </w:p>
        </w:tc>
        <w:tc>
          <w:tcPr>
            <w:tcW w:w="2611" w:type="dxa"/>
            <w:gridSpan w:val="2"/>
            <w:vAlign w:val="center"/>
          </w:tcPr>
          <w:p w:rsidR="000107F2" w:rsidRDefault="000107F2" w:rsidP="0029614C">
            <w:pPr>
              <w:spacing w:after="0"/>
              <w:jc w:val="center"/>
              <w:cnfStyle w:val="000000100000"/>
              <w:rPr>
                <w:sz w:val="24"/>
              </w:rPr>
            </w:pPr>
            <w:r>
              <w:rPr>
                <w:sz w:val="24"/>
              </w:rPr>
              <w:t>Planning Year</w:t>
            </w:r>
          </w:p>
        </w:tc>
        <w:tc>
          <w:tcPr>
            <w:tcW w:w="4473" w:type="dxa"/>
            <w:vMerge w:val="restart"/>
          </w:tcPr>
          <w:p w:rsidR="000107F2" w:rsidRPr="00187487" w:rsidRDefault="000107F2" w:rsidP="0029614C">
            <w:pPr>
              <w:spacing w:after="0" w:line="240" w:lineRule="auto"/>
              <w:cnfStyle w:val="000000100000"/>
              <w:rPr>
                <w:b/>
                <w:sz w:val="24"/>
              </w:rPr>
            </w:pPr>
            <w:r w:rsidRPr="00187487">
              <w:rPr>
                <w:b/>
                <w:sz w:val="24"/>
              </w:rPr>
              <w:t>Student Evaluation:</w:t>
            </w:r>
          </w:p>
          <w:p w:rsidR="000107F2" w:rsidRDefault="000107F2" w:rsidP="0029614C">
            <w:pPr>
              <w:spacing w:after="0" w:line="240" w:lineRule="auto"/>
              <w:cnfStyle w:val="000000100000"/>
              <w:rPr>
                <w:sz w:val="24"/>
              </w:rPr>
            </w:pPr>
            <w:r>
              <w:rPr>
                <w:sz w:val="24"/>
              </w:rPr>
              <w:t xml:space="preserve">100% completion with 70% accuracy to earn course credit in each course; Back on track or 1.5 years growth </w:t>
            </w:r>
          </w:p>
          <w:p w:rsidR="000107F2" w:rsidRDefault="000107F2" w:rsidP="0029614C">
            <w:pPr>
              <w:spacing w:after="0" w:line="240" w:lineRule="auto"/>
              <w:cnfStyle w:val="000000100000"/>
              <w:rPr>
                <w:sz w:val="24"/>
              </w:rPr>
            </w:pPr>
          </w:p>
          <w:p w:rsidR="000107F2" w:rsidRPr="00187487" w:rsidRDefault="000107F2" w:rsidP="0029614C">
            <w:pPr>
              <w:spacing w:after="0" w:line="240" w:lineRule="auto"/>
              <w:cnfStyle w:val="000000100000"/>
              <w:rPr>
                <w:b/>
                <w:sz w:val="24"/>
              </w:rPr>
            </w:pPr>
            <w:r w:rsidRPr="00187487">
              <w:rPr>
                <w:b/>
                <w:sz w:val="24"/>
              </w:rPr>
              <w:t>Program Evaluation:</w:t>
            </w:r>
          </w:p>
          <w:p w:rsidR="000107F2" w:rsidRPr="00187487" w:rsidRDefault="000107F2" w:rsidP="00113B23">
            <w:pPr>
              <w:spacing w:after="0" w:line="240" w:lineRule="auto"/>
              <w:cnfStyle w:val="000000100000"/>
              <w:rPr>
                <w:b/>
                <w:sz w:val="24"/>
              </w:rPr>
            </w:pPr>
            <w:r>
              <w:rPr>
                <w:sz w:val="24"/>
              </w:rPr>
              <w:t xml:space="preserve">90% of students who participate in the full year program will make 1.5 years </w:t>
            </w:r>
            <w:r w:rsidR="00113B23">
              <w:rPr>
                <w:sz w:val="24"/>
              </w:rPr>
              <w:t>growth</w:t>
            </w:r>
          </w:p>
        </w:tc>
      </w:tr>
      <w:tr w:rsidR="00A00BFC" w:rsidTr="0029614C">
        <w:trPr>
          <w:trHeight w:val="538"/>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2011-2012</w:t>
            </w:r>
          </w:p>
        </w:tc>
        <w:tc>
          <w:tcPr>
            <w:tcW w:w="1548" w:type="dxa"/>
            <w:vAlign w:val="center"/>
          </w:tcPr>
          <w:p w:rsidR="00A00BFC" w:rsidRDefault="00A00BFC" w:rsidP="0029614C">
            <w:pPr>
              <w:spacing w:after="0"/>
              <w:jc w:val="center"/>
              <w:cnfStyle w:val="000000000000"/>
              <w:rPr>
                <w:sz w:val="24"/>
              </w:rPr>
            </w:pPr>
            <w:r>
              <w:rPr>
                <w:sz w:val="24"/>
              </w:rPr>
              <w:t>160</w:t>
            </w:r>
          </w:p>
        </w:tc>
        <w:tc>
          <w:tcPr>
            <w:tcW w:w="1063" w:type="dxa"/>
            <w:vAlign w:val="center"/>
          </w:tcPr>
          <w:p w:rsidR="00A00BFC" w:rsidRDefault="00A00BFC" w:rsidP="0029614C">
            <w:pPr>
              <w:spacing w:after="0"/>
              <w:jc w:val="center"/>
              <w:cnfStyle w:val="000000000000"/>
              <w:rPr>
                <w:sz w:val="24"/>
              </w:rPr>
            </w:pPr>
            <w:r>
              <w:rPr>
                <w:sz w:val="24"/>
              </w:rPr>
              <w:t>4</w:t>
            </w:r>
          </w:p>
        </w:tc>
        <w:tc>
          <w:tcPr>
            <w:tcW w:w="4473" w:type="dxa"/>
            <w:vMerge/>
          </w:tcPr>
          <w:p w:rsidR="00A00BFC" w:rsidRPr="00187487" w:rsidRDefault="00A00BFC" w:rsidP="0029614C">
            <w:pPr>
              <w:spacing w:after="0"/>
              <w:cnfStyle w:val="000000000000"/>
              <w:rPr>
                <w:b/>
                <w:sz w:val="24"/>
              </w:rPr>
            </w:pPr>
          </w:p>
        </w:tc>
      </w:tr>
      <w:tr w:rsidR="00A00BFC" w:rsidTr="0029614C">
        <w:trPr>
          <w:cnfStyle w:val="000000100000"/>
          <w:trHeight w:val="538"/>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2012-2013</w:t>
            </w:r>
          </w:p>
        </w:tc>
        <w:tc>
          <w:tcPr>
            <w:tcW w:w="1548" w:type="dxa"/>
            <w:vAlign w:val="center"/>
          </w:tcPr>
          <w:p w:rsidR="00A00BFC" w:rsidRDefault="00A00BFC" w:rsidP="0029614C">
            <w:pPr>
              <w:spacing w:after="0"/>
              <w:jc w:val="center"/>
              <w:cnfStyle w:val="000000100000"/>
              <w:rPr>
                <w:sz w:val="24"/>
              </w:rPr>
            </w:pPr>
            <w:r>
              <w:rPr>
                <w:sz w:val="24"/>
              </w:rPr>
              <w:t>240</w:t>
            </w:r>
          </w:p>
        </w:tc>
        <w:tc>
          <w:tcPr>
            <w:tcW w:w="1063" w:type="dxa"/>
            <w:vAlign w:val="center"/>
          </w:tcPr>
          <w:p w:rsidR="00A00BFC" w:rsidRDefault="00A00BFC" w:rsidP="0029614C">
            <w:pPr>
              <w:spacing w:after="0"/>
              <w:jc w:val="center"/>
              <w:cnfStyle w:val="000000100000"/>
              <w:rPr>
                <w:sz w:val="24"/>
              </w:rPr>
            </w:pPr>
            <w:r>
              <w:rPr>
                <w:sz w:val="24"/>
              </w:rPr>
              <w:t>6</w:t>
            </w:r>
          </w:p>
        </w:tc>
        <w:tc>
          <w:tcPr>
            <w:tcW w:w="4473" w:type="dxa"/>
            <w:vMerge/>
          </w:tcPr>
          <w:p w:rsidR="00A00BFC" w:rsidRPr="00187487" w:rsidRDefault="00A00BFC" w:rsidP="0029614C">
            <w:pPr>
              <w:spacing w:after="0"/>
              <w:cnfStyle w:val="000000100000"/>
              <w:rPr>
                <w:b/>
                <w:sz w:val="24"/>
              </w:rPr>
            </w:pPr>
          </w:p>
        </w:tc>
      </w:tr>
      <w:tr w:rsidR="00A00BFC" w:rsidTr="0029614C">
        <w:trPr>
          <w:trHeight w:val="538"/>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2013-2014</w:t>
            </w:r>
          </w:p>
        </w:tc>
        <w:tc>
          <w:tcPr>
            <w:tcW w:w="1548" w:type="dxa"/>
            <w:vAlign w:val="center"/>
          </w:tcPr>
          <w:p w:rsidR="00A00BFC" w:rsidRDefault="00A00BFC" w:rsidP="0029614C">
            <w:pPr>
              <w:spacing w:after="0"/>
              <w:jc w:val="center"/>
              <w:cnfStyle w:val="000000000000"/>
              <w:rPr>
                <w:sz w:val="24"/>
              </w:rPr>
            </w:pPr>
            <w:r>
              <w:rPr>
                <w:sz w:val="24"/>
              </w:rPr>
              <w:t>320</w:t>
            </w:r>
          </w:p>
        </w:tc>
        <w:tc>
          <w:tcPr>
            <w:tcW w:w="1063" w:type="dxa"/>
            <w:vAlign w:val="center"/>
          </w:tcPr>
          <w:p w:rsidR="00A00BFC" w:rsidRDefault="00A00BFC" w:rsidP="0029614C">
            <w:pPr>
              <w:spacing w:after="0"/>
              <w:jc w:val="center"/>
              <w:cnfStyle w:val="000000000000"/>
              <w:rPr>
                <w:sz w:val="24"/>
              </w:rPr>
            </w:pPr>
            <w:r>
              <w:rPr>
                <w:sz w:val="24"/>
              </w:rPr>
              <w:t>8</w:t>
            </w:r>
          </w:p>
        </w:tc>
        <w:tc>
          <w:tcPr>
            <w:tcW w:w="4473" w:type="dxa"/>
            <w:vMerge/>
          </w:tcPr>
          <w:p w:rsidR="00A00BFC" w:rsidRPr="00187487" w:rsidRDefault="00A00BFC" w:rsidP="0029614C">
            <w:pPr>
              <w:spacing w:after="0"/>
              <w:cnfStyle w:val="000000000000"/>
              <w:rPr>
                <w:b/>
                <w:sz w:val="24"/>
              </w:rPr>
            </w:pPr>
          </w:p>
        </w:tc>
      </w:tr>
      <w:tr w:rsidR="00A00BFC" w:rsidTr="0029614C">
        <w:trPr>
          <w:cnfStyle w:val="000000100000"/>
          <w:trHeight w:val="538"/>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2014-2015</w:t>
            </w:r>
          </w:p>
        </w:tc>
        <w:tc>
          <w:tcPr>
            <w:tcW w:w="1548" w:type="dxa"/>
            <w:vAlign w:val="center"/>
          </w:tcPr>
          <w:p w:rsidR="00A00BFC" w:rsidRDefault="00A00BFC" w:rsidP="0029614C">
            <w:pPr>
              <w:spacing w:after="0"/>
              <w:jc w:val="center"/>
              <w:cnfStyle w:val="000000100000"/>
              <w:rPr>
                <w:sz w:val="24"/>
              </w:rPr>
            </w:pPr>
            <w:r>
              <w:rPr>
                <w:sz w:val="24"/>
              </w:rPr>
              <w:t>320</w:t>
            </w:r>
          </w:p>
        </w:tc>
        <w:tc>
          <w:tcPr>
            <w:tcW w:w="1063" w:type="dxa"/>
            <w:vAlign w:val="center"/>
          </w:tcPr>
          <w:p w:rsidR="00A00BFC" w:rsidRDefault="00A00BFC" w:rsidP="0029614C">
            <w:pPr>
              <w:spacing w:after="0"/>
              <w:jc w:val="center"/>
              <w:cnfStyle w:val="000000100000"/>
              <w:rPr>
                <w:sz w:val="24"/>
              </w:rPr>
            </w:pPr>
            <w:r>
              <w:rPr>
                <w:sz w:val="24"/>
              </w:rPr>
              <w:t>8</w:t>
            </w:r>
          </w:p>
        </w:tc>
        <w:tc>
          <w:tcPr>
            <w:tcW w:w="4473" w:type="dxa"/>
            <w:vMerge/>
          </w:tcPr>
          <w:p w:rsidR="00A00BFC" w:rsidRPr="00187487" w:rsidRDefault="00A00BFC" w:rsidP="0029614C">
            <w:pPr>
              <w:spacing w:after="0"/>
              <w:cnfStyle w:val="000000100000"/>
              <w:rPr>
                <w:b/>
                <w:sz w:val="24"/>
              </w:rPr>
            </w:pPr>
          </w:p>
        </w:tc>
      </w:tr>
      <w:tr w:rsidR="00A00BFC" w:rsidTr="0029614C">
        <w:trPr>
          <w:trHeight w:val="619"/>
        </w:trPr>
        <w:tc>
          <w:tcPr>
            <w:cnfStyle w:val="001000000000"/>
            <w:tcW w:w="2029" w:type="dxa"/>
            <w:vMerge w:val="restart"/>
            <w:vAlign w:val="center"/>
          </w:tcPr>
          <w:p w:rsidR="00A00BFC" w:rsidRPr="0003087B" w:rsidRDefault="00A00BFC" w:rsidP="0029614C">
            <w:pPr>
              <w:spacing w:after="0"/>
              <w:jc w:val="center"/>
              <w:rPr>
                <w:color w:val="auto"/>
                <w:sz w:val="28"/>
              </w:rPr>
            </w:pPr>
            <w:r w:rsidRPr="0003087B">
              <w:rPr>
                <w:color w:val="auto"/>
                <w:sz w:val="28"/>
              </w:rPr>
              <w:t>C.A.A.P.</w:t>
            </w:r>
          </w:p>
          <w:p w:rsidR="00A00BFC" w:rsidRPr="0003087B" w:rsidRDefault="00A00BFC" w:rsidP="00021FA4">
            <w:pPr>
              <w:jc w:val="center"/>
              <w:rPr>
                <w:color w:val="auto"/>
                <w:sz w:val="28"/>
              </w:rPr>
            </w:pPr>
            <w:r w:rsidRPr="0003087B">
              <w:rPr>
                <w:color w:val="auto"/>
                <w:sz w:val="28"/>
              </w:rPr>
              <w:t>ACADEMY</w:t>
            </w:r>
          </w:p>
          <w:p w:rsidR="00A00BFC" w:rsidRPr="0003087B" w:rsidRDefault="00A00BFC" w:rsidP="0029614C">
            <w:pPr>
              <w:spacing w:after="0" w:line="240" w:lineRule="auto"/>
              <w:jc w:val="center"/>
              <w:rPr>
                <w:color w:val="auto"/>
                <w:sz w:val="28"/>
              </w:rPr>
            </w:pPr>
          </w:p>
          <w:p w:rsidR="00A00BFC" w:rsidRPr="0003087B" w:rsidRDefault="00A00BFC" w:rsidP="0029614C">
            <w:pPr>
              <w:spacing w:after="0" w:line="240" w:lineRule="auto"/>
              <w:jc w:val="center"/>
              <w:rPr>
                <w:color w:val="auto"/>
                <w:sz w:val="28"/>
              </w:rPr>
            </w:pPr>
            <w:r w:rsidRPr="0003087B">
              <w:rPr>
                <w:color w:val="auto"/>
                <w:sz w:val="28"/>
              </w:rPr>
              <w:t>Comprehensive Academic Acceleration Program</w:t>
            </w:r>
          </w:p>
          <w:p w:rsidR="00A00BFC" w:rsidRPr="0003087B" w:rsidRDefault="00A00BFC" w:rsidP="0029614C">
            <w:pPr>
              <w:spacing w:after="0"/>
              <w:jc w:val="center"/>
              <w:rPr>
                <w:color w:val="auto"/>
                <w:sz w:val="24"/>
              </w:rPr>
            </w:pPr>
          </w:p>
        </w:tc>
        <w:tc>
          <w:tcPr>
            <w:tcW w:w="4172" w:type="dxa"/>
            <w:vMerge w:val="restart"/>
          </w:tcPr>
          <w:p w:rsidR="00A00BFC" w:rsidRDefault="00A00BFC" w:rsidP="00C47D84">
            <w:pPr>
              <w:pStyle w:val="ListParagraph"/>
              <w:numPr>
                <w:ilvl w:val="0"/>
                <w:numId w:val="14"/>
              </w:numPr>
              <w:spacing w:after="0" w:line="240" w:lineRule="auto"/>
              <w:ind w:left="218" w:hanging="218"/>
              <w:contextualSpacing w:val="0"/>
              <w:cnfStyle w:val="000000000000"/>
              <w:rPr>
                <w:sz w:val="24"/>
              </w:rPr>
            </w:pPr>
            <w:r>
              <w:rPr>
                <w:sz w:val="24"/>
              </w:rPr>
              <w:t>2+ years overage grades 6-8</w:t>
            </w:r>
          </w:p>
          <w:p w:rsidR="00A00BFC" w:rsidRDefault="00A00BFC" w:rsidP="00C47D84">
            <w:pPr>
              <w:pStyle w:val="ListParagraph"/>
              <w:numPr>
                <w:ilvl w:val="0"/>
                <w:numId w:val="14"/>
              </w:numPr>
              <w:spacing w:after="0" w:line="240" w:lineRule="auto"/>
              <w:ind w:left="218" w:hanging="218"/>
              <w:contextualSpacing w:val="0"/>
              <w:cnfStyle w:val="000000000000"/>
              <w:rPr>
                <w:sz w:val="24"/>
              </w:rPr>
            </w:pPr>
            <w:r>
              <w:rPr>
                <w:sz w:val="24"/>
              </w:rPr>
              <w:t>Dedicated school site</w:t>
            </w:r>
          </w:p>
          <w:p w:rsidR="00A00BFC" w:rsidRDefault="00A00BFC" w:rsidP="00C47D84">
            <w:pPr>
              <w:pStyle w:val="ListParagraph"/>
              <w:numPr>
                <w:ilvl w:val="0"/>
                <w:numId w:val="14"/>
              </w:numPr>
              <w:spacing w:after="0" w:line="240" w:lineRule="auto"/>
              <w:ind w:left="218" w:hanging="218"/>
              <w:contextualSpacing w:val="0"/>
              <w:cnfStyle w:val="000000000000"/>
              <w:rPr>
                <w:sz w:val="24"/>
              </w:rPr>
            </w:pPr>
            <w:r>
              <w:rPr>
                <w:sz w:val="24"/>
              </w:rPr>
              <w:t>Intensive work in literacy and numeracy</w:t>
            </w:r>
          </w:p>
          <w:p w:rsidR="00A00BFC" w:rsidRDefault="00A00BFC" w:rsidP="00C47D84">
            <w:pPr>
              <w:pStyle w:val="ListParagraph"/>
              <w:numPr>
                <w:ilvl w:val="0"/>
                <w:numId w:val="14"/>
              </w:numPr>
              <w:spacing w:after="0" w:line="240" w:lineRule="auto"/>
              <w:ind w:left="218" w:hanging="218"/>
              <w:contextualSpacing w:val="0"/>
              <w:cnfStyle w:val="000000000000"/>
              <w:rPr>
                <w:sz w:val="24"/>
              </w:rPr>
            </w:pPr>
            <w:r>
              <w:rPr>
                <w:sz w:val="24"/>
              </w:rPr>
              <w:t>Extended school year</w:t>
            </w:r>
          </w:p>
          <w:p w:rsidR="00A00BFC" w:rsidRDefault="00A00BFC" w:rsidP="00C47D84">
            <w:pPr>
              <w:pStyle w:val="ListParagraph"/>
              <w:numPr>
                <w:ilvl w:val="0"/>
                <w:numId w:val="14"/>
              </w:numPr>
              <w:spacing w:after="0" w:line="240" w:lineRule="auto"/>
              <w:ind w:left="218" w:hanging="218"/>
              <w:contextualSpacing w:val="0"/>
              <w:cnfStyle w:val="000000000000"/>
              <w:rPr>
                <w:sz w:val="24"/>
              </w:rPr>
            </w:pPr>
            <w:r>
              <w:rPr>
                <w:sz w:val="24"/>
              </w:rPr>
              <w:t>High interest resource classes</w:t>
            </w:r>
          </w:p>
          <w:p w:rsidR="00A00BFC" w:rsidRPr="00DE7161" w:rsidRDefault="00A00BFC" w:rsidP="00C47D84">
            <w:pPr>
              <w:pStyle w:val="ListParagraph"/>
              <w:numPr>
                <w:ilvl w:val="0"/>
                <w:numId w:val="14"/>
              </w:numPr>
              <w:spacing w:after="0" w:line="240" w:lineRule="auto"/>
              <w:ind w:left="218" w:hanging="218"/>
              <w:contextualSpacing w:val="0"/>
              <w:cnfStyle w:val="000000000000"/>
              <w:rPr>
                <w:sz w:val="24"/>
              </w:rPr>
            </w:pPr>
            <w:r>
              <w:rPr>
                <w:sz w:val="24"/>
              </w:rPr>
              <w:t>Social/emotional supports</w:t>
            </w:r>
          </w:p>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2010-2011</w:t>
            </w:r>
          </w:p>
        </w:tc>
        <w:tc>
          <w:tcPr>
            <w:tcW w:w="2611" w:type="dxa"/>
            <w:gridSpan w:val="2"/>
            <w:vMerge w:val="restart"/>
            <w:vAlign w:val="center"/>
          </w:tcPr>
          <w:p w:rsidR="00A00BFC" w:rsidRDefault="00A00BFC" w:rsidP="0029614C">
            <w:pPr>
              <w:spacing w:after="0" w:line="240" w:lineRule="auto"/>
              <w:jc w:val="center"/>
              <w:cnfStyle w:val="000000000000"/>
              <w:rPr>
                <w:sz w:val="24"/>
              </w:rPr>
            </w:pPr>
            <w:r>
              <w:rPr>
                <w:sz w:val="24"/>
              </w:rPr>
              <w:t>Planning, site selection, and program development</w:t>
            </w:r>
          </w:p>
        </w:tc>
        <w:tc>
          <w:tcPr>
            <w:tcW w:w="4473" w:type="dxa"/>
            <w:vMerge w:val="restart"/>
          </w:tcPr>
          <w:p w:rsidR="00A00BFC" w:rsidRPr="00E661FD" w:rsidRDefault="00A00BFC" w:rsidP="0029614C">
            <w:pPr>
              <w:spacing w:after="0"/>
              <w:cnfStyle w:val="000000000000"/>
              <w:rPr>
                <w:b/>
                <w:sz w:val="24"/>
              </w:rPr>
            </w:pPr>
            <w:r w:rsidRPr="00E661FD">
              <w:rPr>
                <w:b/>
                <w:sz w:val="24"/>
              </w:rPr>
              <w:t>Student Evaluation:</w:t>
            </w:r>
          </w:p>
          <w:p w:rsidR="00A00BFC" w:rsidRDefault="00A00BFC" w:rsidP="00814135">
            <w:pPr>
              <w:spacing w:after="0" w:line="240" w:lineRule="auto"/>
              <w:cnfStyle w:val="000000000000"/>
              <w:rPr>
                <w:sz w:val="24"/>
              </w:rPr>
            </w:pPr>
            <w:r>
              <w:rPr>
                <w:sz w:val="24"/>
              </w:rPr>
              <w:t xml:space="preserve">Make 1.5 year’s worth of gains OR meet on-track grade level performance in math &amp; reading </w:t>
            </w:r>
          </w:p>
          <w:p w:rsidR="00A00BFC" w:rsidRPr="00814135" w:rsidRDefault="00A00BFC" w:rsidP="0029614C">
            <w:pPr>
              <w:spacing w:after="0"/>
              <w:cnfStyle w:val="000000000000"/>
              <w:rPr>
                <w:sz w:val="12"/>
              </w:rPr>
            </w:pPr>
          </w:p>
          <w:p w:rsidR="00A00BFC" w:rsidRPr="00E661FD" w:rsidRDefault="00A00BFC" w:rsidP="0029614C">
            <w:pPr>
              <w:spacing w:after="0"/>
              <w:cnfStyle w:val="000000000000"/>
              <w:rPr>
                <w:b/>
                <w:sz w:val="24"/>
              </w:rPr>
            </w:pPr>
            <w:r w:rsidRPr="00E661FD">
              <w:rPr>
                <w:b/>
                <w:sz w:val="24"/>
              </w:rPr>
              <w:t>Program Evaluation:</w:t>
            </w:r>
          </w:p>
          <w:p w:rsidR="00A00BFC" w:rsidRDefault="00A00BFC" w:rsidP="00814135">
            <w:pPr>
              <w:spacing w:after="0" w:line="240" w:lineRule="auto"/>
              <w:cnfStyle w:val="000000000000"/>
              <w:rPr>
                <w:sz w:val="24"/>
              </w:rPr>
            </w:pPr>
            <w:r>
              <w:rPr>
                <w:sz w:val="24"/>
              </w:rPr>
              <w:t xml:space="preserve">80% of the students will make 1.5 year’s worth of gains OR meet grade level performance </w:t>
            </w:r>
          </w:p>
          <w:p w:rsidR="00A00BFC" w:rsidRPr="00E77555" w:rsidRDefault="00A00BFC" w:rsidP="0029614C">
            <w:pPr>
              <w:spacing w:after="0"/>
              <w:cnfStyle w:val="000000000000"/>
              <w:rPr>
                <w:sz w:val="8"/>
              </w:rPr>
            </w:pPr>
          </w:p>
          <w:p w:rsidR="00A00BFC" w:rsidRDefault="00A00BFC" w:rsidP="0029614C">
            <w:pPr>
              <w:spacing w:after="0"/>
              <w:cnfStyle w:val="000000000000"/>
              <w:rPr>
                <w:sz w:val="24"/>
              </w:rPr>
            </w:pPr>
          </w:p>
        </w:tc>
      </w:tr>
      <w:tr w:rsidR="00A00BFC" w:rsidTr="00021FA4">
        <w:trPr>
          <w:cnfStyle w:val="000000100000"/>
          <w:trHeight w:val="502"/>
        </w:trPr>
        <w:tc>
          <w:tcPr>
            <w:cnfStyle w:val="001000000000"/>
            <w:tcW w:w="2029" w:type="dxa"/>
            <w:vMerge/>
          </w:tcPr>
          <w:p w:rsidR="00A00BFC" w:rsidRPr="0003087B" w:rsidRDefault="00A00BFC" w:rsidP="00021FA4">
            <w:pPr>
              <w:rPr>
                <w:color w:val="auto"/>
                <w:sz w:val="24"/>
              </w:rPr>
            </w:pPr>
          </w:p>
        </w:tc>
        <w:tc>
          <w:tcPr>
            <w:tcW w:w="4172" w:type="dxa"/>
            <w:vMerge/>
          </w:tcPr>
          <w:p w:rsidR="00A00BFC" w:rsidRPr="000C3CE8" w:rsidRDefault="00A00BFC" w:rsidP="00021FA4">
            <w:pPr>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2011-2012</w:t>
            </w:r>
          </w:p>
        </w:tc>
        <w:tc>
          <w:tcPr>
            <w:tcW w:w="2611" w:type="dxa"/>
            <w:gridSpan w:val="2"/>
            <w:vMerge/>
            <w:vAlign w:val="center"/>
          </w:tcPr>
          <w:p w:rsidR="00A00BFC" w:rsidRDefault="00A00BFC" w:rsidP="00021FA4">
            <w:pPr>
              <w:jc w:val="center"/>
              <w:cnfStyle w:val="000000100000"/>
              <w:rPr>
                <w:sz w:val="24"/>
              </w:rPr>
            </w:pPr>
          </w:p>
        </w:tc>
        <w:tc>
          <w:tcPr>
            <w:tcW w:w="4473" w:type="dxa"/>
            <w:vMerge/>
            <w:vAlign w:val="center"/>
          </w:tcPr>
          <w:p w:rsidR="00A00BFC" w:rsidRPr="00187487" w:rsidRDefault="00A00BFC" w:rsidP="00021FA4">
            <w:pPr>
              <w:cnfStyle w:val="000000100000"/>
              <w:rPr>
                <w:b/>
                <w:sz w:val="24"/>
              </w:rPr>
            </w:pPr>
          </w:p>
        </w:tc>
      </w:tr>
      <w:tr w:rsidR="00A00BFC" w:rsidTr="00021FA4">
        <w:trPr>
          <w:trHeight w:val="619"/>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2012-2013</w:t>
            </w:r>
          </w:p>
        </w:tc>
        <w:tc>
          <w:tcPr>
            <w:tcW w:w="1548" w:type="dxa"/>
            <w:vAlign w:val="center"/>
          </w:tcPr>
          <w:p w:rsidR="00A00BFC" w:rsidRDefault="00A00BFC" w:rsidP="0029614C">
            <w:pPr>
              <w:spacing w:after="0"/>
              <w:jc w:val="center"/>
              <w:cnfStyle w:val="000000000000"/>
              <w:rPr>
                <w:sz w:val="24"/>
              </w:rPr>
            </w:pPr>
            <w:r>
              <w:rPr>
                <w:sz w:val="24"/>
              </w:rPr>
              <w:t>120*</w:t>
            </w:r>
          </w:p>
        </w:tc>
        <w:tc>
          <w:tcPr>
            <w:tcW w:w="1063" w:type="dxa"/>
            <w:vAlign w:val="center"/>
          </w:tcPr>
          <w:p w:rsidR="00A00BFC" w:rsidRDefault="00A00BFC" w:rsidP="0029614C">
            <w:pPr>
              <w:spacing w:after="0"/>
              <w:jc w:val="center"/>
              <w:cnfStyle w:val="000000000000"/>
              <w:rPr>
                <w:sz w:val="24"/>
              </w:rPr>
            </w:pPr>
            <w:r>
              <w:rPr>
                <w:sz w:val="24"/>
              </w:rPr>
              <w:t>1</w:t>
            </w:r>
          </w:p>
        </w:tc>
        <w:tc>
          <w:tcPr>
            <w:tcW w:w="4473" w:type="dxa"/>
            <w:vMerge/>
          </w:tcPr>
          <w:p w:rsidR="00A00BFC" w:rsidRPr="00187487" w:rsidRDefault="00A00BFC" w:rsidP="0029614C">
            <w:pPr>
              <w:spacing w:after="0"/>
              <w:cnfStyle w:val="000000000000"/>
              <w:rPr>
                <w:b/>
                <w:sz w:val="24"/>
              </w:rPr>
            </w:pPr>
          </w:p>
        </w:tc>
      </w:tr>
      <w:tr w:rsidR="00A00BFC" w:rsidTr="00021FA4">
        <w:trPr>
          <w:cnfStyle w:val="000000100000"/>
          <w:trHeight w:val="691"/>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100000"/>
              <w:rPr>
                <w:b/>
                <w:sz w:val="24"/>
              </w:rPr>
            </w:pPr>
          </w:p>
        </w:tc>
        <w:tc>
          <w:tcPr>
            <w:tcW w:w="1493" w:type="dxa"/>
            <w:vAlign w:val="center"/>
          </w:tcPr>
          <w:p w:rsidR="00A00BFC" w:rsidRDefault="00A00BFC" w:rsidP="0029614C">
            <w:pPr>
              <w:spacing w:after="0"/>
              <w:jc w:val="center"/>
              <w:cnfStyle w:val="000000100000"/>
              <w:rPr>
                <w:sz w:val="24"/>
              </w:rPr>
            </w:pPr>
            <w:r>
              <w:rPr>
                <w:sz w:val="24"/>
              </w:rPr>
              <w:t>2013-2014</w:t>
            </w:r>
          </w:p>
        </w:tc>
        <w:tc>
          <w:tcPr>
            <w:tcW w:w="1548" w:type="dxa"/>
            <w:vAlign w:val="center"/>
          </w:tcPr>
          <w:p w:rsidR="00A00BFC" w:rsidRDefault="00A00BFC" w:rsidP="0029614C">
            <w:pPr>
              <w:spacing w:after="0"/>
              <w:jc w:val="center"/>
              <w:cnfStyle w:val="000000100000"/>
              <w:rPr>
                <w:sz w:val="24"/>
              </w:rPr>
            </w:pPr>
            <w:r>
              <w:rPr>
                <w:sz w:val="24"/>
              </w:rPr>
              <w:t>240*</w:t>
            </w:r>
          </w:p>
        </w:tc>
        <w:tc>
          <w:tcPr>
            <w:tcW w:w="1063" w:type="dxa"/>
            <w:vAlign w:val="center"/>
          </w:tcPr>
          <w:p w:rsidR="00A00BFC" w:rsidRDefault="00A00BFC" w:rsidP="0029614C">
            <w:pPr>
              <w:spacing w:after="0"/>
              <w:jc w:val="center"/>
              <w:cnfStyle w:val="000000100000"/>
              <w:rPr>
                <w:sz w:val="24"/>
              </w:rPr>
            </w:pPr>
            <w:r>
              <w:rPr>
                <w:sz w:val="24"/>
              </w:rPr>
              <w:t>1</w:t>
            </w:r>
          </w:p>
        </w:tc>
        <w:tc>
          <w:tcPr>
            <w:tcW w:w="4473" w:type="dxa"/>
            <w:vMerge/>
          </w:tcPr>
          <w:p w:rsidR="00A00BFC" w:rsidRPr="00187487" w:rsidRDefault="00A00BFC" w:rsidP="0029614C">
            <w:pPr>
              <w:spacing w:after="0"/>
              <w:cnfStyle w:val="000000100000"/>
              <w:rPr>
                <w:b/>
                <w:sz w:val="24"/>
              </w:rPr>
            </w:pPr>
          </w:p>
        </w:tc>
      </w:tr>
      <w:tr w:rsidR="00A00BFC" w:rsidTr="00021FA4">
        <w:trPr>
          <w:trHeight w:val="610"/>
        </w:trPr>
        <w:tc>
          <w:tcPr>
            <w:cnfStyle w:val="001000000000"/>
            <w:tcW w:w="2029" w:type="dxa"/>
            <w:vMerge/>
          </w:tcPr>
          <w:p w:rsidR="00A00BFC" w:rsidRPr="0003087B" w:rsidRDefault="00A00BFC" w:rsidP="0029614C">
            <w:pPr>
              <w:spacing w:after="0"/>
              <w:rPr>
                <w:color w:val="auto"/>
                <w:sz w:val="24"/>
              </w:rPr>
            </w:pPr>
          </w:p>
        </w:tc>
        <w:tc>
          <w:tcPr>
            <w:tcW w:w="4172" w:type="dxa"/>
            <w:vMerge/>
          </w:tcPr>
          <w:p w:rsidR="00A00BFC" w:rsidRPr="000C3CE8" w:rsidRDefault="00A00BFC" w:rsidP="0029614C">
            <w:pPr>
              <w:spacing w:after="0"/>
              <w:cnfStyle w:val="000000000000"/>
              <w:rPr>
                <w:b/>
                <w:sz w:val="24"/>
              </w:rPr>
            </w:pPr>
          </w:p>
        </w:tc>
        <w:tc>
          <w:tcPr>
            <w:tcW w:w="1493" w:type="dxa"/>
            <w:vAlign w:val="center"/>
          </w:tcPr>
          <w:p w:rsidR="00A00BFC" w:rsidRDefault="00A00BFC" w:rsidP="0029614C">
            <w:pPr>
              <w:spacing w:after="0"/>
              <w:jc w:val="center"/>
              <w:cnfStyle w:val="000000000000"/>
              <w:rPr>
                <w:sz w:val="24"/>
              </w:rPr>
            </w:pPr>
            <w:r>
              <w:rPr>
                <w:sz w:val="24"/>
              </w:rPr>
              <w:t>2014-2015</w:t>
            </w:r>
          </w:p>
        </w:tc>
        <w:tc>
          <w:tcPr>
            <w:tcW w:w="1548" w:type="dxa"/>
            <w:vAlign w:val="center"/>
          </w:tcPr>
          <w:p w:rsidR="00A00BFC" w:rsidRDefault="00A00BFC" w:rsidP="0029614C">
            <w:pPr>
              <w:spacing w:after="0"/>
              <w:jc w:val="center"/>
              <w:cnfStyle w:val="000000000000"/>
              <w:rPr>
                <w:sz w:val="24"/>
              </w:rPr>
            </w:pPr>
            <w:r>
              <w:rPr>
                <w:sz w:val="24"/>
              </w:rPr>
              <w:t>360*</w:t>
            </w:r>
          </w:p>
        </w:tc>
        <w:tc>
          <w:tcPr>
            <w:tcW w:w="1063" w:type="dxa"/>
            <w:vAlign w:val="center"/>
          </w:tcPr>
          <w:p w:rsidR="00A00BFC" w:rsidRDefault="00A00BFC" w:rsidP="0029614C">
            <w:pPr>
              <w:spacing w:after="0"/>
              <w:jc w:val="center"/>
              <w:cnfStyle w:val="000000000000"/>
              <w:rPr>
                <w:sz w:val="24"/>
              </w:rPr>
            </w:pPr>
            <w:r>
              <w:rPr>
                <w:sz w:val="24"/>
              </w:rPr>
              <w:t>1</w:t>
            </w:r>
          </w:p>
        </w:tc>
        <w:tc>
          <w:tcPr>
            <w:tcW w:w="4473" w:type="dxa"/>
            <w:vMerge/>
          </w:tcPr>
          <w:p w:rsidR="00A00BFC" w:rsidRPr="00187487" w:rsidRDefault="00A00BFC" w:rsidP="0029614C">
            <w:pPr>
              <w:spacing w:after="0"/>
              <w:cnfStyle w:val="000000000000"/>
              <w:rPr>
                <w:b/>
                <w:sz w:val="24"/>
              </w:rPr>
            </w:pPr>
          </w:p>
        </w:tc>
      </w:tr>
      <w:tr w:rsidR="00A00BFC" w:rsidTr="00021FA4">
        <w:trPr>
          <w:cnfStyle w:val="000000100000"/>
          <w:trHeight w:val="619"/>
        </w:trPr>
        <w:tc>
          <w:tcPr>
            <w:cnfStyle w:val="001000000000"/>
            <w:tcW w:w="2029" w:type="dxa"/>
            <w:vMerge w:val="restart"/>
            <w:vAlign w:val="center"/>
          </w:tcPr>
          <w:p w:rsidR="00A00BFC" w:rsidRPr="0003087B" w:rsidRDefault="00A00BFC" w:rsidP="00814135">
            <w:pPr>
              <w:spacing w:after="0" w:line="240" w:lineRule="auto"/>
              <w:jc w:val="center"/>
              <w:rPr>
                <w:color w:val="auto"/>
                <w:sz w:val="28"/>
              </w:rPr>
            </w:pPr>
            <w:r w:rsidRPr="0003087B">
              <w:rPr>
                <w:color w:val="auto"/>
                <w:sz w:val="28"/>
              </w:rPr>
              <w:t xml:space="preserve">MIDDLE GRADES </w:t>
            </w:r>
          </w:p>
          <w:p w:rsidR="00A00BFC" w:rsidRPr="0003087B" w:rsidRDefault="00A00BFC" w:rsidP="00814135">
            <w:pPr>
              <w:spacing w:line="240" w:lineRule="auto"/>
              <w:jc w:val="center"/>
              <w:rPr>
                <w:color w:val="auto"/>
                <w:sz w:val="28"/>
              </w:rPr>
            </w:pPr>
            <w:r w:rsidRPr="0003087B">
              <w:rPr>
                <w:color w:val="auto"/>
                <w:sz w:val="28"/>
              </w:rPr>
              <w:t xml:space="preserve">PRE-GRADUATION INITIATIVE </w:t>
            </w:r>
          </w:p>
          <w:p w:rsidR="00A00BFC" w:rsidRPr="0003087B" w:rsidRDefault="00A00BFC" w:rsidP="00814135">
            <w:pPr>
              <w:spacing w:line="240" w:lineRule="auto"/>
              <w:jc w:val="center"/>
              <w:rPr>
                <w:color w:val="auto"/>
                <w:sz w:val="24"/>
              </w:rPr>
            </w:pPr>
            <w:r w:rsidRPr="0003087B">
              <w:rPr>
                <w:color w:val="auto"/>
                <w:sz w:val="28"/>
              </w:rPr>
              <w:t>(Pre-GI)</w:t>
            </w:r>
          </w:p>
        </w:tc>
        <w:tc>
          <w:tcPr>
            <w:tcW w:w="4172" w:type="dxa"/>
            <w:vMerge w:val="restart"/>
          </w:tcPr>
          <w:p w:rsidR="00A00BFC" w:rsidRDefault="00A00BFC" w:rsidP="00C47D84">
            <w:pPr>
              <w:pStyle w:val="ListParagraph"/>
              <w:numPr>
                <w:ilvl w:val="0"/>
                <w:numId w:val="23"/>
              </w:numPr>
              <w:spacing w:after="0" w:line="240" w:lineRule="auto"/>
              <w:ind w:left="221" w:hanging="221"/>
              <w:cnfStyle w:val="000000100000"/>
              <w:rPr>
                <w:sz w:val="24"/>
              </w:rPr>
            </w:pPr>
            <w:r>
              <w:rPr>
                <w:sz w:val="24"/>
              </w:rPr>
              <w:t>2+ years overage/15+ years overage in grades 6-8</w:t>
            </w:r>
          </w:p>
          <w:p w:rsidR="00A00BFC" w:rsidRDefault="00A00BFC" w:rsidP="00C47D84">
            <w:pPr>
              <w:pStyle w:val="ListParagraph"/>
              <w:numPr>
                <w:ilvl w:val="0"/>
                <w:numId w:val="23"/>
              </w:numPr>
              <w:spacing w:after="0" w:line="240" w:lineRule="auto"/>
              <w:ind w:left="221" w:hanging="221"/>
              <w:cnfStyle w:val="000000100000"/>
              <w:rPr>
                <w:sz w:val="24"/>
              </w:rPr>
            </w:pPr>
            <w:r w:rsidRPr="00E77555">
              <w:rPr>
                <w:sz w:val="24"/>
              </w:rPr>
              <w:t xml:space="preserve">A General Equivalency Diploma (GED) track option </w:t>
            </w:r>
          </w:p>
          <w:p w:rsidR="00A00BFC" w:rsidRDefault="00A00BFC" w:rsidP="00C47D84">
            <w:pPr>
              <w:pStyle w:val="ListParagraph"/>
              <w:numPr>
                <w:ilvl w:val="0"/>
                <w:numId w:val="23"/>
              </w:numPr>
              <w:spacing w:after="0" w:line="240" w:lineRule="auto"/>
              <w:ind w:left="221" w:hanging="221"/>
              <w:cnfStyle w:val="000000100000"/>
              <w:rPr>
                <w:sz w:val="24"/>
              </w:rPr>
            </w:pPr>
            <w:r>
              <w:rPr>
                <w:sz w:val="24"/>
              </w:rPr>
              <w:t>E</w:t>
            </w:r>
            <w:r w:rsidRPr="00E77555">
              <w:rPr>
                <w:sz w:val="24"/>
              </w:rPr>
              <w:t>mphasis on reading, mathematics, and test</w:t>
            </w:r>
            <w:r>
              <w:rPr>
                <w:sz w:val="24"/>
              </w:rPr>
              <w:t xml:space="preserve"> preparation</w:t>
            </w:r>
          </w:p>
          <w:p w:rsidR="00A00BFC" w:rsidRPr="00E77555" w:rsidRDefault="00A00BFC" w:rsidP="00C47D84">
            <w:pPr>
              <w:pStyle w:val="ListParagraph"/>
              <w:numPr>
                <w:ilvl w:val="0"/>
                <w:numId w:val="23"/>
              </w:numPr>
              <w:spacing w:after="0" w:line="240" w:lineRule="auto"/>
              <w:ind w:left="221" w:hanging="221"/>
              <w:cnfStyle w:val="000000100000"/>
              <w:rPr>
                <w:sz w:val="24"/>
              </w:rPr>
            </w:pPr>
            <w:r w:rsidRPr="00E77555">
              <w:rPr>
                <w:sz w:val="24"/>
              </w:rPr>
              <w:t xml:space="preserve">Minimum entry requirements: </w:t>
            </w:r>
            <w:r w:rsidR="00153F2E">
              <w:rPr>
                <w:sz w:val="24"/>
              </w:rPr>
              <w:t>6.0</w:t>
            </w:r>
            <w:r w:rsidRPr="00E77555">
              <w:rPr>
                <w:sz w:val="24"/>
              </w:rPr>
              <w:t xml:space="preserve"> on TABE &amp; at least 15 years old</w:t>
            </w:r>
          </w:p>
        </w:tc>
        <w:tc>
          <w:tcPr>
            <w:tcW w:w="1493" w:type="dxa"/>
            <w:vAlign w:val="center"/>
          </w:tcPr>
          <w:p w:rsidR="00A00BFC" w:rsidRDefault="00A00BFC" w:rsidP="00814135">
            <w:pPr>
              <w:spacing w:after="0"/>
              <w:jc w:val="center"/>
              <w:cnfStyle w:val="000000100000"/>
              <w:rPr>
                <w:sz w:val="24"/>
              </w:rPr>
            </w:pPr>
            <w:r>
              <w:rPr>
                <w:sz w:val="24"/>
              </w:rPr>
              <w:t>2010-2011</w:t>
            </w:r>
          </w:p>
        </w:tc>
        <w:tc>
          <w:tcPr>
            <w:tcW w:w="1548" w:type="dxa"/>
            <w:vAlign w:val="center"/>
          </w:tcPr>
          <w:p w:rsidR="00A00BFC" w:rsidRDefault="00A00BFC" w:rsidP="00814135">
            <w:pPr>
              <w:spacing w:after="0"/>
              <w:jc w:val="center"/>
              <w:cnfStyle w:val="000000100000"/>
              <w:rPr>
                <w:sz w:val="24"/>
              </w:rPr>
            </w:pPr>
            <w:r>
              <w:rPr>
                <w:sz w:val="24"/>
              </w:rPr>
              <w:t>120</w:t>
            </w:r>
          </w:p>
        </w:tc>
        <w:tc>
          <w:tcPr>
            <w:tcW w:w="1063" w:type="dxa"/>
            <w:vAlign w:val="center"/>
          </w:tcPr>
          <w:p w:rsidR="00A00BFC" w:rsidRDefault="00A00BFC" w:rsidP="00814135">
            <w:pPr>
              <w:spacing w:after="0"/>
              <w:jc w:val="center"/>
              <w:cnfStyle w:val="000000100000"/>
              <w:rPr>
                <w:sz w:val="24"/>
              </w:rPr>
            </w:pPr>
            <w:r>
              <w:rPr>
                <w:sz w:val="24"/>
              </w:rPr>
              <w:t>6</w:t>
            </w:r>
          </w:p>
        </w:tc>
        <w:tc>
          <w:tcPr>
            <w:tcW w:w="4473" w:type="dxa"/>
            <w:vMerge w:val="restart"/>
          </w:tcPr>
          <w:p w:rsidR="00A00BFC" w:rsidRPr="008A3669" w:rsidRDefault="00A00BFC" w:rsidP="00814135">
            <w:pPr>
              <w:spacing w:after="0"/>
              <w:cnfStyle w:val="000000100000"/>
              <w:rPr>
                <w:b/>
                <w:sz w:val="24"/>
              </w:rPr>
            </w:pPr>
            <w:r w:rsidRPr="008A3669">
              <w:rPr>
                <w:b/>
                <w:sz w:val="24"/>
              </w:rPr>
              <w:t>Student Evalu</w:t>
            </w:r>
            <w:r>
              <w:rPr>
                <w:b/>
                <w:sz w:val="24"/>
              </w:rPr>
              <w:t>a</w:t>
            </w:r>
            <w:r w:rsidRPr="008A3669">
              <w:rPr>
                <w:b/>
                <w:sz w:val="24"/>
              </w:rPr>
              <w:t>tion:</w:t>
            </w:r>
          </w:p>
          <w:p w:rsidR="00A00BFC" w:rsidRDefault="00A00BFC" w:rsidP="00814135">
            <w:pPr>
              <w:spacing w:after="0"/>
              <w:cnfStyle w:val="000000100000"/>
              <w:rPr>
                <w:sz w:val="24"/>
              </w:rPr>
            </w:pPr>
            <w:r>
              <w:rPr>
                <w:sz w:val="24"/>
              </w:rPr>
              <w:t>TABE scores of 9.0 or higher to enter high school Graduation Initiative (GI)</w:t>
            </w:r>
          </w:p>
          <w:p w:rsidR="00A00BFC" w:rsidRDefault="00A00BFC" w:rsidP="00814135">
            <w:pPr>
              <w:spacing w:after="0"/>
              <w:cnfStyle w:val="000000100000"/>
              <w:rPr>
                <w:sz w:val="24"/>
              </w:rPr>
            </w:pPr>
          </w:p>
          <w:p w:rsidR="00A00BFC" w:rsidRPr="008A3669" w:rsidRDefault="00A00BFC" w:rsidP="00814135">
            <w:pPr>
              <w:spacing w:after="0"/>
              <w:cnfStyle w:val="000000100000"/>
              <w:rPr>
                <w:b/>
                <w:sz w:val="24"/>
              </w:rPr>
            </w:pPr>
            <w:r w:rsidRPr="008A3669">
              <w:rPr>
                <w:b/>
                <w:sz w:val="24"/>
              </w:rPr>
              <w:t>Program Evaluation:</w:t>
            </w:r>
          </w:p>
          <w:p w:rsidR="00A00BFC" w:rsidRDefault="00A00BFC" w:rsidP="00814135">
            <w:pPr>
              <w:spacing w:after="0"/>
              <w:cnfStyle w:val="000000100000"/>
              <w:rPr>
                <w:sz w:val="24"/>
              </w:rPr>
            </w:pPr>
            <w:r>
              <w:rPr>
                <w:sz w:val="24"/>
              </w:rPr>
              <w:t>90% of the students will successfully promote to the 9</w:t>
            </w:r>
            <w:r w:rsidRPr="008A3669">
              <w:rPr>
                <w:sz w:val="24"/>
                <w:vertAlign w:val="superscript"/>
              </w:rPr>
              <w:t>th</w:t>
            </w:r>
            <w:r>
              <w:rPr>
                <w:sz w:val="24"/>
              </w:rPr>
              <w:t xml:space="preserve"> grade diploma option or to Graduation Initiative</w:t>
            </w:r>
          </w:p>
        </w:tc>
      </w:tr>
      <w:tr w:rsidR="00A00BFC" w:rsidTr="00021FA4">
        <w:trPr>
          <w:trHeight w:val="2108"/>
        </w:trPr>
        <w:tc>
          <w:tcPr>
            <w:cnfStyle w:val="001000000000"/>
            <w:tcW w:w="2029" w:type="dxa"/>
            <w:vMerge/>
          </w:tcPr>
          <w:p w:rsidR="00A00BFC" w:rsidRDefault="00A00BFC" w:rsidP="00021FA4">
            <w:pPr>
              <w:rPr>
                <w:sz w:val="24"/>
              </w:rPr>
            </w:pPr>
          </w:p>
        </w:tc>
        <w:tc>
          <w:tcPr>
            <w:tcW w:w="4172" w:type="dxa"/>
            <w:vMerge/>
          </w:tcPr>
          <w:p w:rsidR="00A00BFC" w:rsidRDefault="00A00BFC" w:rsidP="00021FA4">
            <w:pPr>
              <w:cnfStyle w:val="000000000000"/>
              <w:rPr>
                <w:sz w:val="24"/>
              </w:rPr>
            </w:pPr>
          </w:p>
        </w:tc>
        <w:tc>
          <w:tcPr>
            <w:tcW w:w="4104" w:type="dxa"/>
            <w:gridSpan w:val="3"/>
          </w:tcPr>
          <w:p w:rsidR="00A00BFC" w:rsidRPr="008A3669" w:rsidRDefault="00A00BFC" w:rsidP="00021FA4">
            <w:pPr>
              <w:cnfStyle w:val="000000000000"/>
              <w:rPr>
                <w:b/>
                <w:sz w:val="24"/>
              </w:rPr>
            </w:pPr>
            <w:r w:rsidRPr="008A3669">
              <w:rPr>
                <w:b/>
                <w:sz w:val="24"/>
              </w:rPr>
              <w:t xml:space="preserve">Note:  </w:t>
            </w:r>
          </w:p>
          <w:p w:rsidR="00A00BFC" w:rsidRDefault="00A00BFC" w:rsidP="00814135">
            <w:pPr>
              <w:spacing w:after="0" w:line="240" w:lineRule="auto"/>
              <w:cnfStyle w:val="000000000000"/>
              <w:rPr>
                <w:sz w:val="24"/>
              </w:rPr>
            </w:pPr>
            <w:r>
              <w:rPr>
                <w:sz w:val="24"/>
              </w:rPr>
              <w:t>Program to be replaced with opportunities for in standards-based class or PBD to earn a regular high school diploma or a Performance-Based Diploma (GED + FCAT + CTE/Industry Certification)</w:t>
            </w:r>
          </w:p>
          <w:p w:rsidR="00A00BFC" w:rsidRDefault="00A00BFC" w:rsidP="00814135">
            <w:pPr>
              <w:spacing w:after="0"/>
              <w:cnfStyle w:val="000000000000"/>
              <w:rPr>
                <w:sz w:val="24"/>
              </w:rPr>
            </w:pPr>
          </w:p>
        </w:tc>
        <w:tc>
          <w:tcPr>
            <w:tcW w:w="4473" w:type="dxa"/>
            <w:vMerge/>
          </w:tcPr>
          <w:p w:rsidR="00A00BFC" w:rsidRDefault="00A00BFC" w:rsidP="00021FA4">
            <w:pPr>
              <w:cnfStyle w:val="000000000000"/>
              <w:rPr>
                <w:sz w:val="24"/>
              </w:rPr>
            </w:pPr>
          </w:p>
        </w:tc>
      </w:tr>
      <w:tr w:rsidR="00A00BFC" w:rsidRPr="00424AD3" w:rsidTr="00021FA4">
        <w:trPr>
          <w:cnfStyle w:val="000000100000"/>
          <w:trHeight w:val="512"/>
        </w:trPr>
        <w:tc>
          <w:tcPr>
            <w:cnfStyle w:val="001000000000"/>
            <w:tcW w:w="2029" w:type="dxa"/>
            <w:vAlign w:val="bottom"/>
          </w:tcPr>
          <w:p w:rsidR="00A00BFC" w:rsidRPr="00424AD3" w:rsidRDefault="00A00BFC" w:rsidP="00814135">
            <w:pPr>
              <w:spacing w:after="0"/>
              <w:rPr>
                <w:sz w:val="28"/>
              </w:rPr>
            </w:pPr>
            <w:r w:rsidRPr="00424AD3">
              <w:rPr>
                <w:sz w:val="28"/>
              </w:rPr>
              <w:lastRenderedPageBreak/>
              <w:t>POPULATION</w:t>
            </w:r>
          </w:p>
        </w:tc>
        <w:tc>
          <w:tcPr>
            <w:tcW w:w="4172" w:type="dxa"/>
            <w:shd w:val="clear" w:color="auto" w:fill="8064A2" w:themeFill="accent4"/>
            <w:vAlign w:val="bottom"/>
          </w:tcPr>
          <w:p w:rsidR="00A00BFC" w:rsidRPr="00424AD3" w:rsidRDefault="00A00BFC" w:rsidP="00814135">
            <w:pPr>
              <w:spacing w:after="0"/>
              <w:cnfStyle w:val="000000100000"/>
              <w:rPr>
                <w:b/>
                <w:color w:val="FFFFFF" w:themeColor="background1"/>
                <w:sz w:val="28"/>
              </w:rPr>
            </w:pPr>
            <w:r w:rsidRPr="00424AD3">
              <w:rPr>
                <w:b/>
                <w:color w:val="FFFFFF" w:themeColor="background1"/>
                <w:sz w:val="28"/>
              </w:rPr>
              <w:t>PROGRAM/DESCRIPTION</w:t>
            </w:r>
          </w:p>
        </w:tc>
        <w:tc>
          <w:tcPr>
            <w:tcW w:w="1493" w:type="dxa"/>
            <w:shd w:val="clear" w:color="auto" w:fill="8064A2" w:themeFill="accent4"/>
            <w:vAlign w:val="bottom"/>
          </w:tcPr>
          <w:p w:rsidR="00A00BFC" w:rsidRPr="00424AD3" w:rsidRDefault="00A00BFC" w:rsidP="00814135">
            <w:pPr>
              <w:spacing w:after="0"/>
              <w:cnfStyle w:val="000000100000"/>
              <w:rPr>
                <w:b/>
                <w:color w:val="FFFFFF" w:themeColor="background1"/>
                <w:sz w:val="28"/>
              </w:rPr>
            </w:pPr>
            <w:r w:rsidRPr="00424AD3">
              <w:rPr>
                <w:b/>
                <w:color w:val="FFFFFF" w:themeColor="background1"/>
                <w:sz w:val="28"/>
              </w:rPr>
              <w:t>TIMELINE</w:t>
            </w:r>
          </w:p>
        </w:tc>
        <w:tc>
          <w:tcPr>
            <w:tcW w:w="1548" w:type="dxa"/>
            <w:shd w:val="clear" w:color="auto" w:fill="8064A2" w:themeFill="accent4"/>
            <w:vAlign w:val="bottom"/>
          </w:tcPr>
          <w:p w:rsidR="00A00BFC" w:rsidRPr="00424AD3" w:rsidRDefault="00A00BFC" w:rsidP="00814135">
            <w:pPr>
              <w:spacing w:after="0"/>
              <w:cnfStyle w:val="000000100000"/>
              <w:rPr>
                <w:b/>
                <w:color w:val="FFFFFF" w:themeColor="background1"/>
                <w:sz w:val="28"/>
              </w:rPr>
            </w:pPr>
            <w:r w:rsidRPr="00424AD3">
              <w:rPr>
                <w:b/>
                <w:color w:val="FFFFFF" w:themeColor="background1"/>
                <w:sz w:val="28"/>
              </w:rPr>
              <w:t>PROGRAM CAPACITY</w:t>
            </w:r>
          </w:p>
        </w:tc>
        <w:tc>
          <w:tcPr>
            <w:tcW w:w="1063" w:type="dxa"/>
            <w:shd w:val="clear" w:color="auto" w:fill="8064A2" w:themeFill="accent4"/>
            <w:vAlign w:val="bottom"/>
          </w:tcPr>
          <w:p w:rsidR="00A00BFC" w:rsidRPr="00424AD3" w:rsidRDefault="00A00BFC" w:rsidP="00814135">
            <w:pPr>
              <w:spacing w:after="0"/>
              <w:cnfStyle w:val="000000100000"/>
              <w:rPr>
                <w:b/>
                <w:color w:val="FFFFFF" w:themeColor="background1"/>
                <w:sz w:val="28"/>
              </w:rPr>
            </w:pPr>
            <w:r w:rsidRPr="00424AD3">
              <w:rPr>
                <w:b/>
                <w:color w:val="FFFFFF" w:themeColor="background1"/>
                <w:sz w:val="28"/>
              </w:rPr>
              <w:t># OF SITES</w:t>
            </w:r>
          </w:p>
        </w:tc>
        <w:tc>
          <w:tcPr>
            <w:tcW w:w="4473" w:type="dxa"/>
            <w:shd w:val="clear" w:color="auto" w:fill="8064A2" w:themeFill="accent4"/>
            <w:vAlign w:val="bottom"/>
          </w:tcPr>
          <w:p w:rsidR="00A00BFC" w:rsidRPr="00424AD3" w:rsidRDefault="00A00BFC" w:rsidP="00814135">
            <w:pPr>
              <w:spacing w:after="0"/>
              <w:cnfStyle w:val="000000100000"/>
              <w:rPr>
                <w:b/>
                <w:color w:val="FFFFFF" w:themeColor="background1"/>
                <w:sz w:val="28"/>
              </w:rPr>
            </w:pPr>
            <w:r w:rsidRPr="00424AD3">
              <w:rPr>
                <w:b/>
                <w:color w:val="FFFFFF" w:themeColor="background1"/>
                <w:sz w:val="28"/>
              </w:rPr>
              <w:t>EVALUATION PROCESS</w:t>
            </w:r>
          </w:p>
        </w:tc>
      </w:tr>
      <w:tr w:rsidR="00A00BFC" w:rsidTr="00814135">
        <w:trPr>
          <w:trHeight w:val="520"/>
        </w:trPr>
        <w:tc>
          <w:tcPr>
            <w:cnfStyle w:val="001000000000"/>
            <w:tcW w:w="2029" w:type="dxa"/>
            <w:vMerge w:val="restart"/>
            <w:vAlign w:val="center"/>
          </w:tcPr>
          <w:p w:rsidR="00A00BFC" w:rsidRPr="0003087B" w:rsidRDefault="00A00BFC" w:rsidP="00814135">
            <w:pPr>
              <w:spacing w:after="0"/>
              <w:jc w:val="center"/>
              <w:rPr>
                <w:color w:val="auto"/>
                <w:sz w:val="28"/>
              </w:rPr>
            </w:pPr>
            <w:r w:rsidRPr="0003087B">
              <w:rPr>
                <w:color w:val="auto"/>
                <w:sz w:val="28"/>
              </w:rPr>
              <w:t>RENAISSANCE ACADEMY</w:t>
            </w:r>
          </w:p>
          <w:p w:rsidR="00A00BFC" w:rsidRPr="0003087B" w:rsidRDefault="00A00BFC" w:rsidP="00814135">
            <w:pPr>
              <w:spacing w:after="0"/>
              <w:jc w:val="center"/>
              <w:rPr>
                <w:color w:val="auto"/>
                <w:sz w:val="24"/>
              </w:rPr>
            </w:pPr>
          </w:p>
        </w:tc>
        <w:tc>
          <w:tcPr>
            <w:tcW w:w="4172" w:type="dxa"/>
            <w:vMerge w:val="restart"/>
          </w:tcPr>
          <w:p w:rsidR="00A00BFC" w:rsidRDefault="00A00BFC" w:rsidP="00C47D84">
            <w:pPr>
              <w:pStyle w:val="ListParagraph"/>
              <w:numPr>
                <w:ilvl w:val="0"/>
                <w:numId w:val="24"/>
              </w:numPr>
              <w:spacing w:after="0" w:line="240" w:lineRule="auto"/>
              <w:ind w:left="221" w:hanging="221"/>
              <w:cnfStyle w:val="000000000000"/>
              <w:rPr>
                <w:sz w:val="24"/>
              </w:rPr>
            </w:pPr>
            <w:r>
              <w:rPr>
                <w:sz w:val="24"/>
              </w:rPr>
              <w:t>2+ years overage in grades 6-8</w:t>
            </w:r>
          </w:p>
          <w:p w:rsidR="00A00BFC" w:rsidRDefault="00A00BFC" w:rsidP="00C47D84">
            <w:pPr>
              <w:pStyle w:val="ListParagraph"/>
              <w:numPr>
                <w:ilvl w:val="0"/>
                <w:numId w:val="24"/>
              </w:numPr>
              <w:spacing w:after="0" w:line="240" w:lineRule="auto"/>
              <w:ind w:left="221" w:hanging="221"/>
              <w:cnfStyle w:val="000000000000"/>
              <w:rPr>
                <w:sz w:val="24"/>
              </w:rPr>
            </w:pPr>
            <w:r>
              <w:rPr>
                <w:sz w:val="24"/>
              </w:rPr>
              <w:t>Grade Recovery program</w:t>
            </w:r>
            <w:r w:rsidRPr="003B60C3">
              <w:rPr>
                <w:sz w:val="24"/>
              </w:rPr>
              <w:t xml:space="preserve"> </w:t>
            </w:r>
            <w:r>
              <w:rPr>
                <w:sz w:val="24"/>
              </w:rPr>
              <w:t>at 2 middle schools</w:t>
            </w:r>
          </w:p>
          <w:p w:rsidR="00A00BFC" w:rsidRDefault="00A00BFC" w:rsidP="00C47D84">
            <w:pPr>
              <w:pStyle w:val="ListParagraph"/>
              <w:numPr>
                <w:ilvl w:val="0"/>
                <w:numId w:val="24"/>
              </w:numPr>
              <w:spacing w:after="0" w:line="240" w:lineRule="auto"/>
              <w:ind w:left="221" w:hanging="221"/>
              <w:cnfStyle w:val="000000000000"/>
              <w:rPr>
                <w:sz w:val="24"/>
              </w:rPr>
            </w:pPr>
            <w:r>
              <w:rPr>
                <w:sz w:val="24"/>
              </w:rPr>
              <w:t>G</w:t>
            </w:r>
            <w:r w:rsidRPr="003B60C3">
              <w:rPr>
                <w:sz w:val="24"/>
              </w:rPr>
              <w:t xml:space="preserve">rade acceleration through intensive </w:t>
            </w:r>
            <w:r>
              <w:rPr>
                <w:sz w:val="24"/>
              </w:rPr>
              <w:t>remediation</w:t>
            </w:r>
            <w:r w:rsidRPr="003B60C3">
              <w:rPr>
                <w:sz w:val="24"/>
              </w:rPr>
              <w:t xml:space="preserve"> via </w:t>
            </w:r>
            <w:r>
              <w:rPr>
                <w:sz w:val="24"/>
              </w:rPr>
              <w:t>small group and computer-based instruction</w:t>
            </w:r>
          </w:p>
          <w:p w:rsidR="00A00BFC" w:rsidRPr="003B60C3" w:rsidRDefault="00A00BFC" w:rsidP="00C47D84">
            <w:pPr>
              <w:pStyle w:val="ListParagraph"/>
              <w:numPr>
                <w:ilvl w:val="0"/>
                <w:numId w:val="24"/>
              </w:numPr>
              <w:spacing w:after="0" w:line="240" w:lineRule="auto"/>
              <w:ind w:left="221" w:hanging="221"/>
              <w:cnfStyle w:val="000000000000"/>
              <w:rPr>
                <w:sz w:val="24"/>
              </w:rPr>
            </w:pPr>
            <w:r w:rsidRPr="003B60C3">
              <w:rPr>
                <w:sz w:val="24"/>
              </w:rPr>
              <w:t>Currently located at Butler Middle School and Arlington Middle School</w:t>
            </w:r>
            <w:r>
              <w:rPr>
                <w:sz w:val="24"/>
              </w:rPr>
              <w:t>s</w:t>
            </w:r>
          </w:p>
        </w:tc>
        <w:tc>
          <w:tcPr>
            <w:tcW w:w="1493" w:type="dxa"/>
            <w:vAlign w:val="center"/>
          </w:tcPr>
          <w:p w:rsidR="00A00BFC" w:rsidRDefault="00A00BFC" w:rsidP="00814135">
            <w:pPr>
              <w:spacing w:after="0"/>
              <w:jc w:val="center"/>
              <w:cnfStyle w:val="000000000000"/>
              <w:rPr>
                <w:sz w:val="24"/>
              </w:rPr>
            </w:pPr>
            <w:r>
              <w:rPr>
                <w:sz w:val="24"/>
              </w:rPr>
              <w:t>2010-2011</w:t>
            </w:r>
          </w:p>
        </w:tc>
        <w:tc>
          <w:tcPr>
            <w:tcW w:w="1548" w:type="dxa"/>
            <w:vAlign w:val="center"/>
          </w:tcPr>
          <w:p w:rsidR="00A00BFC" w:rsidRDefault="00A00BFC" w:rsidP="00814135">
            <w:pPr>
              <w:spacing w:after="0"/>
              <w:jc w:val="center"/>
              <w:cnfStyle w:val="000000000000"/>
              <w:rPr>
                <w:sz w:val="24"/>
              </w:rPr>
            </w:pPr>
            <w:r>
              <w:rPr>
                <w:sz w:val="24"/>
              </w:rPr>
              <w:t>110</w:t>
            </w:r>
          </w:p>
        </w:tc>
        <w:tc>
          <w:tcPr>
            <w:tcW w:w="1063" w:type="dxa"/>
            <w:vAlign w:val="center"/>
          </w:tcPr>
          <w:p w:rsidR="00A00BFC" w:rsidRDefault="00A00BFC" w:rsidP="00814135">
            <w:pPr>
              <w:spacing w:after="0"/>
              <w:jc w:val="center"/>
              <w:cnfStyle w:val="000000000000"/>
              <w:rPr>
                <w:sz w:val="24"/>
              </w:rPr>
            </w:pPr>
            <w:r>
              <w:rPr>
                <w:sz w:val="24"/>
              </w:rPr>
              <w:t>2</w:t>
            </w:r>
          </w:p>
        </w:tc>
        <w:tc>
          <w:tcPr>
            <w:tcW w:w="4473" w:type="dxa"/>
            <w:vMerge w:val="restart"/>
          </w:tcPr>
          <w:p w:rsidR="00A00BFC" w:rsidRPr="00187487" w:rsidRDefault="00A00BFC" w:rsidP="00814135">
            <w:pPr>
              <w:spacing w:after="0" w:line="240" w:lineRule="auto"/>
              <w:cnfStyle w:val="000000000000"/>
              <w:rPr>
                <w:b/>
                <w:sz w:val="24"/>
              </w:rPr>
            </w:pPr>
            <w:r w:rsidRPr="00187487">
              <w:rPr>
                <w:b/>
                <w:sz w:val="24"/>
              </w:rPr>
              <w:t>Student Evaluation:</w:t>
            </w:r>
          </w:p>
          <w:p w:rsidR="00A00BFC" w:rsidRDefault="00A00BFC" w:rsidP="00814135">
            <w:pPr>
              <w:spacing w:after="0" w:line="240" w:lineRule="auto"/>
              <w:cnfStyle w:val="000000000000"/>
              <w:rPr>
                <w:sz w:val="24"/>
              </w:rPr>
            </w:pPr>
            <w:r>
              <w:rPr>
                <w:sz w:val="24"/>
              </w:rPr>
              <w:t>100% course completion with 70% accuracy to earn course credit in each class</w:t>
            </w:r>
          </w:p>
          <w:p w:rsidR="00A00BFC" w:rsidRDefault="00A00BFC" w:rsidP="00814135">
            <w:pPr>
              <w:spacing w:after="0" w:line="240" w:lineRule="auto"/>
              <w:cnfStyle w:val="000000000000"/>
              <w:rPr>
                <w:sz w:val="24"/>
              </w:rPr>
            </w:pPr>
          </w:p>
          <w:p w:rsidR="00A00BFC" w:rsidRPr="00187487" w:rsidRDefault="00A00BFC" w:rsidP="00814135">
            <w:pPr>
              <w:spacing w:after="0" w:line="240" w:lineRule="auto"/>
              <w:cnfStyle w:val="000000000000"/>
              <w:rPr>
                <w:b/>
                <w:sz w:val="24"/>
              </w:rPr>
            </w:pPr>
            <w:r w:rsidRPr="00187487">
              <w:rPr>
                <w:b/>
                <w:sz w:val="24"/>
              </w:rPr>
              <w:t>Program Evaluation:</w:t>
            </w:r>
          </w:p>
          <w:p w:rsidR="00A00BFC" w:rsidRDefault="00A00BFC" w:rsidP="00814135">
            <w:pPr>
              <w:spacing w:after="0" w:line="240" w:lineRule="auto"/>
              <w:cnfStyle w:val="000000000000"/>
              <w:rPr>
                <w:sz w:val="24"/>
              </w:rPr>
            </w:pPr>
            <w:r>
              <w:rPr>
                <w:sz w:val="24"/>
              </w:rPr>
              <w:t>Programs operating at 90% capacity</w:t>
            </w:r>
          </w:p>
          <w:p w:rsidR="00A00BFC" w:rsidRDefault="00A00BFC" w:rsidP="00814135">
            <w:pPr>
              <w:spacing w:after="0" w:line="240" w:lineRule="auto"/>
              <w:cnfStyle w:val="000000000000"/>
              <w:rPr>
                <w:sz w:val="24"/>
              </w:rPr>
            </w:pPr>
            <w:r>
              <w:rPr>
                <w:sz w:val="24"/>
              </w:rPr>
              <w:t>80% of students enrolled earn a minimum of 2 additional credits within a school year</w:t>
            </w:r>
          </w:p>
        </w:tc>
      </w:tr>
      <w:tr w:rsidR="00A00BFC" w:rsidTr="00814135">
        <w:trPr>
          <w:cnfStyle w:val="000000100000"/>
          <w:trHeight w:val="1825"/>
        </w:trPr>
        <w:tc>
          <w:tcPr>
            <w:cnfStyle w:val="001000000000"/>
            <w:tcW w:w="2029" w:type="dxa"/>
            <w:vMerge/>
          </w:tcPr>
          <w:p w:rsidR="00A00BFC" w:rsidRDefault="00A00BFC" w:rsidP="00814135">
            <w:pPr>
              <w:spacing w:after="0"/>
              <w:rPr>
                <w:sz w:val="24"/>
              </w:rPr>
            </w:pPr>
          </w:p>
        </w:tc>
        <w:tc>
          <w:tcPr>
            <w:tcW w:w="4172" w:type="dxa"/>
            <w:vMerge/>
          </w:tcPr>
          <w:p w:rsidR="00A00BFC" w:rsidRDefault="00A00BFC" w:rsidP="00021FA4">
            <w:pPr>
              <w:cnfStyle w:val="000000100000"/>
              <w:rPr>
                <w:sz w:val="24"/>
              </w:rPr>
            </w:pPr>
          </w:p>
        </w:tc>
        <w:tc>
          <w:tcPr>
            <w:tcW w:w="4104" w:type="dxa"/>
            <w:gridSpan w:val="3"/>
            <w:vAlign w:val="center"/>
          </w:tcPr>
          <w:p w:rsidR="00A00BFC" w:rsidRDefault="00A00BFC" w:rsidP="00814135">
            <w:pPr>
              <w:spacing w:after="0" w:line="240" w:lineRule="auto"/>
              <w:cnfStyle w:val="000000100000"/>
              <w:rPr>
                <w:sz w:val="24"/>
              </w:rPr>
            </w:pPr>
            <w:r w:rsidRPr="005D56C4">
              <w:rPr>
                <w:b/>
                <w:sz w:val="24"/>
              </w:rPr>
              <w:t>Note:</w:t>
            </w:r>
            <w:r>
              <w:rPr>
                <w:sz w:val="24"/>
              </w:rPr>
              <w:t xml:space="preserve">  Program to be replaced with Middle Grades STAR at multiple sites throughout the district, to make the program more cost effective and accessible to a greater number of students.</w:t>
            </w:r>
          </w:p>
        </w:tc>
        <w:tc>
          <w:tcPr>
            <w:tcW w:w="4473" w:type="dxa"/>
            <w:vMerge/>
          </w:tcPr>
          <w:p w:rsidR="00A00BFC" w:rsidRDefault="00A00BFC" w:rsidP="00021FA4">
            <w:pPr>
              <w:cnfStyle w:val="000000100000"/>
              <w:rPr>
                <w:sz w:val="24"/>
              </w:rPr>
            </w:pPr>
          </w:p>
        </w:tc>
      </w:tr>
    </w:tbl>
    <w:p w:rsidR="00A00BFC" w:rsidRDefault="00A00BFC" w:rsidP="00A00BFC">
      <w:pPr>
        <w:spacing w:after="0"/>
        <w:rPr>
          <w:sz w:val="24"/>
        </w:rPr>
      </w:pPr>
    </w:p>
    <w:tbl>
      <w:tblPr>
        <w:tblStyle w:val="TableGrid"/>
        <w:tblW w:w="0" w:type="auto"/>
        <w:jc w:val="center"/>
        <w:tblLook w:val="04A0"/>
      </w:tblPr>
      <w:tblGrid>
        <w:gridCol w:w="1980"/>
        <w:gridCol w:w="2108"/>
        <w:gridCol w:w="1774"/>
        <w:gridCol w:w="1775"/>
        <w:gridCol w:w="1774"/>
        <w:gridCol w:w="1774"/>
        <w:gridCol w:w="1775"/>
      </w:tblGrid>
      <w:tr w:rsidR="00153F2E" w:rsidTr="006B2E95">
        <w:trPr>
          <w:jc w:val="center"/>
        </w:trPr>
        <w:tc>
          <w:tcPr>
            <w:tcW w:w="1980" w:type="dxa"/>
            <w:vMerge w:val="restart"/>
            <w:shd w:val="clear" w:color="auto" w:fill="8064A2" w:themeFill="accent4"/>
            <w:vAlign w:val="center"/>
          </w:tcPr>
          <w:p w:rsidR="00153F2E" w:rsidRPr="00CA256E" w:rsidRDefault="00153F2E" w:rsidP="006B2E95">
            <w:pPr>
              <w:spacing w:after="0"/>
              <w:jc w:val="center"/>
              <w:rPr>
                <w:b/>
                <w:color w:val="FFFFFF" w:themeColor="background1"/>
                <w:sz w:val="24"/>
              </w:rPr>
            </w:pPr>
            <w:r w:rsidRPr="00CA256E">
              <w:rPr>
                <w:b/>
                <w:color w:val="FFFFFF" w:themeColor="background1"/>
                <w:sz w:val="24"/>
              </w:rPr>
              <w:t>Number of Years Overage</w:t>
            </w:r>
          </w:p>
        </w:tc>
        <w:tc>
          <w:tcPr>
            <w:tcW w:w="2108" w:type="dxa"/>
            <w:vMerge w:val="restart"/>
            <w:shd w:val="clear" w:color="auto" w:fill="8064A2" w:themeFill="accent4"/>
            <w:vAlign w:val="center"/>
          </w:tcPr>
          <w:p w:rsidR="00153F2E" w:rsidRPr="00CA256E" w:rsidRDefault="00153F2E" w:rsidP="006B2E95">
            <w:pPr>
              <w:spacing w:after="0"/>
              <w:jc w:val="center"/>
              <w:rPr>
                <w:b/>
                <w:color w:val="FFFFFF" w:themeColor="background1"/>
                <w:sz w:val="24"/>
              </w:rPr>
            </w:pPr>
            <w:r w:rsidRPr="00CA256E">
              <w:rPr>
                <w:b/>
                <w:color w:val="FFFFFF" w:themeColor="background1"/>
                <w:sz w:val="24"/>
              </w:rPr>
              <w:t>2010-2011 current student #s</w:t>
            </w:r>
          </w:p>
        </w:tc>
        <w:tc>
          <w:tcPr>
            <w:tcW w:w="8872" w:type="dxa"/>
            <w:gridSpan w:val="5"/>
            <w:shd w:val="clear" w:color="auto" w:fill="8064A2" w:themeFill="accent4"/>
            <w:vAlign w:val="center"/>
          </w:tcPr>
          <w:p w:rsidR="00153F2E" w:rsidRPr="00CA256E" w:rsidRDefault="00153F2E" w:rsidP="006B2E95">
            <w:pPr>
              <w:spacing w:after="0"/>
              <w:jc w:val="center"/>
              <w:rPr>
                <w:b/>
                <w:color w:val="FFFFFF" w:themeColor="background1"/>
                <w:sz w:val="24"/>
              </w:rPr>
            </w:pPr>
            <w:r w:rsidRPr="00CA256E">
              <w:rPr>
                <w:b/>
                <w:color w:val="FFFFFF" w:themeColor="background1"/>
                <w:sz w:val="24"/>
              </w:rPr>
              <w:t>PROPOSED NUMBER OF STUDENT SEATS IN MPSS</w:t>
            </w:r>
          </w:p>
        </w:tc>
      </w:tr>
      <w:tr w:rsidR="00153F2E" w:rsidTr="006B2E95">
        <w:trPr>
          <w:jc w:val="center"/>
        </w:trPr>
        <w:tc>
          <w:tcPr>
            <w:tcW w:w="1980" w:type="dxa"/>
            <w:vMerge/>
            <w:shd w:val="clear" w:color="auto" w:fill="8064A2" w:themeFill="accent4"/>
            <w:vAlign w:val="center"/>
          </w:tcPr>
          <w:p w:rsidR="00153F2E" w:rsidRPr="002408DB" w:rsidRDefault="00153F2E" w:rsidP="006B2E95">
            <w:pPr>
              <w:spacing w:after="0"/>
              <w:jc w:val="center"/>
              <w:rPr>
                <w:b/>
                <w:sz w:val="24"/>
              </w:rPr>
            </w:pPr>
          </w:p>
        </w:tc>
        <w:tc>
          <w:tcPr>
            <w:tcW w:w="2108" w:type="dxa"/>
            <w:vMerge/>
            <w:shd w:val="clear" w:color="auto" w:fill="8064A2" w:themeFill="accent4"/>
            <w:vAlign w:val="center"/>
          </w:tcPr>
          <w:p w:rsidR="00153F2E" w:rsidRPr="002408DB" w:rsidRDefault="00153F2E" w:rsidP="006B2E95">
            <w:pPr>
              <w:spacing w:after="0"/>
              <w:jc w:val="center"/>
              <w:rPr>
                <w:b/>
                <w:sz w:val="24"/>
              </w:rPr>
            </w:pPr>
          </w:p>
        </w:tc>
        <w:tc>
          <w:tcPr>
            <w:tcW w:w="1774" w:type="dxa"/>
            <w:shd w:val="clear" w:color="auto" w:fill="CCC0D9" w:themeFill="accent4" w:themeFillTint="66"/>
            <w:vAlign w:val="center"/>
          </w:tcPr>
          <w:p w:rsidR="00153F2E" w:rsidRPr="002408DB" w:rsidRDefault="00153F2E" w:rsidP="006B2E95">
            <w:pPr>
              <w:spacing w:after="0"/>
              <w:jc w:val="center"/>
              <w:rPr>
                <w:b/>
                <w:sz w:val="24"/>
              </w:rPr>
            </w:pPr>
            <w:r w:rsidRPr="002408DB">
              <w:rPr>
                <w:b/>
                <w:sz w:val="24"/>
              </w:rPr>
              <w:t>2010-2011</w:t>
            </w:r>
          </w:p>
        </w:tc>
        <w:tc>
          <w:tcPr>
            <w:tcW w:w="1775" w:type="dxa"/>
            <w:shd w:val="clear" w:color="auto" w:fill="CCC0D9" w:themeFill="accent4" w:themeFillTint="66"/>
            <w:vAlign w:val="center"/>
          </w:tcPr>
          <w:p w:rsidR="00153F2E" w:rsidRPr="002408DB" w:rsidRDefault="00153F2E" w:rsidP="006B2E95">
            <w:pPr>
              <w:spacing w:after="0"/>
              <w:jc w:val="center"/>
              <w:rPr>
                <w:b/>
                <w:sz w:val="24"/>
              </w:rPr>
            </w:pPr>
            <w:r w:rsidRPr="002408DB">
              <w:rPr>
                <w:b/>
                <w:sz w:val="24"/>
              </w:rPr>
              <w:t>2011-2012</w:t>
            </w:r>
          </w:p>
        </w:tc>
        <w:tc>
          <w:tcPr>
            <w:tcW w:w="1774" w:type="dxa"/>
            <w:shd w:val="clear" w:color="auto" w:fill="CCC0D9" w:themeFill="accent4" w:themeFillTint="66"/>
            <w:vAlign w:val="center"/>
          </w:tcPr>
          <w:p w:rsidR="00153F2E" w:rsidRPr="002408DB" w:rsidRDefault="00153F2E" w:rsidP="006B2E95">
            <w:pPr>
              <w:spacing w:after="0"/>
              <w:jc w:val="center"/>
              <w:rPr>
                <w:b/>
                <w:sz w:val="24"/>
              </w:rPr>
            </w:pPr>
            <w:r w:rsidRPr="002408DB">
              <w:rPr>
                <w:b/>
                <w:sz w:val="24"/>
              </w:rPr>
              <w:t>2012-2013</w:t>
            </w:r>
          </w:p>
        </w:tc>
        <w:tc>
          <w:tcPr>
            <w:tcW w:w="1774" w:type="dxa"/>
            <w:shd w:val="clear" w:color="auto" w:fill="CCC0D9" w:themeFill="accent4" w:themeFillTint="66"/>
            <w:vAlign w:val="center"/>
          </w:tcPr>
          <w:p w:rsidR="00153F2E" w:rsidRPr="002408DB" w:rsidRDefault="00153F2E" w:rsidP="006B2E95">
            <w:pPr>
              <w:spacing w:after="0"/>
              <w:jc w:val="center"/>
              <w:rPr>
                <w:b/>
                <w:sz w:val="24"/>
              </w:rPr>
            </w:pPr>
            <w:r w:rsidRPr="002408DB">
              <w:rPr>
                <w:b/>
                <w:sz w:val="24"/>
              </w:rPr>
              <w:t>2013-2014</w:t>
            </w:r>
          </w:p>
        </w:tc>
        <w:tc>
          <w:tcPr>
            <w:tcW w:w="1775" w:type="dxa"/>
            <w:shd w:val="clear" w:color="auto" w:fill="CCC0D9" w:themeFill="accent4" w:themeFillTint="66"/>
            <w:vAlign w:val="center"/>
          </w:tcPr>
          <w:p w:rsidR="00153F2E" w:rsidRPr="002408DB" w:rsidRDefault="00153F2E" w:rsidP="006B2E95">
            <w:pPr>
              <w:spacing w:after="0"/>
              <w:jc w:val="center"/>
              <w:rPr>
                <w:b/>
                <w:sz w:val="24"/>
              </w:rPr>
            </w:pPr>
            <w:r w:rsidRPr="002408DB">
              <w:rPr>
                <w:b/>
                <w:sz w:val="24"/>
              </w:rPr>
              <w:t>2014-2015</w:t>
            </w:r>
          </w:p>
        </w:tc>
      </w:tr>
      <w:tr w:rsidR="00F64E5A" w:rsidTr="00F64E5A">
        <w:trPr>
          <w:trHeight w:val="413"/>
          <w:jc w:val="center"/>
        </w:trPr>
        <w:tc>
          <w:tcPr>
            <w:tcW w:w="1980" w:type="dxa"/>
            <w:vAlign w:val="center"/>
          </w:tcPr>
          <w:p w:rsidR="00F64E5A" w:rsidRPr="008A05EB" w:rsidRDefault="00F64E5A" w:rsidP="006B2E95">
            <w:pPr>
              <w:spacing w:after="0"/>
              <w:jc w:val="center"/>
              <w:rPr>
                <w:sz w:val="24"/>
              </w:rPr>
            </w:pPr>
            <w:r w:rsidRPr="008A05EB">
              <w:rPr>
                <w:sz w:val="24"/>
              </w:rPr>
              <w:t>One (1)</w:t>
            </w:r>
          </w:p>
        </w:tc>
        <w:tc>
          <w:tcPr>
            <w:tcW w:w="2108" w:type="dxa"/>
            <w:vAlign w:val="center"/>
          </w:tcPr>
          <w:p w:rsidR="00F64E5A" w:rsidRDefault="00F64E5A" w:rsidP="006B2E95">
            <w:pPr>
              <w:spacing w:after="0"/>
              <w:jc w:val="center"/>
              <w:rPr>
                <w:sz w:val="24"/>
              </w:rPr>
            </w:pPr>
            <w:r>
              <w:rPr>
                <w:sz w:val="24"/>
              </w:rPr>
              <w:t>7,721</w:t>
            </w:r>
          </w:p>
        </w:tc>
        <w:tc>
          <w:tcPr>
            <w:tcW w:w="1774" w:type="dxa"/>
            <w:vMerge w:val="restart"/>
            <w:vAlign w:val="center"/>
          </w:tcPr>
          <w:p w:rsidR="00F64E5A" w:rsidRDefault="00556033" w:rsidP="00F64E5A">
            <w:pPr>
              <w:jc w:val="center"/>
              <w:rPr>
                <w:sz w:val="24"/>
              </w:rPr>
            </w:pPr>
            <w:r>
              <w:rPr>
                <w:b/>
                <w:sz w:val="24"/>
              </w:rPr>
              <w:t>3,490</w:t>
            </w:r>
          </w:p>
        </w:tc>
        <w:tc>
          <w:tcPr>
            <w:tcW w:w="1775" w:type="dxa"/>
            <w:vMerge w:val="restart"/>
            <w:vAlign w:val="center"/>
          </w:tcPr>
          <w:p w:rsidR="00F64E5A" w:rsidRDefault="00556033" w:rsidP="006B2E95">
            <w:pPr>
              <w:jc w:val="center"/>
              <w:rPr>
                <w:sz w:val="24"/>
              </w:rPr>
            </w:pPr>
            <w:r>
              <w:rPr>
                <w:b/>
                <w:sz w:val="24"/>
              </w:rPr>
              <w:t>4,030</w:t>
            </w:r>
          </w:p>
        </w:tc>
        <w:tc>
          <w:tcPr>
            <w:tcW w:w="1774" w:type="dxa"/>
            <w:vMerge w:val="restart"/>
            <w:vAlign w:val="center"/>
          </w:tcPr>
          <w:p w:rsidR="00F64E5A" w:rsidRDefault="00556033" w:rsidP="006B2E95">
            <w:pPr>
              <w:jc w:val="center"/>
              <w:rPr>
                <w:sz w:val="24"/>
              </w:rPr>
            </w:pPr>
            <w:r>
              <w:rPr>
                <w:b/>
                <w:sz w:val="24"/>
              </w:rPr>
              <w:t>4,940</w:t>
            </w:r>
          </w:p>
        </w:tc>
        <w:tc>
          <w:tcPr>
            <w:tcW w:w="1774" w:type="dxa"/>
            <w:vMerge w:val="restart"/>
            <w:vAlign w:val="center"/>
          </w:tcPr>
          <w:p w:rsidR="00F64E5A" w:rsidRDefault="00556033" w:rsidP="006B2E95">
            <w:pPr>
              <w:jc w:val="center"/>
              <w:rPr>
                <w:sz w:val="24"/>
              </w:rPr>
            </w:pPr>
            <w:r>
              <w:rPr>
                <w:b/>
                <w:sz w:val="24"/>
              </w:rPr>
              <w:t>5,550</w:t>
            </w:r>
          </w:p>
        </w:tc>
        <w:tc>
          <w:tcPr>
            <w:tcW w:w="1775" w:type="dxa"/>
            <w:vMerge w:val="restart"/>
            <w:vAlign w:val="center"/>
          </w:tcPr>
          <w:p w:rsidR="00F64E5A" w:rsidRDefault="00556033" w:rsidP="006B2E95">
            <w:pPr>
              <w:jc w:val="center"/>
              <w:rPr>
                <w:sz w:val="24"/>
              </w:rPr>
            </w:pPr>
            <w:r>
              <w:rPr>
                <w:b/>
                <w:sz w:val="24"/>
              </w:rPr>
              <w:t>6,040</w:t>
            </w:r>
          </w:p>
        </w:tc>
      </w:tr>
      <w:tr w:rsidR="00F64E5A" w:rsidTr="006B2E95">
        <w:trPr>
          <w:trHeight w:val="377"/>
          <w:jc w:val="center"/>
        </w:trPr>
        <w:tc>
          <w:tcPr>
            <w:tcW w:w="1980" w:type="dxa"/>
            <w:vAlign w:val="center"/>
          </w:tcPr>
          <w:p w:rsidR="00F64E5A" w:rsidRPr="008A05EB" w:rsidRDefault="00F64E5A" w:rsidP="006B2E95">
            <w:pPr>
              <w:spacing w:after="0"/>
              <w:jc w:val="center"/>
              <w:rPr>
                <w:sz w:val="24"/>
              </w:rPr>
            </w:pPr>
            <w:r w:rsidRPr="008A05EB">
              <w:rPr>
                <w:sz w:val="24"/>
              </w:rPr>
              <w:t>Two or more (2+)</w:t>
            </w:r>
          </w:p>
        </w:tc>
        <w:tc>
          <w:tcPr>
            <w:tcW w:w="2108" w:type="dxa"/>
            <w:vAlign w:val="center"/>
          </w:tcPr>
          <w:p w:rsidR="00F64E5A" w:rsidRDefault="00F64E5A" w:rsidP="006B2E95">
            <w:pPr>
              <w:spacing w:after="0"/>
              <w:jc w:val="center"/>
              <w:rPr>
                <w:sz w:val="24"/>
              </w:rPr>
            </w:pPr>
            <w:r>
              <w:rPr>
                <w:sz w:val="24"/>
              </w:rPr>
              <w:t>2,267</w:t>
            </w:r>
          </w:p>
        </w:tc>
        <w:tc>
          <w:tcPr>
            <w:tcW w:w="1774" w:type="dxa"/>
            <w:vMerge/>
            <w:vAlign w:val="center"/>
          </w:tcPr>
          <w:p w:rsidR="00F64E5A" w:rsidRDefault="00F64E5A" w:rsidP="006B2E95">
            <w:pPr>
              <w:jc w:val="center"/>
              <w:rPr>
                <w:sz w:val="24"/>
              </w:rPr>
            </w:pPr>
          </w:p>
        </w:tc>
        <w:tc>
          <w:tcPr>
            <w:tcW w:w="1775" w:type="dxa"/>
            <w:vMerge/>
            <w:vAlign w:val="center"/>
          </w:tcPr>
          <w:p w:rsidR="00F64E5A" w:rsidRDefault="00F64E5A" w:rsidP="006B2E95">
            <w:pPr>
              <w:jc w:val="center"/>
              <w:rPr>
                <w:sz w:val="24"/>
              </w:rPr>
            </w:pPr>
          </w:p>
        </w:tc>
        <w:tc>
          <w:tcPr>
            <w:tcW w:w="1774" w:type="dxa"/>
            <w:vMerge/>
            <w:vAlign w:val="center"/>
          </w:tcPr>
          <w:p w:rsidR="00F64E5A" w:rsidRDefault="00F64E5A" w:rsidP="006B2E95">
            <w:pPr>
              <w:jc w:val="center"/>
              <w:rPr>
                <w:sz w:val="24"/>
              </w:rPr>
            </w:pPr>
          </w:p>
        </w:tc>
        <w:tc>
          <w:tcPr>
            <w:tcW w:w="1774" w:type="dxa"/>
            <w:vMerge/>
            <w:vAlign w:val="center"/>
          </w:tcPr>
          <w:p w:rsidR="00F64E5A" w:rsidRDefault="00F64E5A" w:rsidP="006B2E95">
            <w:pPr>
              <w:jc w:val="center"/>
              <w:rPr>
                <w:sz w:val="24"/>
              </w:rPr>
            </w:pPr>
          </w:p>
        </w:tc>
        <w:tc>
          <w:tcPr>
            <w:tcW w:w="1775" w:type="dxa"/>
            <w:vMerge/>
            <w:vAlign w:val="center"/>
          </w:tcPr>
          <w:p w:rsidR="00F64E5A" w:rsidRDefault="00F64E5A" w:rsidP="006B2E95">
            <w:pPr>
              <w:jc w:val="center"/>
              <w:rPr>
                <w:sz w:val="24"/>
              </w:rPr>
            </w:pPr>
          </w:p>
        </w:tc>
      </w:tr>
      <w:tr w:rsidR="00F64E5A" w:rsidTr="006B2E95">
        <w:trPr>
          <w:trHeight w:val="242"/>
          <w:jc w:val="center"/>
        </w:trPr>
        <w:tc>
          <w:tcPr>
            <w:tcW w:w="1980" w:type="dxa"/>
            <w:vAlign w:val="center"/>
          </w:tcPr>
          <w:p w:rsidR="00F64E5A" w:rsidRPr="008A05EB" w:rsidRDefault="00F64E5A" w:rsidP="006B2E95">
            <w:pPr>
              <w:spacing w:after="0"/>
              <w:jc w:val="center"/>
              <w:rPr>
                <w:b/>
                <w:sz w:val="24"/>
              </w:rPr>
            </w:pPr>
            <w:r w:rsidRPr="008A05EB">
              <w:rPr>
                <w:b/>
                <w:sz w:val="28"/>
              </w:rPr>
              <w:t>TOTALS</w:t>
            </w:r>
          </w:p>
        </w:tc>
        <w:tc>
          <w:tcPr>
            <w:tcW w:w="2108" w:type="dxa"/>
            <w:vAlign w:val="center"/>
          </w:tcPr>
          <w:p w:rsidR="00F64E5A" w:rsidRPr="008A05EB" w:rsidRDefault="00F64E5A" w:rsidP="006B2E95">
            <w:pPr>
              <w:spacing w:after="0"/>
              <w:jc w:val="center"/>
              <w:rPr>
                <w:b/>
                <w:sz w:val="24"/>
              </w:rPr>
            </w:pPr>
            <w:r>
              <w:rPr>
                <w:b/>
                <w:sz w:val="24"/>
              </w:rPr>
              <w:t>9,988</w:t>
            </w:r>
          </w:p>
        </w:tc>
        <w:tc>
          <w:tcPr>
            <w:tcW w:w="1774" w:type="dxa"/>
            <w:vMerge/>
            <w:vAlign w:val="center"/>
          </w:tcPr>
          <w:p w:rsidR="00F64E5A" w:rsidRPr="008A05EB" w:rsidRDefault="00F64E5A" w:rsidP="006B2E95">
            <w:pPr>
              <w:spacing w:after="0"/>
              <w:jc w:val="center"/>
              <w:rPr>
                <w:b/>
                <w:sz w:val="24"/>
              </w:rPr>
            </w:pPr>
          </w:p>
        </w:tc>
        <w:tc>
          <w:tcPr>
            <w:tcW w:w="1775" w:type="dxa"/>
            <w:vMerge/>
            <w:vAlign w:val="center"/>
          </w:tcPr>
          <w:p w:rsidR="00F64E5A" w:rsidRPr="008A05EB" w:rsidRDefault="00F64E5A" w:rsidP="006B2E95">
            <w:pPr>
              <w:spacing w:after="0"/>
              <w:jc w:val="center"/>
              <w:rPr>
                <w:b/>
                <w:sz w:val="24"/>
              </w:rPr>
            </w:pPr>
          </w:p>
        </w:tc>
        <w:tc>
          <w:tcPr>
            <w:tcW w:w="1774" w:type="dxa"/>
            <w:vMerge/>
            <w:vAlign w:val="center"/>
          </w:tcPr>
          <w:p w:rsidR="00F64E5A" w:rsidRPr="008A05EB" w:rsidRDefault="00F64E5A" w:rsidP="006B2E95">
            <w:pPr>
              <w:spacing w:after="0"/>
              <w:jc w:val="center"/>
              <w:rPr>
                <w:b/>
                <w:sz w:val="24"/>
              </w:rPr>
            </w:pPr>
          </w:p>
        </w:tc>
        <w:tc>
          <w:tcPr>
            <w:tcW w:w="1774" w:type="dxa"/>
            <w:vMerge/>
            <w:vAlign w:val="center"/>
          </w:tcPr>
          <w:p w:rsidR="00F64E5A" w:rsidRPr="008A05EB" w:rsidRDefault="00F64E5A" w:rsidP="006B2E95">
            <w:pPr>
              <w:spacing w:after="0"/>
              <w:jc w:val="center"/>
              <w:rPr>
                <w:b/>
                <w:sz w:val="24"/>
              </w:rPr>
            </w:pPr>
          </w:p>
        </w:tc>
        <w:tc>
          <w:tcPr>
            <w:tcW w:w="1775" w:type="dxa"/>
            <w:vMerge/>
            <w:vAlign w:val="center"/>
          </w:tcPr>
          <w:p w:rsidR="00F64E5A" w:rsidRPr="008A05EB" w:rsidRDefault="00F64E5A" w:rsidP="006B2E95">
            <w:pPr>
              <w:spacing w:after="0"/>
              <w:jc w:val="center"/>
              <w:rPr>
                <w:b/>
                <w:sz w:val="24"/>
              </w:rPr>
            </w:pPr>
          </w:p>
        </w:tc>
      </w:tr>
    </w:tbl>
    <w:p w:rsidR="00153F2E" w:rsidRPr="00814135" w:rsidRDefault="00153F2E" w:rsidP="007E5760">
      <w:pPr>
        <w:spacing w:after="0"/>
        <w:jc w:val="center"/>
        <w:rPr>
          <w:sz w:val="24"/>
        </w:rPr>
      </w:pPr>
      <w:r>
        <w:rPr>
          <w:sz w:val="24"/>
        </w:rPr>
        <w:t>*Students 2+ years overage for grade level have access to all of the programs that students 1 year overage are able to access.</w:t>
      </w:r>
    </w:p>
    <w:tbl>
      <w:tblPr>
        <w:tblStyle w:val="TableGrid"/>
        <w:tblpPr w:leftFromText="180" w:rightFromText="180" w:vertAnchor="text" w:horzAnchor="margin" w:tblpY="195"/>
        <w:tblW w:w="0" w:type="auto"/>
        <w:tblLook w:val="04A0"/>
      </w:tblPr>
      <w:tblGrid>
        <w:gridCol w:w="14616"/>
      </w:tblGrid>
      <w:tr w:rsidR="00814135" w:rsidTr="00814135">
        <w:trPr>
          <w:trHeight w:val="467"/>
        </w:trPr>
        <w:tc>
          <w:tcPr>
            <w:tcW w:w="14616" w:type="dxa"/>
            <w:shd w:val="clear" w:color="auto" w:fill="5F497A" w:themeFill="accent4" w:themeFillShade="BF"/>
            <w:vAlign w:val="center"/>
          </w:tcPr>
          <w:p w:rsidR="00814135" w:rsidRPr="002313C6" w:rsidRDefault="00814135" w:rsidP="00814135">
            <w:pPr>
              <w:spacing w:after="0"/>
              <w:rPr>
                <w:sz w:val="24"/>
                <w:szCs w:val="24"/>
              </w:rPr>
            </w:pPr>
            <w:r>
              <w:rPr>
                <w:b/>
                <w:color w:val="FFFFFF" w:themeColor="background1"/>
                <w:sz w:val="28"/>
              </w:rPr>
              <w:t>MIDDLE SCHOOL</w:t>
            </w:r>
            <w:r w:rsidRPr="00A13DB0">
              <w:rPr>
                <w:b/>
                <w:color w:val="FFFFFF" w:themeColor="background1"/>
                <w:sz w:val="28"/>
              </w:rPr>
              <w:t xml:space="preserve"> PROGRAM RECOMMENDED REVISIONS</w:t>
            </w:r>
          </w:p>
        </w:tc>
      </w:tr>
      <w:tr w:rsidR="00814135" w:rsidTr="00C60920">
        <w:trPr>
          <w:trHeight w:val="3321"/>
        </w:trPr>
        <w:tc>
          <w:tcPr>
            <w:tcW w:w="14616" w:type="dxa"/>
          </w:tcPr>
          <w:p w:rsidR="00814135" w:rsidRPr="00C60920" w:rsidRDefault="00814135" w:rsidP="00C47D84">
            <w:pPr>
              <w:pStyle w:val="ListParagraph"/>
              <w:numPr>
                <w:ilvl w:val="0"/>
                <w:numId w:val="16"/>
              </w:numPr>
              <w:spacing w:after="0" w:line="240" w:lineRule="auto"/>
            </w:pPr>
            <w:r w:rsidRPr="00C60920">
              <w:t>Phase out middle school Pre-GI to be replaced by middle school STAR putting more students on a regular diploma track</w:t>
            </w:r>
          </w:p>
          <w:p w:rsidR="00814135" w:rsidRPr="00C60920" w:rsidRDefault="00814135" w:rsidP="00C47D84">
            <w:pPr>
              <w:pStyle w:val="ListParagraph"/>
              <w:numPr>
                <w:ilvl w:val="0"/>
                <w:numId w:val="16"/>
              </w:numPr>
              <w:spacing w:after="0" w:line="240" w:lineRule="auto"/>
            </w:pPr>
            <w:r w:rsidRPr="00C60920">
              <w:t>Provisionally promote overage middle school to ninth grade with TA</w:t>
            </w:r>
            <w:r w:rsidR="00153F2E" w:rsidRPr="00C60920">
              <w:t>B</w:t>
            </w:r>
            <w:r w:rsidRPr="00C60920">
              <w:t>E scores of 7 to begin earning credits toward regular diploma (8.5)</w:t>
            </w:r>
          </w:p>
          <w:p w:rsidR="00814135" w:rsidRPr="00C60920" w:rsidRDefault="00814135" w:rsidP="00C47D84">
            <w:pPr>
              <w:pStyle w:val="ListParagraph"/>
              <w:numPr>
                <w:ilvl w:val="0"/>
                <w:numId w:val="16"/>
              </w:numPr>
              <w:spacing w:after="0" w:line="240" w:lineRule="auto"/>
            </w:pPr>
            <w:r w:rsidRPr="00C60920">
              <w:t xml:space="preserve">Develop a </w:t>
            </w:r>
            <w:r w:rsidR="00153F2E" w:rsidRPr="00C60920">
              <w:t>dedicated comprehensive program</w:t>
            </w:r>
            <w:r w:rsidR="007E5760" w:rsidRPr="00C60920">
              <w:t xml:space="preserve"> with</w:t>
            </w:r>
            <w:r w:rsidRPr="00C60920">
              <w:t xml:space="preserve"> remediation and social suppor</w:t>
            </w:r>
            <w:r w:rsidR="007E5760" w:rsidRPr="00C60920">
              <w:t>ts, collaborating with faith &amp;</w:t>
            </w:r>
            <w:r w:rsidRPr="00C60920">
              <w:t xml:space="preserve"> community-based partners </w:t>
            </w:r>
          </w:p>
          <w:p w:rsidR="00814135" w:rsidRPr="00C60920" w:rsidRDefault="00814135" w:rsidP="00C47D84">
            <w:pPr>
              <w:pStyle w:val="ListParagraph"/>
              <w:numPr>
                <w:ilvl w:val="0"/>
                <w:numId w:val="16"/>
              </w:numPr>
              <w:spacing w:after="0" w:line="240" w:lineRule="auto"/>
            </w:pPr>
            <w:r w:rsidRPr="00C60920">
              <w:t>Redesign middle school Team Up to improve Standards-Based Promotion participation and results</w:t>
            </w:r>
          </w:p>
          <w:p w:rsidR="00814135" w:rsidRPr="00C60920" w:rsidRDefault="00814135" w:rsidP="00C47D84">
            <w:pPr>
              <w:pStyle w:val="ListParagraph"/>
              <w:numPr>
                <w:ilvl w:val="0"/>
                <w:numId w:val="16"/>
              </w:numPr>
              <w:spacing w:after="0" w:line="240" w:lineRule="auto"/>
            </w:pPr>
            <w:r w:rsidRPr="00C60920">
              <w:t>Collaborate with community-based organizations to implement EWRS</w:t>
            </w:r>
          </w:p>
          <w:p w:rsidR="00814135" w:rsidRPr="00C60920" w:rsidRDefault="00814135" w:rsidP="00C47D84">
            <w:pPr>
              <w:pStyle w:val="ListParagraph"/>
              <w:numPr>
                <w:ilvl w:val="0"/>
                <w:numId w:val="16"/>
              </w:numPr>
              <w:spacing w:after="0" w:line="240" w:lineRule="auto"/>
            </w:pPr>
            <w:r w:rsidRPr="00C60920">
              <w:t>Add virtual instruction options for credit recovery, remediation and acceleration</w:t>
            </w:r>
          </w:p>
          <w:p w:rsidR="00814135" w:rsidRPr="00C60920" w:rsidRDefault="00814135" w:rsidP="00C47D84">
            <w:pPr>
              <w:pStyle w:val="ListParagraph"/>
              <w:numPr>
                <w:ilvl w:val="0"/>
                <w:numId w:val="16"/>
              </w:numPr>
              <w:spacing w:after="0" w:line="240" w:lineRule="auto"/>
            </w:pPr>
            <w:r w:rsidRPr="00C60920">
              <w:t>Create middle school STAR program for remediation and acceleration</w:t>
            </w:r>
          </w:p>
          <w:p w:rsidR="00814135" w:rsidRPr="00C60920" w:rsidRDefault="00814135" w:rsidP="00C47D84">
            <w:pPr>
              <w:pStyle w:val="ListParagraph"/>
              <w:numPr>
                <w:ilvl w:val="0"/>
                <w:numId w:val="16"/>
              </w:numPr>
              <w:spacing w:after="0" w:line="240" w:lineRule="auto"/>
            </w:pPr>
            <w:r w:rsidRPr="00C60920">
              <w:t>Create Comprehensive Academic Acceleration Program (CAAP) for grades 5-8</w:t>
            </w:r>
          </w:p>
          <w:p w:rsidR="00814135" w:rsidRPr="00C60920" w:rsidRDefault="00814135" w:rsidP="00C47D84">
            <w:pPr>
              <w:pStyle w:val="ListParagraph"/>
              <w:numPr>
                <w:ilvl w:val="0"/>
                <w:numId w:val="16"/>
              </w:numPr>
              <w:spacing w:after="0" w:line="240" w:lineRule="auto"/>
            </w:pPr>
            <w:r w:rsidRPr="00C60920">
              <w:t>Increase support services with transition coach</w:t>
            </w:r>
            <w:r w:rsidR="00153F2E" w:rsidRPr="00C60920">
              <w:t>es</w:t>
            </w:r>
            <w:r w:rsidRPr="00C60920">
              <w:t xml:space="preserve"> and social workers</w:t>
            </w:r>
          </w:p>
          <w:p w:rsidR="00814135" w:rsidRPr="00C60920" w:rsidRDefault="00814135" w:rsidP="00C47D84">
            <w:pPr>
              <w:pStyle w:val="ListParagraph"/>
              <w:numPr>
                <w:ilvl w:val="0"/>
                <w:numId w:val="16"/>
              </w:numPr>
              <w:spacing w:after="0" w:line="240" w:lineRule="auto"/>
            </w:pPr>
            <w:r w:rsidRPr="00C60920">
              <w:t>Increase performance measures for all overage groups to quantify promotion decisions</w:t>
            </w:r>
          </w:p>
          <w:p w:rsidR="00814135" w:rsidRPr="00814135" w:rsidRDefault="00814135" w:rsidP="00C47D84">
            <w:pPr>
              <w:pStyle w:val="ListParagraph"/>
              <w:numPr>
                <w:ilvl w:val="0"/>
                <w:numId w:val="16"/>
              </w:numPr>
              <w:spacing w:after="0" w:line="240" w:lineRule="auto"/>
              <w:rPr>
                <w:sz w:val="24"/>
                <w:szCs w:val="24"/>
              </w:rPr>
            </w:pPr>
            <w:r w:rsidRPr="00C60920">
              <w:t>Provide provisional placements for middle school students 2+ years overage/16 years old OR will turn 16 during the school year with TABE scores of 9.0+ currently in Pre-GI in 9</w:t>
            </w:r>
            <w:r w:rsidRPr="00C60920">
              <w:rPr>
                <w:vertAlign w:val="superscript"/>
              </w:rPr>
              <w:t>th</w:t>
            </w:r>
            <w:r w:rsidRPr="00C60920">
              <w:t xml:space="preserve"> grade at a high school on a regular diploma track</w:t>
            </w:r>
          </w:p>
        </w:tc>
      </w:tr>
    </w:tbl>
    <w:p w:rsidR="00021FA4" w:rsidRPr="000C3CE8" w:rsidRDefault="00021FA4" w:rsidP="00C60920">
      <w:pPr>
        <w:spacing w:after="0" w:line="240" w:lineRule="auto"/>
        <w:jc w:val="center"/>
        <w:rPr>
          <w:b/>
          <w:sz w:val="24"/>
        </w:rPr>
      </w:pPr>
      <w:r w:rsidRPr="000C3CE8">
        <w:rPr>
          <w:b/>
          <w:sz w:val="24"/>
        </w:rPr>
        <w:lastRenderedPageBreak/>
        <w:t>MULTIPLE PATHWAYS AND SUPPORT SERVICES</w:t>
      </w:r>
    </w:p>
    <w:p w:rsidR="00021FA4" w:rsidRPr="000C3CE8" w:rsidRDefault="00021FA4" w:rsidP="00021FA4">
      <w:pPr>
        <w:spacing w:after="0" w:line="240" w:lineRule="auto"/>
        <w:jc w:val="center"/>
        <w:rPr>
          <w:b/>
          <w:sz w:val="24"/>
        </w:rPr>
      </w:pPr>
      <w:r>
        <w:rPr>
          <w:b/>
          <w:sz w:val="24"/>
        </w:rPr>
        <w:t>High</w:t>
      </w:r>
      <w:r w:rsidRPr="000C3CE8">
        <w:rPr>
          <w:b/>
          <w:sz w:val="24"/>
        </w:rPr>
        <w:t xml:space="preserve"> School Pathways</w:t>
      </w:r>
      <w:r>
        <w:rPr>
          <w:b/>
          <w:sz w:val="24"/>
        </w:rPr>
        <w:t xml:space="preserve"> 5 Year Strategic Plan</w:t>
      </w:r>
    </w:p>
    <w:p w:rsidR="00021FA4" w:rsidRDefault="00021FA4" w:rsidP="00021FA4">
      <w:pPr>
        <w:spacing w:after="0" w:line="240" w:lineRule="auto"/>
        <w:jc w:val="center"/>
        <w:rPr>
          <w:sz w:val="24"/>
        </w:rPr>
      </w:pPr>
      <w:r>
        <w:rPr>
          <w:sz w:val="24"/>
        </w:rPr>
        <w:t>2010 – 2015</w:t>
      </w:r>
    </w:p>
    <w:p w:rsidR="00021FA4" w:rsidRPr="0069580E" w:rsidRDefault="00021FA4" w:rsidP="00021FA4">
      <w:pPr>
        <w:spacing w:after="0"/>
        <w:rPr>
          <w:sz w:val="18"/>
        </w:rPr>
      </w:pPr>
    </w:p>
    <w:tbl>
      <w:tblPr>
        <w:tblStyle w:val="MediumGrid3-Accent5"/>
        <w:tblW w:w="14778" w:type="dxa"/>
        <w:tblLook w:val="04A0"/>
      </w:tblPr>
      <w:tblGrid>
        <w:gridCol w:w="2029"/>
        <w:gridCol w:w="4158"/>
        <w:gridCol w:w="1493"/>
        <w:gridCol w:w="1549"/>
        <w:gridCol w:w="1063"/>
        <w:gridCol w:w="4486"/>
      </w:tblGrid>
      <w:tr w:rsidR="00021FA4" w:rsidTr="00021FA4">
        <w:trPr>
          <w:cnfStyle w:val="100000000000"/>
        </w:trPr>
        <w:tc>
          <w:tcPr>
            <w:cnfStyle w:val="001000000000"/>
            <w:tcW w:w="2029" w:type="dxa"/>
            <w:vAlign w:val="bottom"/>
          </w:tcPr>
          <w:p w:rsidR="00021FA4" w:rsidRPr="00187487" w:rsidRDefault="00021FA4" w:rsidP="00021FA4">
            <w:pPr>
              <w:spacing w:after="0"/>
              <w:rPr>
                <w:sz w:val="28"/>
              </w:rPr>
            </w:pPr>
            <w:r>
              <w:rPr>
                <w:sz w:val="28"/>
              </w:rPr>
              <w:t>PROGRAM</w:t>
            </w:r>
          </w:p>
        </w:tc>
        <w:tc>
          <w:tcPr>
            <w:tcW w:w="4158" w:type="dxa"/>
            <w:vAlign w:val="bottom"/>
          </w:tcPr>
          <w:p w:rsidR="00021FA4" w:rsidRPr="00187487" w:rsidRDefault="00021FA4" w:rsidP="00021FA4">
            <w:pPr>
              <w:spacing w:after="0"/>
              <w:cnfStyle w:val="100000000000"/>
              <w:rPr>
                <w:sz w:val="28"/>
              </w:rPr>
            </w:pPr>
            <w:r w:rsidRPr="00187487">
              <w:rPr>
                <w:sz w:val="28"/>
              </w:rPr>
              <w:t>P</w:t>
            </w:r>
            <w:r>
              <w:rPr>
                <w:sz w:val="28"/>
              </w:rPr>
              <w:t>OPULATION</w:t>
            </w:r>
            <w:r w:rsidRPr="00187487">
              <w:rPr>
                <w:sz w:val="28"/>
              </w:rPr>
              <w:t>/DESCRIPTION</w:t>
            </w:r>
          </w:p>
        </w:tc>
        <w:tc>
          <w:tcPr>
            <w:tcW w:w="1493" w:type="dxa"/>
            <w:vAlign w:val="bottom"/>
          </w:tcPr>
          <w:p w:rsidR="00021FA4" w:rsidRPr="00187487" w:rsidRDefault="00021FA4" w:rsidP="00021FA4">
            <w:pPr>
              <w:spacing w:after="0"/>
              <w:jc w:val="center"/>
              <w:cnfStyle w:val="100000000000"/>
              <w:rPr>
                <w:sz w:val="28"/>
              </w:rPr>
            </w:pPr>
            <w:r w:rsidRPr="00187487">
              <w:rPr>
                <w:sz w:val="28"/>
              </w:rPr>
              <w:t>TIMELINE</w:t>
            </w:r>
          </w:p>
        </w:tc>
        <w:tc>
          <w:tcPr>
            <w:tcW w:w="1549" w:type="dxa"/>
            <w:vAlign w:val="bottom"/>
          </w:tcPr>
          <w:p w:rsidR="00021FA4" w:rsidRPr="00187487" w:rsidRDefault="00021FA4" w:rsidP="00021FA4">
            <w:pPr>
              <w:spacing w:after="0"/>
              <w:jc w:val="center"/>
              <w:cnfStyle w:val="100000000000"/>
              <w:rPr>
                <w:sz w:val="28"/>
              </w:rPr>
            </w:pPr>
            <w:r w:rsidRPr="00187487">
              <w:rPr>
                <w:sz w:val="28"/>
              </w:rPr>
              <w:t>PROGRAM CAPACITY</w:t>
            </w:r>
          </w:p>
        </w:tc>
        <w:tc>
          <w:tcPr>
            <w:tcW w:w="1063" w:type="dxa"/>
            <w:vAlign w:val="bottom"/>
          </w:tcPr>
          <w:p w:rsidR="00021FA4" w:rsidRPr="00187487" w:rsidRDefault="00021FA4" w:rsidP="00021FA4">
            <w:pPr>
              <w:spacing w:after="0"/>
              <w:jc w:val="center"/>
              <w:cnfStyle w:val="100000000000"/>
              <w:rPr>
                <w:sz w:val="28"/>
              </w:rPr>
            </w:pPr>
            <w:r w:rsidRPr="00187487">
              <w:rPr>
                <w:sz w:val="28"/>
              </w:rPr>
              <w:t># OF SITES</w:t>
            </w:r>
          </w:p>
        </w:tc>
        <w:tc>
          <w:tcPr>
            <w:tcW w:w="4486" w:type="dxa"/>
            <w:vAlign w:val="bottom"/>
          </w:tcPr>
          <w:p w:rsidR="00021FA4" w:rsidRPr="00187487" w:rsidRDefault="00021FA4" w:rsidP="00021FA4">
            <w:pPr>
              <w:spacing w:after="0"/>
              <w:cnfStyle w:val="100000000000"/>
              <w:rPr>
                <w:sz w:val="28"/>
              </w:rPr>
            </w:pPr>
            <w:r w:rsidRPr="00187487">
              <w:rPr>
                <w:sz w:val="28"/>
              </w:rPr>
              <w:t>EVALUATION PROCESS</w:t>
            </w:r>
          </w:p>
        </w:tc>
      </w:tr>
      <w:tr w:rsidR="00021FA4" w:rsidTr="00C60920">
        <w:trPr>
          <w:cnfStyle w:val="000000100000"/>
          <w:trHeight w:val="438"/>
        </w:trPr>
        <w:tc>
          <w:tcPr>
            <w:cnfStyle w:val="001000000000"/>
            <w:tcW w:w="2029" w:type="dxa"/>
            <w:vMerge w:val="restart"/>
            <w:vAlign w:val="center"/>
          </w:tcPr>
          <w:p w:rsidR="00021FA4" w:rsidRDefault="00021FA4" w:rsidP="00021FA4">
            <w:pPr>
              <w:spacing w:after="0"/>
              <w:jc w:val="center"/>
              <w:rPr>
                <w:sz w:val="24"/>
              </w:rPr>
            </w:pPr>
            <w:r w:rsidRPr="002C7A20">
              <w:rPr>
                <w:color w:val="auto"/>
                <w:sz w:val="28"/>
              </w:rPr>
              <w:t>EARLY WARNING RESPONSE SYSTEM (EWRS)</w:t>
            </w:r>
          </w:p>
        </w:tc>
        <w:tc>
          <w:tcPr>
            <w:tcW w:w="4158" w:type="dxa"/>
            <w:vMerge w:val="restart"/>
          </w:tcPr>
          <w:p w:rsidR="00021FA4" w:rsidRDefault="00021FA4" w:rsidP="00C47D84">
            <w:pPr>
              <w:pStyle w:val="ListParagraph"/>
              <w:numPr>
                <w:ilvl w:val="0"/>
                <w:numId w:val="25"/>
              </w:numPr>
              <w:spacing w:after="0" w:line="240" w:lineRule="auto"/>
              <w:ind w:left="218" w:hanging="180"/>
              <w:cnfStyle w:val="000000100000"/>
              <w:rPr>
                <w:sz w:val="24"/>
              </w:rPr>
            </w:pPr>
            <w:r>
              <w:rPr>
                <w:sz w:val="24"/>
              </w:rPr>
              <w:t>9</w:t>
            </w:r>
            <w:r w:rsidRPr="008C2BEE">
              <w:rPr>
                <w:sz w:val="24"/>
                <w:vertAlign w:val="superscript"/>
              </w:rPr>
              <w:t>th</w:t>
            </w:r>
            <w:r>
              <w:rPr>
                <w:sz w:val="24"/>
              </w:rPr>
              <w:t xml:space="preserve"> grade students with risk factors</w:t>
            </w:r>
          </w:p>
          <w:p w:rsidR="00021FA4" w:rsidRDefault="00021FA4" w:rsidP="00C47D84">
            <w:pPr>
              <w:pStyle w:val="ListParagraph"/>
              <w:numPr>
                <w:ilvl w:val="0"/>
                <w:numId w:val="25"/>
              </w:numPr>
              <w:spacing w:after="0" w:line="240" w:lineRule="auto"/>
              <w:ind w:left="218" w:hanging="180"/>
              <w:cnfStyle w:val="000000100000"/>
              <w:rPr>
                <w:sz w:val="24"/>
              </w:rPr>
            </w:pPr>
            <w:r>
              <w:rPr>
                <w:sz w:val="24"/>
              </w:rPr>
              <w:t>E</w:t>
            </w:r>
            <w:r w:rsidRPr="008C2BEE">
              <w:rPr>
                <w:sz w:val="24"/>
              </w:rPr>
              <w:t>arly</w:t>
            </w:r>
            <w:r w:rsidR="00C60920">
              <w:rPr>
                <w:sz w:val="24"/>
              </w:rPr>
              <w:t xml:space="preserve"> identification, monitoring &amp; </w:t>
            </w:r>
            <w:r w:rsidRPr="008C2BEE">
              <w:rPr>
                <w:sz w:val="24"/>
              </w:rPr>
              <w:t xml:space="preserve">support </w:t>
            </w:r>
          </w:p>
          <w:p w:rsidR="00021FA4" w:rsidRDefault="00C60920" w:rsidP="00C47D84">
            <w:pPr>
              <w:pStyle w:val="ListParagraph"/>
              <w:numPr>
                <w:ilvl w:val="0"/>
                <w:numId w:val="25"/>
              </w:numPr>
              <w:spacing w:after="0" w:line="240" w:lineRule="auto"/>
              <w:ind w:left="218" w:hanging="180"/>
              <w:cnfStyle w:val="000000100000"/>
              <w:rPr>
                <w:sz w:val="24"/>
              </w:rPr>
            </w:pPr>
            <w:r>
              <w:rPr>
                <w:sz w:val="24"/>
              </w:rPr>
              <w:t>Case management and support</w:t>
            </w:r>
          </w:p>
          <w:p w:rsidR="00153F2E" w:rsidRPr="00153F2E" w:rsidRDefault="00153F2E" w:rsidP="00153F2E">
            <w:pPr>
              <w:pStyle w:val="ListParagraph"/>
              <w:numPr>
                <w:ilvl w:val="0"/>
                <w:numId w:val="25"/>
              </w:numPr>
              <w:spacing w:after="0" w:line="240" w:lineRule="auto"/>
              <w:ind w:left="218" w:hanging="180"/>
              <w:cnfStyle w:val="000000100000"/>
              <w:rPr>
                <w:sz w:val="24"/>
              </w:rPr>
            </w:pPr>
            <w:r>
              <w:rPr>
                <w:sz w:val="24"/>
              </w:rPr>
              <w:t>Coordinates</w:t>
            </w:r>
            <w:r w:rsidR="00021FA4" w:rsidRPr="008C2BEE">
              <w:rPr>
                <w:sz w:val="24"/>
              </w:rPr>
              <w:t xml:space="preserve"> </w:t>
            </w:r>
            <w:r>
              <w:rPr>
                <w:sz w:val="24"/>
              </w:rPr>
              <w:t xml:space="preserve">AFL &amp; JCC Out of School Time </w:t>
            </w:r>
            <w:r w:rsidRPr="00153F2E">
              <w:rPr>
                <w:sz w:val="24"/>
              </w:rPr>
              <w:t>academic and social interventions</w:t>
            </w:r>
          </w:p>
        </w:tc>
        <w:tc>
          <w:tcPr>
            <w:tcW w:w="1493" w:type="dxa"/>
            <w:vAlign w:val="center"/>
          </w:tcPr>
          <w:p w:rsidR="00021FA4" w:rsidRDefault="00021FA4" w:rsidP="00021FA4">
            <w:pPr>
              <w:spacing w:after="0"/>
              <w:jc w:val="center"/>
              <w:cnfStyle w:val="000000100000"/>
              <w:rPr>
                <w:sz w:val="24"/>
              </w:rPr>
            </w:pPr>
            <w:r>
              <w:rPr>
                <w:sz w:val="24"/>
              </w:rPr>
              <w:t>2010-2011</w:t>
            </w:r>
          </w:p>
        </w:tc>
        <w:tc>
          <w:tcPr>
            <w:tcW w:w="1549" w:type="dxa"/>
            <w:vAlign w:val="center"/>
          </w:tcPr>
          <w:p w:rsidR="00021FA4" w:rsidRDefault="00021FA4" w:rsidP="00021FA4">
            <w:pPr>
              <w:spacing w:after="0"/>
              <w:jc w:val="center"/>
              <w:cnfStyle w:val="000000100000"/>
              <w:rPr>
                <w:sz w:val="24"/>
              </w:rPr>
            </w:pPr>
            <w:r>
              <w:rPr>
                <w:sz w:val="24"/>
              </w:rPr>
              <w:t>150</w:t>
            </w:r>
          </w:p>
        </w:tc>
        <w:tc>
          <w:tcPr>
            <w:tcW w:w="1063" w:type="dxa"/>
            <w:vAlign w:val="center"/>
          </w:tcPr>
          <w:p w:rsidR="00021FA4" w:rsidRDefault="00021FA4" w:rsidP="00021FA4">
            <w:pPr>
              <w:spacing w:after="0"/>
              <w:jc w:val="center"/>
              <w:cnfStyle w:val="000000100000"/>
              <w:rPr>
                <w:sz w:val="24"/>
              </w:rPr>
            </w:pPr>
            <w:r>
              <w:rPr>
                <w:sz w:val="24"/>
              </w:rPr>
              <w:t>3</w:t>
            </w:r>
          </w:p>
        </w:tc>
        <w:tc>
          <w:tcPr>
            <w:tcW w:w="4486" w:type="dxa"/>
            <w:vMerge w:val="restart"/>
          </w:tcPr>
          <w:p w:rsidR="00021FA4" w:rsidRDefault="00021FA4" w:rsidP="00021FA4">
            <w:pPr>
              <w:spacing w:after="0"/>
              <w:cnfStyle w:val="000000100000"/>
              <w:rPr>
                <w:b/>
                <w:sz w:val="24"/>
              </w:rPr>
            </w:pPr>
            <w:r>
              <w:rPr>
                <w:b/>
                <w:sz w:val="24"/>
              </w:rPr>
              <w:t>Student Evaluation:</w:t>
            </w:r>
          </w:p>
          <w:p w:rsidR="00021FA4" w:rsidRDefault="00021FA4" w:rsidP="00021FA4">
            <w:pPr>
              <w:spacing w:after="0"/>
              <w:cnfStyle w:val="000000100000"/>
              <w:rPr>
                <w:sz w:val="24"/>
              </w:rPr>
            </w:pPr>
            <w:r>
              <w:rPr>
                <w:sz w:val="24"/>
              </w:rPr>
              <w:t>Students will meet grade level promotional criteria each year</w:t>
            </w:r>
          </w:p>
          <w:p w:rsidR="00021FA4" w:rsidRPr="00C60920" w:rsidRDefault="00021FA4" w:rsidP="00021FA4">
            <w:pPr>
              <w:spacing w:after="0"/>
              <w:cnfStyle w:val="000000100000"/>
              <w:rPr>
                <w:sz w:val="18"/>
              </w:rPr>
            </w:pPr>
          </w:p>
          <w:p w:rsidR="00021FA4" w:rsidRDefault="00021FA4" w:rsidP="00021FA4">
            <w:pPr>
              <w:spacing w:after="0"/>
              <w:cnfStyle w:val="000000100000"/>
              <w:rPr>
                <w:b/>
                <w:sz w:val="24"/>
              </w:rPr>
            </w:pPr>
            <w:r>
              <w:rPr>
                <w:b/>
                <w:sz w:val="24"/>
              </w:rPr>
              <w:t>Program Evaluation:</w:t>
            </w:r>
          </w:p>
          <w:p w:rsidR="00021FA4" w:rsidRPr="007F1B1B" w:rsidRDefault="00021FA4" w:rsidP="00021FA4">
            <w:pPr>
              <w:spacing w:after="0"/>
              <w:cnfStyle w:val="000000100000"/>
              <w:rPr>
                <w:sz w:val="24"/>
              </w:rPr>
            </w:pPr>
            <w:r>
              <w:rPr>
                <w:sz w:val="24"/>
              </w:rPr>
              <w:t>80% of identified students will graduate with their peers with a regular diploma</w:t>
            </w:r>
          </w:p>
        </w:tc>
      </w:tr>
      <w:tr w:rsidR="00021FA4" w:rsidTr="00C60920">
        <w:trPr>
          <w:trHeight w:val="439"/>
        </w:trPr>
        <w:tc>
          <w:tcPr>
            <w:cnfStyle w:val="001000000000"/>
            <w:tcW w:w="2029" w:type="dxa"/>
            <w:vMerge/>
          </w:tcPr>
          <w:p w:rsidR="00021FA4" w:rsidRDefault="00021FA4" w:rsidP="00021FA4">
            <w:pPr>
              <w:spacing w:after="0"/>
              <w:rPr>
                <w:sz w:val="24"/>
              </w:rPr>
            </w:pPr>
          </w:p>
        </w:tc>
        <w:tc>
          <w:tcPr>
            <w:tcW w:w="4158" w:type="dxa"/>
            <w:vMerge/>
          </w:tcPr>
          <w:p w:rsidR="00021FA4" w:rsidRPr="000C3CE8" w:rsidRDefault="00021FA4" w:rsidP="00021FA4">
            <w:pPr>
              <w:spacing w:after="0"/>
              <w:cnfStyle w:val="000000000000"/>
              <w:rPr>
                <w:b/>
                <w:sz w:val="24"/>
              </w:rPr>
            </w:pPr>
          </w:p>
        </w:tc>
        <w:tc>
          <w:tcPr>
            <w:tcW w:w="1493" w:type="dxa"/>
            <w:vAlign w:val="center"/>
          </w:tcPr>
          <w:p w:rsidR="00021FA4" w:rsidRDefault="00021FA4" w:rsidP="00021FA4">
            <w:pPr>
              <w:spacing w:after="0"/>
              <w:jc w:val="center"/>
              <w:cnfStyle w:val="000000000000"/>
              <w:rPr>
                <w:sz w:val="24"/>
              </w:rPr>
            </w:pPr>
            <w:r>
              <w:rPr>
                <w:sz w:val="24"/>
              </w:rPr>
              <w:t>2011-2012</w:t>
            </w:r>
          </w:p>
        </w:tc>
        <w:tc>
          <w:tcPr>
            <w:tcW w:w="1549" w:type="dxa"/>
            <w:vAlign w:val="center"/>
          </w:tcPr>
          <w:p w:rsidR="00021FA4" w:rsidRDefault="00021FA4" w:rsidP="00021FA4">
            <w:pPr>
              <w:spacing w:after="0"/>
              <w:jc w:val="center"/>
              <w:cnfStyle w:val="000000000000"/>
              <w:rPr>
                <w:sz w:val="24"/>
              </w:rPr>
            </w:pPr>
            <w:r>
              <w:rPr>
                <w:sz w:val="24"/>
              </w:rPr>
              <w:t>200</w:t>
            </w:r>
          </w:p>
        </w:tc>
        <w:tc>
          <w:tcPr>
            <w:tcW w:w="1063" w:type="dxa"/>
            <w:vAlign w:val="center"/>
          </w:tcPr>
          <w:p w:rsidR="00021FA4" w:rsidRDefault="00021FA4" w:rsidP="00021FA4">
            <w:pPr>
              <w:spacing w:after="0"/>
              <w:jc w:val="center"/>
              <w:cnfStyle w:val="000000000000"/>
              <w:rPr>
                <w:sz w:val="24"/>
              </w:rPr>
            </w:pPr>
            <w:r>
              <w:rPr>
                <w:sz w:val="24"/>
              </w:rPr>
              <w:t>4</w:t>
            </w:r>
          </w:p>
        </w:tc>
        <w:tc>
          <w:tcPr>
            <w:tcW w:w="4486" w:type="dxa"/>
            <w:vMerge/>
          </w:tcPr>
          <w:p w:rsidR="00021FA4" w:rsidRPr="00187487" w:rsidRDefault="00021FA4" w:rsidP="00021FA4">
            <w:pPr>
              <w:spacing w:after="0"/>
              <w:cnfStyle w:val="000000000000"/>
              <w:rPr>
                <w:b/>
                <w:sz w:val="24"/>
              </w:rPr>
            </w:pPr>
          </w:p>
        </w:tc>
      </w:tr>
      <w:tr w:rsidR="00021FA4" w:rsidTr="00C60920">
        <w:trPr>
          <w:cnfStyle w:val="000000100000"/>
          <w:trHeight w:val="439"/>
        </w:trPr>
        <w:tc>
          <w:tcPr>
            <w:cnfStyle w:val="001000000000"/>
            <w:tcW w:w="2029" w:type="dxa"/>
            <w:vMerge/>
          </w:tcPr>
          <w:p w:rsidR="00021FA4" w:rsidRDefault="00021FA4" w:rsidP="00021FA4">
            <w:pPr>
              <w:spacing w:after="0"/>
              <w:rPr>
                <w:sz w:val="24"/>
              </w:rPr>
            </w:pPr>
          </w:p>
        </w:tc>
        <w:tc>
          <w:tcPr>
            <w:tcW w:w="4158" w:type="dxa"/>
            <w:vMerge/>
          </w:tcPr>
          <w:p w:rsidR="00021FA4" w:rsidRPr="000C3CE8" w:rsidRDefault="00021FA4" w:rsidP="00021FA4">
            <w:pPr>
              <w:spacing w:after="0"/>
              <w:cnfStyle w:val="000000100000"/>
              <w:rPr>
                <w:b/>
                <w:sz w:val="24"/>
              </w:rPr>
            </w:pPr>
          </w:p>
        </w:tc>
        <w:tc>
          <w:tcPr>
            <w:tcW w:w="1493" w:type="dxa"/>
            <w:vAlign w:val="center"/>
          </w:tcPr>
          <w:p w:rsidR="00021FA4" w:rsidRDefault="00021FA4" w:rsidP="00021FA4">
            <w:pPr>
              <w:spacing w:after="0"/>
              <w:jc w:val="center"/>
              <w:cnfStyle w:val="000000100000"/>
              <w:rPr>
                <w:sz w:val="24"/>
              </w:rPr>
            </w:pPr>
            <w:r>
              <w:rPr>
                <w:sz w:val="24"/>
              </w:rPr>
              <w:t>2012-2013</w:t>
            </w:r>
          </w:p>
        </w:tc>
        <w:tc>
          <w:tcPr>
            <w:tcW w:w="1549" w:type="dxa"/>
            <w:vAlign w:val="center"/>
          </w:tcPr>
          <w:p w:rsidR="00021FA4" w:rsidRDefault="00021FA4" w:rsidP="00021FA4">
            <w:pPr>
              <w:spacing w:after="0"/>
              <w:jc w:val="center"/>
              <w:cnfStyle w:val="000000100000"/>
              <w:rPr>
                <w:sz w:val="24"/>
              </w:rPr>
            </w:pPr>
            <w:r>
              <w:rPr>
                <w:sz w:val="24"/>
              </w:rPr>
              <w:t>250</w:t>
            </w:r>
          </w:p>
        </w:tc>
        <w:tc>
          <w:tcPr>
            <w:tcW w:w="1063" w:type="dxa"/>
            <w:vAlign w:val="center"/>
          </w:tcPr>
          <w:p w:rsidR="00021FA4" w:rsidRDefault="00021FA4" w:rsidP="00021FA4">
            <w:pPr>
              <w:spacing w:after="0"/>
              <w:jc w:val="center"/>
              <w:cnfStyle w:val="000000100000"/>
              <w:rPr>
                <w:sz w:val="24"/>
              </w:rPr>
            </w:pPr>
            <w:r>
              <w:rPr>
                <w:sz w:val="24"/>
              </w:rPr>
              <w:t>5</w:t>
            </w:r>
          </w:p>
        </w:tc>
        <w:tc>
          <w:tcPr>
            <w:tcW w:w="4486" w:type="dxa"/>
            <w:vMerge/>
          </w:tcPr>
          <w:p w:rsidR="00021FA4" w:rsidRPr="00187487" w:rsidRDefault="00021FA4" w:rsidP="00021FA4">
            <w:pPr>
              <w:spacing w:after="0"/>
              <w:cnfStyle w:val="000000100000"/>
              <w:rPr>
                <w:b/>
                <w:sz w:val="24"/>
              </w:rPr>
            </w:pPr>
          </w:p>
        </w:tc>
      </w:tr>
      <w:tr w:rsidR="00021FA4" w:rsidTr="00C60920">
        <w:trPr>
          <w:trHeight w:val="439"/>
        </w:trPr>
        <w:tc>
          <w:tcPr>
            <w:cnfStyle w:val="001000000000"/>
            <w:tcW w:w="2029" w:type="dxa"/>
            <w:vMerge/>
          </w:tcPr>
          <w:p w:rsidR="00021FA4" w:rsidRDefault="00021FA4" w:rsidP="00021FA4">
            <w:pPr>
              <w:spacing w:after="0"/>
              <w:rPr>
                <w:sz w:val="24"/>
              </w:rPr>
            </w:pPr>
          </w:p>
        </w:tc>
        <w:tc>
          <w:tcPr>
            <w:tcW w:w="4158" w:type="dxa"/>
            <w:vMerge/>
          </w:tcPr>
          <w:p w:rsidR="00021FA4" w:rsidRPr="000C3CE8" w:rsidRDefault="00021FA4" w:rsidP="00021FA4">
            <w:pPr>
              <w:spacing w:after="0"/>
              <w:cnfStyle w:val="000000000000"/>
              <w:rPr>
                <w:b/>
                <w:sz w:val="24"/>
              </w:rPr>
            </w:pPr>
          </w:p>
        </w:tc>
        <w:tc>
          <w:tcPr>
            <w:tcW w:w="1493" w:type="dxa"/>
            <w:vAlign w:val="center"/>
          </w:tcPr>
          <w:p w:rsidR="00021FA4" w:rsidRDefault="00021FA4" w:rsidP="00021FA4">
            <w:pPr>
              <w:spacing w:after="0"/>
              <w:jc w:val="center"/>
              <w:cnfStyle w:val="000000000000"/>
              <w:rPr>
                <w:sz w:val="24"/>
              </w:rPr>
            </w:pPr>
            <w:r>
              <w:rPr>
                <w:sz w:val="24"/>
              </w:rPr>
              <w:t>2013-2014</w:t>
            </w:r>
          </w:p>
        </w:tc>
        <w:tc>
          <w:tcPr>
            <w:tcW w:w="1549" w:type="dxa"/>
            <w:vAlign w:val="center"/>
          </w:tcPr>
          <w:p w:rsidR="00021FA4" w:rsidRDefault="00021FA4" w:rsidP="00021FA4">
            <w:pPr>
              <w:spacing w:after="0"/>
              <w:jc w:val="center"/>
              <w:cnfStyle w:val="000000000000"/>
              <w:rPr>
                <w:sz w:val="24"/>
              </w:rPr>
            </w:pPr>
            <w:r>
              <w:rPr>
                <w:sz w:val="24"/>
              </w:rPr>
              <w:t>250</w:t>
            </w:r>
          </w:p>
        </w:tc>
        <w:tc>
          <w:tcPr>
            <w:tcW w:w="1063" w:type="dxa"/>
            <w:vAlign w:val="center"/>
          </w:tcPr>
          <w:p w:rsidR="00021FA4" w:rsidRDefault="00021FA4" w:rsidP="00021FA4">
            <w:pPr>
              <w:spacing w:after="0"/>
              <w:jc w:val="center"/>
              <w:cnfStyle w:val="000000000000"/>
              <w:rPr>
                <w:sz w:val="24"/>
              </w:rPr>
            </w:pPr>
            <w:r>
              <w:rPr>
                <w:sz w:val="24"/>
              </w:rPr>
              <w:t>5</w:t>
            </w:r>
          </w:p>
        </w:tc>
        <w:tc>
          <w:tcPr>
            <w:tcW w:w="4486" w:type="dxa"/>
            <w:vMerge/>
          </w:tcPr>
          <w:p w:rsidR="00021FA4" w:rsidRPr="00187487" w:rsidRDefault="00021FA4" w:rsidP="00021FA4">
            <w:pPr>
              <w:spacing w:after="0"/>
              <w:cnfStyle w:val="000000000000"/>
              <w:rPr>
                <w:b/>
                <w:sz w:val="24"/>
              </w:rPr>
            </w:pPr>
          </w:p>
        </w:tc>
      </w:tr>
      <w:tr w:rsidR="00021FA4" w:rsidTr="00C60920">
        <w:trPr>
          <w:cnfStyle w:val="000000100000"/>
          <w:trHeight w:val="439"/>
        </w:trPr>
        <w:tc>
          <w:tcPr>
            <w:cnfStyle w:val="001000000000"/>
            <w:tcW w:w="2029" w:type="dxa"/>
            <w:vMerge/>
          </w:tcPr>
          <w:p w:rsidR="00021FA4" w:rsidRDefault="00021FA4" w:rsidP="00021FA4">
            <w:pPr>
              <w:spacing w:after="0"/>
              <w:rPr>
                <w:sz w:val="24"/>
              </w:rPr>
            </w:pPr>
          </w:p>
        </w:tc>
        <w:tc>
          <w:tcPr>
            <w:tcW w:w="4158" w:type="dxa"/>
            <w:vMerge/>
          </w:tcPr>
          <w:p w:rsidR="00021FA4" w:rsidRPr="000C3CE8" w:rsidRDefault="00021FA4" w:rsidP="00021FA4">
            <w:pPr>
              <w:spacing w:after="0"/>
              <w:cnfStyle w:val="000000100000"/>
              <w:rPr>
                <w:b/>
                <w:sz w:val="24"/>
              </w:rPr>
            </w:pPr>
          </w:p>
        </w:tc>
        <w:tc>
          <w:tcPr>
            <w:tcW w:w="1493" w:type="dxa"/>
            <w:vAlign w:val="center"/>
          </w:tcPr>
          <w:p w:rsidR="00021FA4" w:rsidRDefault="00021FA4" w:rsidP="00021FA4">
            <w:pPr>
              <w:spacing w:after="0"/>
              <w:jc w:val="center"/>
              <w:cnfStyle w:val="000000100000"/>
              <w:rPr>
                <w:sz w:val="24"/>
              </w:rPr>
            </w:pPr>
            <w:r>
              <w:rPr>
                <w:sz w:val="24"/>
              </w:rPr>
              <w:t>2014-2015</w:t>
            </w:r>
          </w:p>
        </w:tc>
        <w:tc>
          <w:tcPr>
            <w:tcW w:w="1549" w:type="dxa"/>
            <w:vAlign w:val="center"/>
          </w:tcPr>
          <w:p w:rsidR="00021FA4" w:rsidRDefault="00021FA4" w:rsidP="00021FA4">
            <w:pPr>
              <w:spacing w:after="0"/>
              <w:jc w:val="center"/>
              <w:cnfStyle w:val="000000100000"/>
              <w:rPr>
                <w:sz w:val="24"/>
              </w:rPr>
            </w:pPr>
            <w:r>
              <w:rPr>
                <w:sz w:val="24"/>
              </w:rPr>
              <w:t>250</w:t>
            </w:r>
          </w:p>
        </w:tc>
        <w:tc>
          <w:tcPr>
            <w:tcW w:w="1063" w:type="dxa"/>
            <w:vAlign w:val="center"/>
          </w:tcPr>
          <w:p w:rsidR="00021FA4" w:rsidRDefault="00021FA4" w:rsidP="00021FA4">
            <w:pPr>
              <w:spacing w:after="0"/>
              <w:jc w:val="center"/>
              <w:cnfStyle w:val="000000100000"/>
              <w:rPr>
                <w:sz w:val="24"/>
              </w:rPr>
            </w:pPr>
            <w:r>
              <w:rPr>
                <w:sz w:val="24"/>
              </w:rPr>
              <w:t>5</w:t>
            </w:r>
          </w:p>
        </w:tc>
        <w:tc>
          <w:tcPr>
            <w:tcW w:w="4486" w:type="dxa"/>
            <w:vMerge/>
          </w:tcPr>
          <w:p w:rsidR="00021FA4" w:rsidRPr="00187487" w:rsidRDefault="00021FA4" w:rsidP="00021FA4">
            <w:pPr>
              <w:spacing w:after="0"/>
              <w:cnfStyle w:val="000000100000"/>
              <w:rPr>
                <w:b/>
                <w:sz w:val="24"/>
              </w:rPr>
            </w:pPr>
          </w:p>
        </w:tc>
      </w:tr>
      <w:tr w:rsidR="00021FA4" w:rsidTr="00021FA4">
        <w:trPr>
          <w:trHeight w:val="483"/>
        </w:trPr>
        <w:tc>
          <w:tcPr>
            <w:cnfStyle w:val="001000000000"/>
            <w:tcW w:w="2029" w:type="dxa"/>
            <w:vMerge w:val="restart"/>
            <w:vAlign w:val="center"/>
          </w:tcPr>
          <w:p w:rsidR="00021FA4" w:rsidRPr="001F722E" w:rsidRDefault="00021FA4" w:rsidP="00021FA4">
            <w:pPr>
              <w:spacing w:after="0"/>
              <w:jc w:val="center"/>
              <w:rPr>
                <w:color w:val="auto"/>
                <w:sz w:val="24"/>
              </w:rPr>
            </w:pPr>
            <w:r w:rsidRPr="001F722E">
              <w:rPr>
                <w:color w:val="auto"/>
                <w:sz w:val="28"/>
              </w:rPr>
              <w:t>COMPASS LEARNING RECOVERY</w:t>
            </w:r>
          </w:p>
        </w:tc>
        <w:tc>
          <w:tcPr>
            <w:tcW w:w="4158" w:type="dxa"/>
            <w:vMerge w:val="restart"/>
          </w:tcPr>
          <w:p w:rsidR="00021FA4" w:rsidRDefault="00021FA4" w:rsidP="00C47D84">
            <w:pPr>
              <w:pStyle w:val="ListParagraph"/>
              <w:numPr>
                <w:ilvl w:val="0"/>
                <w:numId w:val="26"/>
              </w:numPr>
              <w:spacing w:after="0" w:line="240" w:lineRule="auto"/>
              <w:ind w:left="218" w:hanging="180"/>
              <w:cnfStyle w:val="000000000000"/>
              <w:rPr>
                <w:sz w:val="24"/>
              </w:rPr>
            </w:pPr>
            <w:r>
              <w:rPr>
                <w:sz w:val="24"/>
              </w:rPr>
              <w:t>Students in grades 9-12 with one or more failing grades</w:t>
            </w:r>
          </w:p>
          <w:p w:rsidR="00021FA4" w:rsidRDefault="00021FA4" w:rsidP="00C47D84">
            <w:pPr>
              <w:pStyle w:val="ListParagraph"/>
              <w:numPr>
                <w:ilvl w:val="0"/>
                <w:numId w:val="26"/>
              </w:numPr>
              <w:spacing w:after="0" w:line="240" w:lineRule="auto"/>
              <w:ind w:left="218" w:hanging="180"/>
              <w:cnfStyle w:val="000000000000"/>
              <w:rPr>
                <w:sz w:val="24"/>
              </w:rPr>
            </w:pPr>
            <w:r>
              <w:rPr>
                <w:sz w:val="24"/>
              </w:rPr>
              <w:t>Recovery of quarterly report card grades or semester/course credits</w:t>
            </w:r>
          </w:p>
          <w:p w:rsidR="00021FA4" w:rsidRDefault="00153F2E" w:rsidP="00C47D84">
            <w:pPr>
              <w:pStyle w:val="ListParagraph"/>
              <w:numPr>
                <w:ilvl w:val="0"/>
                <w:numId w:val="26"/>
              </w:numPr>
              <w:spacing w:after="0" w:line="240" w:lineRule="auto"/>
              <w:ind w:left="218" w:hanging="180"/>
              <w:cnfStyle w:val="000000000000"/>
              <w:rPr>
                <w:sz w:val="24"/>
              </w:rPr>
            </w:pPr>
            <w:r>
              <w:rPr>
                <w:sz w:val="24"/>
              </w:rPr>
              <w:t>Digital</w:t>
            </w:r>
            <w:r w:rsidR="00021FA4">
              <w:rPr>
                <w:sz w:val="24"/>
              </w:rPr>
              <w:t xml:space="preserve"> curriculum</w:t>
            </w:r>
          </w:p>
          <w:p w:rsidR="00021FA4" w:rsidRPr="008C2BEE" w:rsidRDefault="00021FA4" w:rsidP="00C47D84">
            <w:pPr>
              <w:pStyle w:val="ListParagraph"/>
              <w:numPr>
                <w:ilvl w:val="0"/>
                <w:numId w:val="26"/>
              </w:numPr>
              <w:spacing w:after="0" w:line="240" w:lineRule="auto"/>
              <w:ind w:left="218" w:hanging="180"/>
              <w:cnfStyle w:val="000000000000"/>
              <w:rPr>
                <w:sz w:val="24"/>
              </w:rPr>
            </w:pPr>
            <w:r>
              <w:rPr>
                <w:sz w:val="24"/>
              </w:rPr>
              <w:t>Online access from school or home</w:t>
            </w:r>
          </w:p>
          <w:p w:rsidR="00021FA4" w:rsidRPr="000C3CE8" w:rsidRDefault="00021FA4" w:rsidP="00021FA4">
            <w:pPr>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2010-2011</w:t>
            </w:r>
          </w:p>
        </w:tc>
        <w:tc>
          <w:tcPr>
            <w:tcW w:w="1549" w:type="dxa"/>
            <w:vAlign w:val="center"/>
          </w:tcPr>
          <w:p w:rsidR="00021FA4" w:rsidRDefault="00021FA4" w:rsidP="0007168E">
            <w:pPr>
              <w:spacing w:after="0"/>
              <w:jc w:val="center"/>
              <w:cnfStyle w:val="000000000000"/>
              <w:rPr>
                <w:sz w:val="24"/>
              </w:rPr>
            </w:pPr>
            <w:r>
              <w:rPr>
                <w:sz w:val="24"/>
              </w:rPr>
              <w:t>Unlimited</w:t>
            </w:r>
          </w:p>
        </w:tc>
        <w:tc>
          <w:tcPr>
            <w:tcW w:w="1063" w:type="dxa"/>
            <w:vAlign w:val="center"/>
          </w:tcPr>
          <w:p w:rsidR="00021FA4" w:rsidRDefault="00DB3E6B" w:rsidP="00DB3E6B">
            <w:pPr>
              <w:spacing w:after="0"/>
              <w:jc w:val="center"/>
              <w:cnfStyle w:val="000000000000"/>
              <w:rPr>
                <w:sz w:val="24"/>
              </w:rPr>
            </w:pPr>
            <w:r>
              <w:rPr>
                <w:sz w:val="24"/>
              </w:rPr>
              <w:t>20</w:t>
            </w:r>
          </w:p>
        </w:tc>
        <w:tc>
          <w:tcPr>
            <w:tcW w:w="4486" w:type="dxa"/>
            <w:vMerge w:val="restart"/>
          </w:tcPr>
          <w:p w:rsidR="00021FA4" w:rsidRDefault="00021FA4" w:rsidP="0007168E">
            <w:pPr>
              <w:spacing w:after="0" w:line="240" w:lineRule="auto"/>
              <w:cnfStyle w:val="000000000000"/>
              <w:rPr>
                <w:b/>
                <w:sz w:val="24"/>
              </w:rPr>
            </w:pPr>
            <w:r>
              <w:rPr>
                <w:b/>
                <w:sz w:val="24"/>
              </w:rPr>
              <w:t>Student Evaluation:</w:t>
            </w:r>
          </w:p>
          <w:p w:rsidR="00021FA4" w:rsidRDefault="00021FA4" w:rsidP="0007168E">
            <w:pPr>
              <w:spacing w:after="0" w:line="240" w:lineRule="auto"/>
              <w:cnfStyle w:val="000000000000"/>
              <w:rPr>
                <w:sz w:val="24"/>
              </w:rPr>
            </w:pPr>
            <w:r>
              <w:rPr>
                <w:sz w:val="24"/>
              </w:rPr>
              <w:t>Students will complete 100% of all assigned work at 70% accuracy to receive grade recovery for a quarter or credit</w:t>
            </w:r>
          </w:p>
          <w:p w:rsidR="00021FA4" w:rsidRPr="001B1303" w:rsidRDefault="00021FA4" w:rsidP="0007168E">
            <w:pPr>
              <w:spacing w:after="0" w:line="240" w:lineRule="auto"/>
              <w:cnfStyle w:val="000000000000"/>
              <w:rPr>
                <w:sz w:val="24"/>
              </w:rPr>
            </w:pPr>
          </w:p>
          <w:p w:rsidR="00021FA4" w:rsidRDefault="00021FA4" w:rsidP="0007168E">
            <w:pPr>
              <w:spacing w:after="0" w:line="240" w:lineRule="auto"/>
              <w:cnfStyle w:val="000000000000"/>
              <w:rPr>
                <w:b/>
                <w:sz w:val="24"/>
              </w:rPr>
            </w:pPr>
            <w:r>
              <w:rPr>
                <w:b/>
                <w:sz w:val="24"/>
              </w:rPr>
              <w:t>Program Evaluation:</w:t>
            </w:r>
          </w:p>
          <w:p w:rsidR="00021FA4" w:rsidRPr="00187487" w:rsidRDefault="00021FA4" w:rsidP="00DB3E6B">
            <w:pPr>
              <w:spacing w:after="0" w:line="240" w:lineRule="auto"/>
              <w:cnfStyle w:val="000000000000"/>
              <w:rPr>
                <w:b/>
                <w:sz w:val="24"/>
              </w:rPr>
            </w:pPr>
            <w:r>
              <w:rPr>
                <w:sz w:val="24"/>
              </w:rPr>
              <w:t>1,</w:t>
            </w:r>
            <w:r w:rsidR="00DB3E6B">
              <w:rPr>
                <w:sz w:val="24"/>
              </w:rPr>
              <w:t>500</w:t>
            </w:r>
            <w:r>
              <w:rPr>
                <w:sz w:val="24"/>
              </w:rPr>
              <w:t xml:space="preserve"> credits will be recovered via Compass Odyssey on an annual basis</w:t>
            </w:r>
          </w:p>
        </w:tc>
      </w:tr>
      <w:tr w:rsidR="00021FA4" w:rsidTr="00021FA4">
        <w:trPr>
          <w:cnfStyle w:val="000000100000"/>
          <w:trHeight w:val="483"/>
        </w:trPr>
        <w:tc>
          <w:tcPr>
            <w:cnfStyle w:val="001000000000"/>
            <w:tcW w:w="2029" w:type="dxa"/>
            <w:vMerge/>
          </w:tcPr>
          <w:p w:rsidR="00021FA4" w:rsidRDefault="00021FA4" w:rsidP="0007168E">
            <w:pPr>
              <w:spacing w:after="0"/>
              <w:rPr>
                <w:sz w:val="24"/>
              </w:rPr>
            </w:pPr>
          </w:p>
        </w:tc>
        <w:tc>
          <w:tcPr>
            <w:tcW w:w="4158" w:type="dxa"/>
            <w:vMerge/>
          </w:tcPr>
          <w:p w:rsidR="00021FA4" w:rsidRPr="000C3CE8"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2011-2012</w:t>
            </w:r>
          </w:p>
        </w:tc>
        <w:tc>
          <w:tcPr>
            <w:tcW w:w="1549" w:type="dxa"/>
            <w:vAlign w:val="center"/>
          </w:tcPr>
          <w:p w:rsidR="00021FA4" w:rsidRDefault="00021FA4" w:rsidP="0007168E">
            <w:pPr>
              <w:spacing w:after="0"/>
              <w:jc w:val="center"/>
              <w:cnfStyle w:val="000000100000"/>
              <w:rPr>
                <w:sz w:val="24"/>
              </w:rPr>
            </w:pPr>
            <w:r>
              <w:rPr>
                <w:sz w:val="24"/>
              </w:rPr>
              <w:t>Unlimited</w:t>
            </w:r>
          </w:p>
        </w:tc>
        <w:tc>
          <w:tcPr>
            <w:tcW w:w="1063" w:type="dxa"/>
            <w:vAlign w:val="center"/>
          </w:tcPr>
          <w:p w:rsidR="00021FA4" w:rsidRDefault="00DB3E6B" w:rsidP="0007168E">
            <w:pPr>
              <w:spacing w:after="0"/>
              <w:jc w:val="center"/>
              <w:cnfStyle w:val="000000100000"/>
              <w:rPr>
                <w:sz w:val="24"/>
              </w:rPr>
            </w:pPr>
            <w:r>
              <w:rPr>
                <w:sz w:val="24"/>
              </w:rPr>
              <w:t>20</w:t>
            </w:r>
          </w:p>
        </w:tc>
        <w:tc>
          <w:tcPr>
            <w:tcW w:w="4486" w:type="dxa"/>
            <w:vMerge/>
          </w:tcPr>
          <w:p w:rsidR="00021FA4" w:rsidRPr="00187487" w:rsidRDefault="00021FA4" w:rsidP="0007168E">
            <w:pPr>
              <w:spacing w:after="0"/>
              <w:cnfStyle w:val="000000100000"/>
              <w:rPr>
                <w:b/>
                <w:sz w:val="24"/>
              </w:rPr>
            </w:pPr>
          </w:p>
        </w:tc>
      </w:tr>
      <w:tr w:rsidR="00021FA4" w:rsidTr="00021FA4">
        <w:trPr>
          <w:trHeight w:val="483"/>
        </w:trPr>
        <w:tc>
          <w:tcPr>
            <w:cnfStyle w:val="001000000000"/>
            <w:tcW w:w="2029" w:type="dxa"/>
            <w:vMerge/>
          </w:tcPr>
          <w:p w:rsidR="00021FA4" w:rsidRDefault="00021FA4" w:rsidP="0007168E">
            <w:pPr>
              <w:spacing w:after="0"/>
              <w:rPr>
                <w:sz w:val="24"/>
              </w:rPr>
            </w:pPr>
          </w:p>
        </w:tc>
        <w:tc>
          <w:tcPr>
            <w:tcW w:w="4158" w:type="dxa"/>
            <w:vMerge/>
          </w:tcPr>
          <w:p w:rsidR="00021FA4" w:rsidRPr="000C3CE8"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2012-2013</w:t>
            </w:r>
          </w:p>
        </w:tc>
        <w:tc>
          <w:tcPr>
            <w:tcW w:w="1549" w:type="dxa"/>
            <w:vAlign w:val="center"/>
          </w:tcPr>
          <w:p w:rsidR="00021FA4" w:rsidRDefault="00021FA4" w:rsidP="0007168E">
            <w:pPr>
              <w:spacing w:after="0"/>
              <w:jc w:val="center"/>
              <w:cnfStyle w:val="000000000000"/>
              <w:rPr>
                <w:sz w:val="24"/>
              </w:rPr>
            </w:pPr>
            <w:r>
              <w:rPr>
                <w:sz w:val="24"/>
              </w:rPr>
              <w:t>Unlimited</w:t>
            </w:r>
          </w:p>
        </w:tc>
        <w:tc>
          <w:tcPr>
            <w:tcW w:w="1063" w:type="dxa"/>
            <w:vAlign w:val="center"/>
          </w:tcPr>
          <w:p w:rsidR="00021FA4" w:rsidRDefault="00DB3E6B" w:rsidP="0007168E">
            <w:pPr>
              <w:spacing w:after="0"/>
              <w:jc w:val="center"/>
              <w:cnfStyle w:val="000000000000"/>
              <w:rPr>
                <w:sz w:val="24"/>
              </w:rPr>
            </w:pPr>
            <w:r>
              <w:rPr>
                <w:sz w:val="24"/>
              </w:rPr>
              <w:t>20</w:t>
            </w:r>
          </w:p>
        </w:tc>
        <w:tc>
          <w:tcPr>
            <w:tcW w:w="4486" w:type="dxa"/>
            <w:vMerge/>
          </w:tcPr>
          <w:p w:rsidR="00021FA4" w:rsidRPr="00187487" w:rsidRDefault="00021FA4" w:rsidP="0007168E">
            <w:pPr>
              <w:spacing w:after="0"/>
              <w:cnfStyle w:val="000000000000"/>
              <w:rPr>
                <w:b/>
                <w:sz w:val="24"/>
              </w:rPr>
            </w:pPr>
          </w:p>
        </w:tc>
      </w:tr>
      <w:tr w:rsidR="00021FA4" w:rsidTr="00021FA4">
        <w:trPr>
          <w:cnfStyle w:val="000000100000"/>
          <w:trHeight w:val="483"/>
        </w:trPr>
        <w:tc>
          <w:tcPr>
            <w:cnfStyle w:val="001000000000"/>
            <w:tcW w:w="2029" w:type="dxa"/>
            <w:vMerge/>
          </w:tcPr>
          <w:p w:rsidR="00021FA4" w:rsidRDefault="00021FA4" w:rsidP="0007168E">
            <w:pPr>
              <w:spacing w:after="0"/>
              <w:rPr>
                <w:sz w:val="24"/>
              </w:rPr>
            </w:pPr>
          </w:p>
        </w:tc>
        <w:tc>
          <w:tcPr>
            <w:tcW w:w="4158" w:type="dxa"/>
            <w:vMerge/>
          </w:tcPr>
          <w:p w:rsidR="00021FA4" w:rsidRPr="000C3CE8"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2013-2014</w:t>
            </w:r>
          </w:p>
        </w:tc>
        <w:tc>
          <w:tcPr>
            <w:tcW w:w="1549" w:type="dxa"/>
            <w:vAlign w:val="center"/>
          </w:tcPr>
          <w:p w:rsidR="00021FA4" w:rsidRDefault="00021FA4" w:rsidP="0007168E">
            <w:pPr>
              <w:spacing w:after="0"/>
              <w:jc w:val="center"/>
              <w:cnfStyle w:val="000000100000"/>
              <w:rPr>
                <w:sz w:val="24"/>
              </w:rPr>
            </w:pPr>
            <w:r>
              <w:rPr>
                <w:sz w:val="24"/>
              </w:rPr>
              <w:t>Unlimited</w:t>
            </w:r>
          </w:p>
        </w:tc>
        <w:tc>
          <w:tcPr>
            <w:tcW w:w="1063" w:type="dxa"/>
            <w:vAlign w:val="center"/>
          </w:tcPr>
          <w:p w:rsidR="00021FA4" w:rsidRDefault="00DB3E6B" w:rsidP="0007168E">
            <w:pPr>
              <w:spacing w:after="0"/>
              <w:jc w:val="center"/>
              <w:cnfStyle w:val="000000100000"/>
              <w:rPr>
                <w:sz w:val="24"/>
              </w:rPr>
            </w:pPr>
            <w:r>
              <w:rPr>
                <w:sz w:val="24"/>
              </w:rPr>
              <w:t>20</w:t>
            </w:r>
          </w:p>
        </w:tc>
        <w:tc>
          <w:tcPr>
            <w:tcW w:w="4486" w:type="dxa"/>
            <w:vMerge/>
          </w:tcPr>
          <w:p w:rsidR="00021FA4" w:rsidRPr="00187487" w:rsidRDefault="00021FA4" w:rsidP="0007168E">
            <w:pPr>
              <w:spacing w:after="0"/>
              <w:cnfStyle w:val="000000100000"/>
              <w:rPr>
                <w:b/>
                <w:sz w:val="24"/>
              </w:rPr>
            </w:pPr>
          </w:p>
        </w:tc>
      </w:tr>
      <w:tr w:rsidR="00021FA4" w:rsidTr="00021FA4">
        <w:trPr>
          <w:trHeight w:val="483"/>
        </w:trPr>
        <w:tc>
          <w:tcPr>
            <w:cnfStyle w:val="001000000000"/>
            <w:tcW w:w="2029" w:type="dxa"/>
            <w:vMerge/>
          </w:tcPr>
          <w:p w:rsidR="00021FA4" w:rsidRDefault="00021FA4" w:rsidP="0007168E">
            <w:pPr>
              <w:spacing w:after="0"/>
              <w:rPr>
                <w:sz w:val="24"/>
              </w:rPr>
            </w:pPr>
          </w:p>
        </w:tc>
        <w:tc>
          <w:tcPr>
            <w:tcW w:w="4158" w:type="dxa"/>
            <w:vMerge/>
          </w:tcPr>
          <w:p w:rsidR="00021FA4" w:rsidRPr="000C3CE8"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2014-2015</w:t>
            </w:r>
          </w:p>
        </w:tc>
        <w:tc>
          <w:tcPr>
            <w:tcW w:w="1549" w:type="dxa"/>
            <w:vAlign w:val="center"/>
          </w:tcPr>
          <w:p w:rsidR="00021FA4" w:rsidRDefault="00021FA4" w:rsidP="0007168E">
            <w:pPr>
              <w:spacing w:after="0"/>
              <w:jc w:val="center"/>
              <w:cnfStyle w:val="000000000000"/>
              <w:rPr>
                <w:sz w:val="24"/>
              </w:rPr>
            </w:pPr>
            <w:r>
              <w:rPr>
                <w:sz w:val="24"/>
              </w:rPr>
              <w:t>Unlimited</w:t>
            </w:r>
          </w:p>
        </w:tc>
        <w:tc>
          <w:tcPr>
            <w:tcW w:w="1063" w:type="dxa"/>
            <w:vAlign w:val="center"/>
          </w:tcPr>
          <w:p w:rsidR="00021FA4" w:rsidRDefault="00DB3E6B" w:rsidP="0007168E">
            <w:pPr>
              <w:spacing w:after="0"/>
              <w:jc w:val="center"/>
              <w:cnfStyle w:val="000000000000"/>
              <w:rPr>
                <w:sz w:val="24"/>
              </w:rPr>
            </w:pPr>
            <w:r>
              <w:rPr>
                <w:sz w:val="24"/>
              </w:rPr>
              <w:t>20</w:t>
            </w:r>
          </w:p>
        </w:tc>
        <w:tc>
          <w:tcPr>
            <w:tcW w:w="4486" w:type="dxa"/>
            <w:vMerge/>
          </w:tcPr>
          <w:p w:rsidR="00021FA4" w:rsidRPr="00187487" w:rsidRDefault="00021FA4" w:rsidP="0007168E">
            <w:pPr>
              <w:spacing w:after="0"/>
              <w:cnfStyle w:val="000000000000"/>
              <w:rPr>
                <w:b/>
                <w:sz w:val="24"/>
              </w:rPr>
            </w:pPr>
          </w:p>
        </w:tc>
      </w:tr>
      <w:tr w:rsidR="00021FA4" w:rsidTr="0007168E">
        <w:trPr>
          <w:cnfStyle w:val="000000100000"/>
          <w:trHeight w:val="590"/>
        </w:trPr>
        <w:tc>
          <w:tcPr>
            <w:cnfStyle w:val="001000000000"/>
            <w:tcW w:w="2029" w:type="dxa"/>
            <w:vMerge w:val="restart"/>
            <w:vAlign w:val="center"/>
          </w:tcPr>
          <w:p w:rsidR="00021FA4" w:rsidRPr="00E21924" w:rsidRDefault="00021FA4" w:rsidP="0007168E">
            <w:pPr>
              <w:spacing w:after="0"/>
              <w:jc w:val="center"/>
              <w:rPr>
                <w:color w:val="auto"/>
                <w:sz w:val="24"/>
              </w:rPr>
            </w:pPr>
            <w:r>
              <w:rPr>
                <w:color w:val="auto"/>
                <w:sz w:val="28"/>
              </w:rPr>
              <w:t>PART-TIME</w:t>
            </w:r>
            <w:r w:rsidRPr="00E21924">
              <w:rPr>
                <w:color w:val="auto"/>
                <w:sz w:val="28"/>
              </w:rPr>
              <w:t xml:space="preserve"> ACCELERATED LEARNING CREDIT RECOVERY</w:t>
            </w:r>
          </w:p>
        </w:tc>
        <w:tc>
          <w:tcPr>
            <w:tcW w:w="4158" w:type="dxa"/>
            <w:vMerge w:val="restart"/>
          </w:tcPr>
          <w:p w:rsidR="00021FA4" w:rsidRDefault="00021FA4" w:rsidP="00C47D84">
            <w:pPr>
              <w:pStyle w:val="ListParagraph"/>
              <w:numPr>
                <w:ilvl w:val="0"/>
                <w:numId w:val="27"/>
              </w:numPr>
              <w:spacing w:after="0" w:line="240" w:lineRule="auto"/>
              <w:ind w:left="218" w:hanging="180"/>
              <w:cnfStyle w:val="000000100000"/>
              <w:rPr>
                <w:sz w:val="24"/>
              </w:rPr>
            </w:pPr>
            <w:r>
              <w:rPr>
                <w:sz w:val="24"/>
              </w:rPr>
              <w:t xml:space="preserve">Students in grades of 9-12 </w:t>
            </w:r>
            <w:r w:rsidR="00153F2E">
              <w:rPr>
                <w:sz w:val="24"/>
              </w:rPr>
              <w:t>failing one or more core subjects</w:t>
            </w:r>
          </w:p>
          <w:p w:rsidR="00021FA4" w:rsidRDefault="00021FA4" w:rsidP="00C47D84">
            <w:pPr>
              <w:pStyle w:val="ListParagraph"/>
              <w:numPr>
                <w:ilvl w:val="0"/>
                <w:numId w:val="27"/>
              </w:numPr>
              <w:spacing w:after="0" w:line="240" w:lineRule="auto"/>
              <w:ind w:left="218" w:hanging="180"/>
              <w:cnfStyle w:val="000000100000"/>
              <w:rPr>
                <w:sz w:val="24"/>
              </w:rPr>
            </w:pPr>
            <w:r>
              <w:rPr>
                <w:sz w:val="24"/>
              </w:rPr>
              <w:t>R</w:t>
            </w:r>
            <w:r w:rsidRPr="00E21924">
              <w:rPr>
                <w:sz w:val="24"/>
              </w:rPr>
              <w:t>ecover</w:t>
            </w:r>
            <w:r>
              <w:rPr>
                <w:sz w:val="24"/>
              </w:rPr>
              <w:t>y of</w:t>
            </w:r>
            <w:r w:rsidRPr="00E21924">
              <w:rPr>
                <w:sz w:val="24"/>
              </w:rPr>
              <w:t xml:space="preserve"> grades and/or credits via C</w:t>
            </w:r>
            <w:r>
              <w:rPr>
                <w:sz w:val="24"/>
              </w:rPr>
              <w:t>ompass-Odyssey</w:t>
            </w:r>
          </w:p>
          <w:p w:rsidR="00021FA4" w:rsidRPr="00E21924" w:rsidRDefault="00021FA4" w:rsidP="00C47D84">
            <w:pPr>
              <w:pStyle w:val="ListParagraph"/>
              <w:numPr>
                <w:ilvl w:val="0"/>
                <w:numId w:val="27"/>
              </w:numPr>
              <w:spacing w:after="0" w:line="240" w:lineRule="auto"/>
              <w:ind w:left="218" w:hanging="180"/>
              <w:cnfStyle w:val="000000100000"/>
              <w:rPr>
                <w:sz w:val="24"/>
              </w:rPr>
            </w:pPr>
            <w:r>
              <w:rPr>
                <w:sz w:val="24"/>
              </w:rPr>
              <w:t>S</w:t>
            </w:r>
            <w:r w:rsidRPr="00E21924">
              <w:rPr>
                <w:sz w:val="24"/>
              </w:rPr>
              <w:t xml:space="preserve">tructured </w:t>
            </w:r>
            <w:r w:rsidR="00153F2E">
              <w:rPr>
                <w:sz w:val="24"/>
              </w:rPr>
              <w:t xml:space="preserve">after-school </w:t>
            </w:r>
            <w:r>
              <w:rPr>
                <w:sz w:val="24"/>
              </w:rPr>
              <w:t>setting with certified</w:t>
            </w:r>
            <w:r w:rsidRPr="00E21924">
              <w:rPr>
                <w:sz w:val="24"/>
              </w:rPr>
              <w:t xml:space="preserve"> teachers providing assistance and support.</w:t>
            </w:r>
          </w:p>
        </w:tc>
        <w:tc>
          <w:tcPr>
            <w:tcW w:w="1493" w:type="dxa"/>
            <w:vAlign w:val="center"/>
          </w:tcPr>
          <w:p w:rsidR="00021FA4" w:rsidRDefault="00021FA4" w:rsidP="0007168E">
            <w:pPr>
              <w:spacing w:after="0"/>
              <w:jc w:val="center"/>
              <w:cnfStyle w:val="000000100000"/>
              <w:rPr>
                <w:sz w:val="24"/>
              </w:rPr>
            </w:pPr>
            <w:r>
              <w:rPr>
                <w:sz w:val="24"/>
              </w:rPr>
              <w:t>2010-2011</w:t>
            </w:r>
          </w:p>
        </w:tc>
        <w:tc>
          <w:tcPr>
            <w:tcW w:w="1549" w:type="dxa"/>
            <w:vAlign w:val="center"/>
          </w:tcPr>
          <w:p w:rsidR="00021FA4" w:rsidRDefault="00C04F1E" w:rsidP="0007168E">
            <w:pPr>
              <w:spacing w:after="0"/>
              <w:jc w:val="center"/>
              <w:cnfStyle w:val="000000100000"/>
              <w:rPr>
                <w:sz w:val="24"/>
              </w:rPr>
            </w:pPr>
            <w:r>
              <w:rPr>
                <w:sz w:val="24"/>
              </w:rPr>
              <w:t>1,7</w:t>
            </w:r>
            <w:r w:rsidR="00021FA4">
              <w:rPr>
                <w:sz w:val="24"/>
              </w:rPr>
              <w:t>00</w:t>
            </w:r>
          </w:p>
        </w:tc>
        <w:tc>
          <w:tcPr>
            <w:tcW w:w="1063" w:type="dxa"/>
            <w:vAlign w:val="center"/>
          </w:tcPr>
          <w:p w:rsidR="00021FA4" w:rsidRDefault="00021FA4" w:rsidP="0007168E">
            <w:pPr>
              <w:spacing w:after="0"/>
              <w:jc w:val="center"/>
              <w:cnfStyle w:val="000000100000"/>
              <w:rPr>
                <w:sz w:val="24"/>
              </w:rPr>
            </w:pPr>
            <w:r>
              <w:rPr>
                <w:sz w:val="24"/>
              </w:rPr>
              <w:t>1</w:t>
            </w:r>
            <w:r w:rsidR="00DB3E6B">
              <w:rPr>
                <w:sz w:val="24"/>
              </w:rPr>
              <w:t>7</w:t>
            </w:r>
          </w:p>
        </w:tc>
        <w:tc>
          <w:tcPr>
            <w:tcW w:w="4486" w:type="dxa"/>
            <w:vMerge w:val="restart"/>
          </w:tcPr>
          <w:p w:rsidR="00021FA4" w:rsidRDefault="00021FA4" w:rsidP="0007168E">
            <w:pPr>
              <w:spacing w:after="0"/>
              <w:cnfStyle w:val="000000100000"/>
              <w:rPr>
                <w:b/>
                <w:sz w:val="24"/>
              </w:rPr>
            </w:pPr>
            <w:r>
              <w:rPr>
                <w:b/>
                <w:sz w:val="24"/>
              </w:rPr>
              <w:t>Student Evaluation:</w:t>
            </w:r>
          </w:p>
          <w:p w:rsidR="00021FA4" w:rsidRDefault="00021FA4" w:rsidP="0007168E">
            <w:pPr>
              <w:spacing w:after="0"/>
              <w:cnfStyle w:val="000000100000"/>
              <w:rPr>
                <w:sz w:val="24"/>
              </w:rPr>
            </w:pPr>
            <w:r>
              <w:rPr>
                <w:sz w:val="24"/>
              </w:rPr>
              <w:t>Students will complete 100% of all assigned work at 70% accuracy to receive grade recovery for a quarter or credit</w:t>
            </w:r>
          </w:p>
          <w:p w:rsidR="00021FA4" w:rsidRPr="00153F2E" w:rsidRDefault="00021FA4" w:rsidP="0007168E">
            <w:pPr>
              <w:spacing w:after="0"/>
              <w:cnfStyle w:val="000000100000"/>
              <w:rPr>
                <w:sz w:val="14"/>
              </w:rPr>
            </w:pPr>
          </w:p>
          <w:p w:rsidR="00021FA4" w:rsidRDefault="00021FA4" w:rsidP="0007168E">
            <w:pPr>
              <w:spacing w:after="0"/>
              <w:cnfStyle w:val="000000100000"/>
              <w:rPr>
                <w:b/>
                <w:sz w:val="24"/>
              </w:rPr>
            </w:pPr>
            <w:r>
              <w:rPr>
                <w:b/>
                <w:sz w:val="24"/>
              </w:rPr>
              <w:t>Program Evaluation:</w:t>
            </w:r>
          </w:p>
          <w:p w:rsidR="00021FA4" w:rsidRPr="00153F2E" w:rsidRDefault="00DB3E6B" w:rsidP="0007168E">
            <w:pPr>
              <w:spacing w:after="0"/>
              <w:cnfStyle w:val="000000100000"/>
              <w:rPr>
                <w:sz w:val="24"/>
              </w:rPr>
            </w:pPr>
            <w:r>
              <w:rPr>
                <w:sz w:val="24"/>
              </w:rPr>
              <w:t>8</w:t>
            </w:r>
            <w:r w:rsidR="00021FA4">
              <w:rPr>
                <w:sz w:val="24"/>
              </w:rPr>
              <w:t xml:space="preserve">50 credits </w:t>
            </w:r>
            <w:r w:rsidR="00153F2E">
              <w:rPr>
                <w:sz w:val="24"/>
              </w:rPr>
              <w:t xml:space="preserve">(1700 courses) </w:t>
            </w:r>
            <w:r w:rsidR="00021FA4">
              <w:rPr>
                <w:sz w:val="24"/>
              </w:rPr>
              <w:t>will be recovered via Compass Odyssey on an annual basis</w:t>
            </w:r>
          </w:p>
        </w:tc>
      </w:tr>
      <w:tr w:rsidR="00021FA4" w:rsidTr="0007168E">
        <w:trPr>
          <w:trHeight w:val="590"/>
        </w:trPr>
        <w:tc>
          <w:tcPr>
            <w:cnfStyle w:val="001000000000"/>
            <w:tcW w:w="2029" w:type="dxa"/>
            <w:vMerge/>
          </w:tcPr>
          <w:p w:rsidR="00021FA4" w:rsidRDefault="00021FA4" w:rsidP="0007168E">
            <w:pPr>
              <w:spacing w:after="0"/>
              <w:rPr>
                <w:sz w:val="24"/>
              </w:rPr>
            </w:pPr>
          </w:p>
        </w:tc>
        <w:tc>
          <w:tcPr>
            <w:tcW w:w="4158" w:type="dxa"/>
            <w:vMerge/>
          </w:tcPr>
          <w:p w:rsidR="00021FA4" w:rsidRPr="000C3CE8"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2011-2012</w:t>
            </w:r>
          </w:p>
        </w:tc>
        <w:tc>
          <w:tcPr>
            <w:tcW w:w="1549" w:type="dxa"/>
            <w:vAlign w:val="center"/>
          </w:tcPr>
          <w:p w:rsidR="00021FA4" w:rsidRDefault="00C04F1E" w:rsidP="0007168E">
            <w:pPr>
              <w:spacing w:after="0"/>
              <w:jc w:val="center"/>
              <w:cnfStyle w:val="000000000000"/>
              <w:rPr>
                <w:sz w:val="24"/>
              </w:rPr>
            </w:pPr>
            <w:r>
              <w:rPr>
                <w:sz w:val="24"/>
              </w:rPr>
              <w:t>1,7</w:t>
            </w:r>
            <w:r w:rsidR="00021FA4">
              <w:rPr>
                <w:sz w:val="24"/>
              </w:rPr>
              <w:t>00</w:t>
            </w:r>
          </w:p>
        </w:tc>
        <w:tc>
          <w:tcPr>
            <w:tcW w:w="1063" w:type="dxa"/>
            <w:vAlign w:val="center"/>
          </w:tcPr>
          <w:p w:rsidR="00021FA4" w:rsidRDefault="00021FA4" w:rsidP="0007168E">
            <w:pPr>
              <w:spacing w:after="0"/>
              <w:jc w:val="center"/>
              <w:cnfStyle w:val="000000000000"/>
              <w:rPr>
                <w:sz w:val="24"/>
              </w:rPr>
            </w:pPr>
            <w:r>
              <w:rPr>
                <w:sz w:val="24"/>
              </w:rPr>
              <w:t>1</w:t>
            </w:r>
            <w:r w:rsidR="00DB3E6B">
              <w:rPr>
                <w:sz w:val="24"/>
              </w:rPr>
              <w:t>7</w:t>
            </w:r>
          </w:p>
        </w:tc>
        <w:tc>
          <w:tcPr>
            <w:tcW w:w="4486" w:type="dxa"/>
            <w:vMerge/>
          </w:tcPr>
          <w:p w:rsidR="00021FA4" w:rsidRPr="00187487" w:rsidRDefault="00021FA4" w:rsidP="0007168E">
            <w:pPr>
              <w:spacing w:after="0"/>
              <w:cnfStyle w:val="000000000000"/>
              <w:rPr>
                <w:b/>
                <w:sz w:val="24"/>
              </w:rPr>
            </w:pPr>
          </w:p>
        </w:tc>
      </w:tr>
      <w:tr w:rsidR="00021FA4" w:rsidTr="0007168E">
        <w:trPr>
          <w:cnfStyle w:val="000000100000"/>
          <w:trHeight w:val="591"/>
        </w:trPr>
        <w:tc>
          <w:tcPr>
            <w:cnfStyle w:val="001000000000"/>
            <w:tcW w:w="2029" w:type="dxa"/>
            <w:vMerge/>
          </w:tcPr>
          <w:p w:rsidR="00021FA4" w:rsidRDefault="00021FA4" w:rsidP="0007168E">
            <w:pPr>
              <w:spacing w:after="0"/>
              <w:rPr>
                <w:sz w:val="24"/>
              </w:rPr>
            </w:pPr>
          </w:p>
        </w:tc>
        <w:tc>
          <w:tcPr>
            <w:tcW w:w="4158" w:type="dxa"/>
            <w:vMerge/>
          </w:tcPr>
          <w:p w:rsidR="00021FA4" w:rsidRPr="000C3CE8"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2012-2013</w:t>
            </w:r>
          </w:p>
        </w:tc>
        <w:tc>
          <w:tcPr>
            <w:tcW w:w="1549" w:type="dxa"/>
            <w:vAlign w:val="center"/>
          </w:tcPr>
          <w:p w:rsidR="00021FA4" w:rsidRDefault="00C04F1E" w:rsidP="0007168E">
            <w:pPr>
              <w:spacing w:after="0"/>
              <w:jc w:val="center"/>
              <w:cnfStyle w:val="000000100000"/>
              <w:rPr>
                <w:sz w:val="24"/>
              </w:rPr>
            </w:pPr>
            <w:r>
              <w:rPr>
                <w:sz w:val="24"/>
              </w:rPr>
              <w:t>1,7</w:t>
            </w:r>
            <w:r w:rsidR="00021FA4">
              <w:rPr>
                <w:sz w:val="24"/>
              </w:rPr>
              <w:t>00</w:t>
            </w:r>
          </w:p>
        </w:tc>
        <w:tc>
          <w:tcPr>
            <w:tcW w:w="1063" w:type="dxa"/>
            <w:vAlign w:val="center"/>
          </w:tcPr>
          <w:p w:rsidR="00021FA4" w:rsidRDefault="00021FA4" w:rsidP="0007168E">
            <w:pPr>
              <w:spacing w:after="0"/>
              <w:jc w:val="center"/>
              <w:cnfStyle w:val="000000100000"/>
              <w:rPr>
                <w:sz w:val="24"/>
              </w:rPr>
            </w:pPr>
            <w:r>
              <w:rPr>
                <w:sz w:val="24"/>
              </w:rPr>
              <w:t>1</w:t>
            </w:r>
            <w:r w:rsidR="00DB3E6B">
              <w:rPr>
                <w:sz w:val="24"/>
              </w:rPr>
              <w:t>7</w:t>
            </w:r>
          </w:p>
        </w:tc>
        <w:tc>
          <w:tcPr>
            <w:tcW w:w="4486" w:type="dxa"/>
            <w:vMerge/>
          </w:tcPr>
          <w:p w:rsidR="00021FA4" w:rsidRPr="00187487" w:rsidRDefault="00021FA4" w:rsidP="0007168E">
            <w:pPr>
              <w:spacing w:after="0"/>
              <w:cnfStyle w:val="000000100000"/>
              <w:rPr>
                <w:b/>
                <w:sz w:val="24"/>
              </w:rPr>
            </w:pPr>
          </w:p>
        </w:tc>
      </w:tr>
      <w:tr w:rsidR="00021FA4" w:rsidTr="0007168E">
        <w:trPr>
          <w:trHeight w:val="590"/>
        </w:trPr>
        <w:tc>
          <w:tcPr>
            <w:cnfStyle w:val="001000000000"/>
            <w:tcW w:w="2029" w:type="dxa"/>
            <w:vMerge/>
          </w:tcPr>
          <w:p w:rsidR="00021FA4" w:rsidRDefault="00021FA4" w:rsidP="0007168E">
            <w:pPr>
              <w:spacing w:after="0"/>
              <w:rPr>
                <w:sz w:val="24"/>
              </w:rPr>
            </w:pPr>
          </w:p>
        </w:tc>
        <w:tc>
          <w:tcPr>
            <w:tcW w:w="4158" w:type="dxa"/>
            <w:vMerge/>
          </w:tcPr>
          <w:p w:rsidR="00021FA4" w:rsidRPr="000C3CE8"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2013-2014</w:t>
            </w:r>
          </w:p>
        </w:tc>
        <w:tc>
          <w:tcPr>
            <w:tcW w:w="1549" w:type="dxa"/>
            <w:vAlign w:val="center"/>
          </w:tcPr>
          <w:p w:rsidR="00021FA4" w:rsidRDefault="00C04F1E" w:rsidP="00C04F1E">
            <w:pPr>
              <w:spacing w:after="0"/>
              <w:jc w:val="center"/>
              <w:cnfStyle w:val="000000000000"/>
              <w:rPr>
                <w:sz w:val="24"/>
              </w:rPr>
            </w:pPr>
            <w:r>
              <w:rPr>
                <w:sz w:val="24"/>
              </w:rPr>
              <w:t>1,7</w:t>
            </w:r>
            <w:r w:rsidR="00021FA4">
              <w:rPr>
                <w:sz w:val="24"/>
              </w:rPr>
              <w:t>00</w:t>
            </w:r>
          </w:p>
        </w:tc>
        <w:tc>
          <w:tcPr>
            <w:tcW w:w="1063" w:type="dxa"/>
            <w:vAlign w:val="center"/>
          </w:tcPr>
          <w:p w:rsidR="00021FA4" w:rsidRDefault="00021FA4" w:rsidP="0007168E">
            <w:pPr>
              <w:spacing w:after="0"/>
              <w:jc w:val="center"/>
              <w:cnfStyle w:val="000000000000"/>
              <w:rPr>
                <w:sz w:val="24"/>
              </w:rPr>
            </w:pPr>
            <w:r>
              <w:rPr>
                <w:sz w:val="24"/>
              </w:rPr>
              <w:t>1</w:t>
            </w:r>
            <w:r w:rsidR="00DB3E6B">
              <w:rPr>
                <w:sz w:val="24"/>
              </w:rPr>
              <w:t>7</w:t>
            </w:r>
          </w:p>
        </w:tc>
        <w:tc>
          <w:tcPr>
            <w:tcW w:w="4486" w:type="dxa"/>
            <w:vMerge/>
          </w:tcPr>
          <w:p w:rsidR="00021FA4" w:rsidRPr="00187487" w:rsidRDefault="00021FA4" w:rsidP="0007168E">
            <w:pPr>
              <w:spacing w:after="0"/>
              <w:cnfStyle w:val="000000000000"/>
              <w:rPr>
                <w:b/>
                <w:sz w:val="24"/>
              </w:rPr>
            </w:pPr>
          </w:p>
        </w:tc>
      </w:tr>
      <w:tr w:rsidR="00021FA4" w:rsidTr="0007168E">
        <w:trPr>
          <w:cnfStyle w:val="000000100000"/>
          <w:trHeight w:val="591"/>
        </w:trPr>
        <w:tc>
          <w:tcPr>
            <w:cnfStyle w:val="001000000000"/>
            <w:tcW w:w="2029" w:type="dxa"/>
            <w:vMerge/>
          </w:tcPr>
          <w:p w:rsidR="00021FA4" w:rsidRDefault="00021FA4" w:rsidP="0007168E">
            <w:pPr>
              <w:spacing w:after="0"/>
              <w:rPr>
                <w:sz w:val="24"/>
              </w:rPr>
            </w:pPr>
          </w:p>
        </w:tc>
        <w:tc>
          <w:tcPr>
            <w:tcW w:w="4158" w:type="dxa"/>
            <w:vMerge/>
          </w:tcPr>
          <w:p w:rsidR="00021FA4" w:rsidRPr="000C3CE8"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2014-2015</w:t>
            </w:r>
          </w:p>
        </w:tc>
        <w:tc>
          <w:tcPr>
            <w:tcW w:w="1549" w:type="dxa"/>
            <w:vAlign w:val="center"/>
          </w:tcPr>
          <w:p w:rsidR="00021FA4" w:rsidRDefault="00C04F1E" w:rsidP="0007168E">
            <w:pPr>
              <w:spacing w:after="0"/>
              <w:jc w:val="center"/>
              <w:cnfStyle w:val="000000100000"/>
              <w:rPr>
                <w:sz w:val="24"/>
              </w:rPr>
            </w:pPr>
            <w:r>
              <w:rPr>
                <w:sz w:val="24"/>
              </w:rPr>
              <w:t>1,7</w:t>
            </w:r>
            <w:r w:rsidR="00021FA4">
              <w:rPr>
                <w:sz w:val="24"/>
              </w:rPr>
              <w:t>00</w:t>
            </w:r>
          </w:p>
        </w:tc>
        <w:tc>
          <w:tcPr>
            <w:tcW w:w="1063" w:type="dxa"/>
            <w:vAlign w:val="center"/>
          </w:tcPr>
          <w:p w:rsidR="00021FA4" w:rsidRDefault="00021FA4" w:rsidP="0007168E">
            <w:pPr>
              <w:spacing w:after="0"/>
              <w:jc w:val="center"/>
              <w:cnfStyle w:val="000000100000"/>
              <w:rPr>
                <w:sz w:val="24"/>
              </w:rPr>
            </w:pPr>
            <w:r>
              <w:rPr>
                <w:sz w:val="24"/>
              </w:rPr>
              <w:t>1</w:t>
            </w:r>
            <w:r w:rsidR="00DB3E6B">
              <w:rPr>
                <w:sz w:val="24"/>
              </w:rPr>
              <w:t>7</w:t>
            </w:r>
          </w:p>
        </w:tc>
        <w:tc>
          <w:tcPr>
            <w:tcW w:w="4486" w:type="dxa"/>
            <w:vMerge/>
          </w:tcPr>
          <w:p w:rsidR="00021FA4" w:rsidRPr="00187487" w:rsidRDefault="00021FA4" w:rsidP="0007168E">
            <w:pPr>
              <w:spacing w:after="0"/>
              <w:cnfStyle w:val="000000100000"/>
              <w:rPr>
                <w:b/>
                <w:sz w:val="24"/>
              </w:rPr>
            </w:pPr>
          </w:p>
        </w:tc>
      </w:tr>
      <w:tr w:rsidR="00021FA4" w:rsidTr="00021FA4">
        <w:trPr>
          <w:trHeight w:val="512"/>
        </w:trPr>
        <w:tc>
          <w:tcPr>
            <w:cnfStyle w:val="001000000000"/>
            <w:tcW w:w="2029" w:type="dxa"/>
            <w:vAlign w:val="bottom"/>
          </w:tcPr>
          <w:p w:rsidR="00021FA4" w:rsidRPr="00187487" w:rsidRDefault="00021FA4" w:rsidP="0007168E">
            <w:pPr>
              <w:spacing w:after="0"/>
              <w:rPr>
                <w:sz w:val="28"/>
              </w:rPr>
            </w:pPr>
            <w:r>
              <w:rPr>
                <w:sz w:val="28"/>
              </w:rPr>
              <w:lastRenderedPageBreak/>
              <w:t>PROGRAM</w:t>
            </w:r>
          </w:p>
        </w:tc>
        <w:tc>
          <w:tcPr>
            <w:tcW w:w="4158" w:type="dxa"/>
            <w:shd w:val="clear" w:color="auto" w:fill="4BACC6" w:themeFill="accent5"/>
            <w:vAlign w:val="bottom"/>
          </w:tcPr>
          <w:p w:rsidR="00021FA4" w:rsidRPr="00A06337" w:rsidRDefault="00021FA4" w:rsidP="0007168E">
            <w:pPr>
              <w:spacing w:after="0"/>
              <w:cnfStyle w:val="000000000000"/>
              <w:rPr>
                <w:b/>
                <w:color w:val="FFFFFF" w:themeColor="background1"/>
                <w:sz w:val="28"/>
              </w:rPr>
            </w:pPr>
            <w:r w:rsidRPr="00A06337">
              <w:rPr>
                <w:b/>
                <w:color w:val="FFFFFF" w:themeColor="background1"/>
                <w:sz w:val="28"/>
              </w:rPr>
              <w:t>POPULATION/DESCRIPTION</w:t>
            </w:r>
          </w:p>
        </w:tc>
        <w:tc>
          <w:tcPr>
            <w:tcW w:w="1493" w:type="dxa"/>
            <w:shd w:val="clear" w:color="auto" w:fill="4BACC6" w:themeFill="accent5"/>
            <w:vAlign w:val="bottom"/>
          </w:tcPr>
          <w:p w:rsidR="00021FA4" w:rsidRPr="00A06337" w:rsidRDefault="00021FA4" w:rsidP="0007168E">
            <w:pPr>
              <w:spacing w:after="0"/>
              <w:jc w:val="center"/>
              <w:cnfStyle w:val="000000000000"/>
              <w:rPr>
                <w:b/>
                <w:color w:val="FFFFFF" w:themeColor="background1"/>
                <w:sz w:val="28"/>
              </w:rPr>
            </w:pPr>
            <w:r w:rsidRPr="00A06337">
              <w:rPr>
                <w:b/>
                <w:color w:val="FFFFFF" w:themeColor="background1"/>
                <w:sz w:val="28"/>
              </w:rPr>
              <w:t>TIMELINE</w:t>
            </w:r>
          </w:p>
        </w:tc>
        <w:tc>
          <w:tcPr>
            <w:tcW w:w="1549" w:type="dxa"/>
            <w:shd w:val="clear" w:color="auto" w:fill="4BACC6" w:themeFill="accent5"/>
            <w:vAlign w:val="bottom"/>
          </w:tcPr>
          <w:p w:rsidR="00021FA4" w:rsidRPr="00A06337" w:rsidRDefault="00021FA4" w:rsidP="0007168E">
            <w:pPr>
              <w:spacing w:after="0"/>
              <w:jc w:val="center"/>
              <w:cnfStyle w:val="000000000000"/>
              <w:rPr>
                <w:b/>
                <w:color w:val="FFFFFF" w:themeColor="background1"/>
                <w:sz w:val="28"/>
              </w:rPr>
            </w:pPr>
            <w:r w:rsidRPr="00A06337">
              <w:rPr>
                <w:b/>
                <w:color w:val="FFFFFF" w:themeColor="background1"/>
                <w:sz w:val="28"/>
              </w:rPr>
              <w:t>PROGRAM CAPACITY</w:t>
            </w:r>
          </w:p>
        </w:tc>
        <w:tc>
          <w:tcPr>
            <w:tcW w:w="1063" w:type="dxa"/>
            <w:shd w:val="clear" w:color="auto" w:fill="4BACC6" w:themeFill="accent5"/>
            <w:vAlign w:val="bottom"/>
          </w:tcPr>
          <w:p w:rsidR="00021FA4" w:rsidRPr="00A06337" w:rsidRDefault="00021FA4" w:rsidP="0007168E">
            <w:pPr>
              <w:spacing w:after="0"/>
              <w:jc w:val="center"/>
              <w:cnfStyle w:val="000000000000"/>
              <w:rPr>
                <w:b/>
                <w:color w:val="FFFFFF" w:themeColor="background1"/>
                <w:sz w:val="28"/>
              </w:rPr>
            </w:pPr>
            <w:r w:rsidRPr="00A06337">
              <w:rPr>
                <w:b/>
                <w:color w:val="FFFFFF" w:themeColor="background1"/>
                <w:sz w:val="28"/>
              </w:rPr>
              <w:t># OF SITES</w:t>
            </w:r>
          </w:p>
        </w:tc>
        <w:tc>
          <w:tcPr>
            <w:tcW w:w="4486" w:type="dxa"/>
            <w:shd w:val="clear" w:color="auto" w:fill="4BACC6" w:themeFill="accent5"/>
            <w:vAlign w:val="bottom"/>
          </w:tcPr>
          <w:p w:rsidR="00021FA4" w:rsidRPr="00A06337" w:rsidRDefault="00021FA4" w:rsidP="0007168E">
            <w:pPr>
              <w:spacing w:after="0"/>
              <w:cnfStyle w:val="000000000000"/>
              <w:rPr>
                <w:b/>
                <w:color w:val="FFFFFF" w:themeColor="background1"/>
                <w:sz w:val="28"/>
              </w:rPr>
            </w:pPr>
            <w:r w:rsidRPr="00A06337">
              <w:rPr>
                <w:b/>
                <w:color w:val="FFFFFF" w:themeColor="background1"/>
                <w:sz w:val="28"/>
              </w:rPr>
              <w:t>EVALUATION PROCESS</w:t>
            </w:r>
          </w:p>
        </w:tc>
      </w:tr>
      <w:tr w:rsidR="00021FA4" w:rsidTr="0007168E">
        <w:trPr>
          <w:cnfStyle w:val="000000100000"/>
          <w:trHeight w:val="520"/>
        </w:trPr>
        <w:tc>
          <w:tcPr>
            <w:cnfStyle w:val="001000000000"/>
            <w:tcW w:w="2029" w:type="dxa"/>
            <w:vMerge w:val="restart"/>
            <w:vAlign w:val="center"/>
          </w:tcPr>
          <w:p w:rsidR="00021FA4" w:rsidRDefault="00021FA4" w:rsidP="0007168E">
            <w:pPr>
              <w:spacing w:after="0"/>
              <w:jc w:val="center"/>
              <w:rPr>
                <w:color w:val="auto"/>
                <w:sz w:val="28"/>
              </w:rPr>
            </w:pPr>
            <w:r w:rsidRPr="002C7A20">
              <w:rPr>
                <w:color w:val="auto"/>
                <w:sz w:val="28"/>
              </w:rPr>
              <w:t>VIRTUAL INSTRUCTION</w:t>
            </w:r>
          </w:p>
          <w:p w:rsidR="00021FA4" w:rsidRPr="002C7A20" w:rsidRDefault="00021FA4" w:rsidP="0007168E">
            <w:pPr>
              <w:spacing w:after="0"/>
              <w:jc w:val="center"/>
              <w:rPr>
                <w:color w:val="auto"/>
                <w:sz w:val="28"/>
              </w:rPr>
            </w:pPr>
          </w:p>
          <w:p w:rsidR="00021FA4" w:rsidRDefault="00021FA4" w:rsidP="0007168E">
            <w:pPr>
              <w:spacing w:after="0"/>
              <w:jc w:val="center"/>
              <w:rPr>
                <w:color w:val="auto"/>
                <w:sz w:val="28"/>
              </w:rPr>
            </w:pPr>
            <w:r>
              <w:rPr>
                <w:color w:val="auto"/>
                <w:sz w:val="28"/>
              </w:rPr>
              <w:t>FLVS</w:t>
            </w:r>
          </w:p>
          <w:p w:rsidR="00021FA4" w:rsidRDefault="00021FA4" w:rsidP="0007168E">
            <w:pPr>
              <w:spacing w:after="0"/>
              <w:jc w:val="center"/>
              <w:rPr>
                <w:sz w:val="24"/>
              </w:rPr>
            </w:pPr>
            <w:r>
              <w:rPr>
                <w:color w:val="auto"/>
                <w:sz w:val="28"/>
              </w:rPr>
              <w:t>Part-Time Option</w:t>
            </w:r>
          </w:p>
        </w:tc>
        <w:tc>
          <w:tcPr>
            <w:tcW w:w="4158" w:type="dxa"/>
            <w:vMerge w:val="restart"/>
          </w:tcPr>
          <w:p w:rsidR="00021FA4" w:rsidRPr="002C7A20" w:rsidRDefault="00021FA4" w:rsidP="00C47D84">
            <w:pPr>
              <w:pStyle w:val="ListParagraph"/>
              <w:numPr>
                <w:ilvl w:val="0"/>
                <w:numId w:val="10"/>
              </w:numPr>
              <w:spacing w:after="0" w:line="240" w:lineRule="auto"/>
              <w:ind w:left="218" w:hanging="180"/>
              <w:contextualSpacing w:val="0"/>
              <w:cnfStyle w:val="000000100000"/>
              <w:rPr>
                <w:sz w:val="24"/>
              </w:rPr>
            </w:pPr>
            <w:r>
              <w:rPr>
                <w:sz w:val="24"/>
              </w:rPr>
              <w:t>Grades 9-12 missing 1 or more credits needed</w:t>
            </w:r>
            <w:r w:rsidRPr="002C7A20">
              <w:rPr>
                <w:sz w:val="24"/>
              </w:rPr>
              <w:t xml:space="preserve"> to meet promotional </w:t>
            </w:r>
            <w:r>
              <w:rPr>
                <w:sz w:val="24"/>
              </w:rPr>
              <w:t xml:space="preserve">or graduation </w:t>
            </w:r>
            <w:r w:rsidRPr="002C7A20">
              <w:rPr>
                <w:sz w:val="24"/>
              </w:rPr>
              <w:t>criteria</w:t>
            </w:r>
          </w:p>
          <w:p w:rsidR="00021FA4" w:rsidRPr="002749B5" w:rsidRDefault="00021FA4" w:rsidP="00C47D84">
            <w:pPr>
              <w:pStyle w:val="ListParagraph"/>
              <w:numPr>
                <w:ilvl w:val="0"/>
                <w:numId w:val="19"/>
              </w:numPr>
              <w:spacing w:after="0" w:line="240" w:lineRule="auto"/>
              <w:ind w:left="218" w:hanging="180"/>
              <w:cnfStyle w:val="000000100000"/>
              <w:rPr>
                <w:sz w:val="24"/>
              </w:rPr>
            </w:pPr>
            <w:r>
              <w:rPr>
                <w:sz w:val="24"/>
              </w:rPr>
              <w:t xml:space="preserve">Curriculum &amp; instruction provided by </w:t>
            </w:r>
            <w:r w:rsidRPr="002749B5">
              <w:rPr>
                <w:sz w:val="24"/>
              </w:rPr>
              <w:t>Florida Virtual School (FLVS) with certified teachers</w:t>
            </w:r>
          </w:p>
          <w:p w:rsidR="00021FA4" w:rsidRDefault="00021FA4" w:rsidP="00C47D84">
            <w:pPr>
              <w:pStyle w:val="ListParagraph"/>
              <w:numPr>
                <w:ilvl w:val="0"/>
                <w:numId w:val="19"/>
              </w:numPr>
              <w:spacing w:after="0" w:line="240" w:lineRule="auto"/>
              <w:ind w:left="218" w:hanging="180"/>
              <w:cnfStyle w:val="000000100000"/>
              <w:rPr>
                <w:sz w:val="24"/>
              </w:rPr>
            </w:pPr>
            <w:r w:rsidRPr="002749B5">
              <w:rPr>
                <w:sz w:val="24"/>
              </w:rPr>
              <w:t>Registration approved by the sc</w:t>
            </w:r>
            <w:r>
              <w:rPr>
                <w:sz w:val="24"/>
              </w:rPr>
              <w:t>hool level guidance counselor</w:t>
            </w:r>
          </w:p>
          <w:p w:rsidR="00021FA4" w:rsidRPr="002F5C19" w:rsidRDefault="00021FA4" w:rsidP="00C47D84">
            <w:pPr>
              <w:pStyle w:val="ListParagraph"/>
              <w:numPr>
                <w:ilvl w:val="0"/>
                <w:numId w:val="29"/>
              </w:numPr>
              <w:spacing w:after="0" w:line="240" w:lineRule="auto"/>
              <w:ind w:left="216" w:hanging="180"/>
              <w:cnfStyle w:val="000000100000"/>
              <w:rPr>
                <w:sz w:val="24"/>
              </w:rPr>
            </w:pPr>
            <w:r w:rsidRPr="002749B5">
              <w:rPr>
                <w:sz w:val="24"/>
              </w:rPr>
              <w:t xml:space="preserve">Can </w:t>
            </w:r>
            <w:r>
              <w:rPr>
                <w:sz w:val="24"/>
              </w:rPr>
              <w:t xml:space="preserve">also </w:t>
            </w:r>
            <w:r w:rsidRPr="002749B5">
              <w:rPr>
                <w:sz w:val="24"/>
              </w:rPr>
              <w:t>be used for summer school</w:t>
            </w:r>
          </w:p>
        </w:tc>
        <w:tc>
          <w:tcPr>
            <w:tcW w:w="1493" w:type="dxa"/>
            <w:vAlign w:val="center"/>
          </w:tcPr>
          <w:p w:rsidR="00021FA4" w:rsidRDefault="00021FA4" w:rsidP="0007168E">
            <w:pPr>
              <w:spacing w:after="0"/>
              <w:jc w:val="center"/>
              <w:cnfStyle w:val="000000100000"/>
              <w:rPr>
                <w:sz w:val="24"/>
              </w:rPr>
            </w:pPr>
            <w:r>
              <w:rPr>
                <w:sz w:val="24"/>
              </w:rPr>
              <w:t>2010-2011</w:t>
            </w:r>
          </w:p>
        </w:tc>
        <w:tc>
          <w:tcPr>
            <w:tcW w:w="1549" w:type="dxa"/>
            <w:vAlign w:val="center"/>
          </w:tcPr>
          <w:p w:rsidR="00021FA4" w:rsidRPr="00C471D4" w:rsidRDefault="00021FA4" w:rsidP="0007168E">
            <w:pPr>
              <w:spacing w:after="0" w:line="240" w:lineRule="auto"/>
              <w:jc w:val="center"/>
              <w:cnfStyle w:val="000000100000"/>
            </w:pPr>
            <w:r w:rsidRPr="00C471D4">
              <w:t>Space Availability</w:t>
            </w:r>
          </w:p>
        </w:tc>
        <w:tc>
          <w:tcPr>
            <w:tcW w:w="1063" w:type="dxa"/>
            <w:vAlign w:val="center"/>
          </w:tcPr>
          <w:p w:rsidR="00021FA4" w:rsidRDefault="00021FA4" w:rsidP="0007168E">
            <w:pPr>
              <w:spacing w:after="0"/>
              <w:jc w:val="center"/>
              <w:cnfStyle w:val="000000100000"/>
              <w:rPr>
                <w:sz w:val="24"/>
              </w:rPr>
            </w:pPr>
            <w:r>
              <w:rPr>
                <w:sz w:val="24"/>
              </w:rPr>
              <w:t>1 (FLVS)</w:t>
            </w:r>
          </w:p>
        </w:tc>
        <w:tc>
          <w:tcPr>
            <w:tcW w:w="4486" w:type="dxa"/>
            <w:vMerge w:val="restart"/>
          </w:tcPr>
          <w:p w:rsidR="00021FA4" w:rsidRDefault="00021FA4" w:rsidP="0007168E">
            <w:pPr>
              <w:spacing w:after="0" w:line="240" w:lineRule="auto"/>
              <w:cnfStyle w:val="000000100000"/>
              <w:rPr>
                <w:b/>
                <w:sz w:val="24"/>
              </w:rPr>
            </w:pPr>
            <w:r>
              <w:rPr>
                <w:b/>
                <w:sz w:val="24"/>
              </w:rPr>
              <w:t>Student Evaluation:</w:t>
            </w:r>
          </w:p>
          <w:p w:rsidR="00021FA4" w:rsidRDefault="00021FA4" w:rsidP="0007168E">
            <w:pPr>
              <w:spacing w:after="0" w:line="240" w:lineRule="auto"/>
              <w:cnfStyle w:val="000000100000"/>
              <w:rPr>
                <w:sz w:val="24"/>
              </w:rPr>
            </w:pPr>
            <w:r>
              <w:rPr>
                <w:sz w:val="24"/>
              </w:rPr>
              <w:t>Credit(s) earned based on FLVS official transcript</w:t>
            </w:r>
          </w:p>
          <w:p w:rsidR="00021FA4" w:rsidRPr="001B1303" w:rsidRDefault="00021FA4" w:rsidP="0007168E">
            <w:pPr>
              <w:spacing w:after="0" w:line="240" w:lineRule="auto"/>
              <w:cnfStyle w:val="000000100000"/>
              <w:rPr>
                <w:sz w:val="24"/>
              </w:rPr>
            </w:pPr>
          </w:p>
          <w:p w:rsidR="00021FA4" w:rsidRDefault="00021FA4" w:rsidP="0007168E">
            <w:pPr>
              <w:spacing w:after="0" w:line="240" w:lineRule="auto"/>
              <w:cnfStyle w:val="000000100000"/>
              <w:rPr>
                <w:b/>
                <w:sz w:val="24"/>
              </w:rPr>
            </w:pPr>
            <w:r>
              <w:rPr>
                <w:b/>
                <w:sz w:val="24"/>
              </w:rPr>
              <w:t>Program Evaluation:</w:t>
            </w:r>
          </w:p>
          <w:p w:rsidR="00021FA4" w:rsidRPr="00187487" w:rsidRDefault="00021FA4" w:rsidP="0007168E">
            <w:pPr>
              <w:spacing w:after="0" w:line="240" w:lineRule="auto"/>
              <w:cnfStyle w:val="000000100000"/>
              <w:rPr>
                <w:b/>
                <w:sz w:val="24"/>
              </w:rPr>
            </w:pPr>
            <w:r>
              <w:rPr>
                <w:sz w:val="24"/>
              </w:rPr>
              <w:t>80% of DCPS students registering for an FLVS course for credit recovery will successfully complete the course based on official FLVS transcripts</w:t>
            </w:r>
          </w:p>
        </w:tc>
      </w:tr>
      <w:tr w:rsidR="00021FA4" w:rsidTr="0007168E">
        <w:trPr>
          <w:trHeight w:val="502"/>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2011-2012</w:t>
            </w:r>
          </w:p>
        </w:tc>
        <w:tc>
          <w:tcPr>
            <w:tcW w:w="1549" w:type="dxa"/>
            <w:vAlign w:val="center"/>
          </w:tcPr>
          <w:p w:rsidR="00021FA4" w:rsidRPr="00C471D4" w:rsidRDefault="00021FA4" w:rsidP="0007168E">
            <w:pPr>
              <w:spacing w:after="0" w:line="240" w:lineRule="auto"/>
              <w:jc w:val="center"/>
              <w:cnfStyle w:val="000000000000"/>
            </w:pPr>
            <w:r w:rsidRPr="00C471D4">
              <w:t>Space Availability</w:t>
            </w:r>
          </w:p>
        </w:tc>
        <w:tc>
          <w:tcPr>
            <w:tcW w:w="1063" w:type="dxa"/>
            <w:vAlign w:val="center"/>
          </w:tcPr>
          <w:p w:rsidR="00021FA4" w:rsidRDefault="00021FA4" w:rsidP="0007168E">
            <w:pPr>
              <w:spacing w:after="0"/>
              <w:jc w:val="center"/>
              <w:cnfStyle w:val="000000000000"/>
              <w:rPr>
                <w:sz w:val="24"/>
              </w:rPr>
            </w:pPr>
            <w:r>
              <w:rPr>
                <w:sz w:val="24"/>
              </w:rPr>
              <w:t>1 (FLVS)</w:t>
            </w:r>
          </w:p>
        </w:tc>
        <w:tc>
          <w:tcPr>
            <w:tcW w:w="4486" w:type="dxa"/>
            <w:vMerge/>
          </w:tcPr>
          <w:p w:rsidR="00021FA4" w:rsidRPr="00187487" w:rsidRDefault="00021FA4" w:rsidP="0007168E">
            <w:pPr>
              <w:spacing w:after="0"/>
              <w:cnfStyle w:val="000000000000"/>
              <w:rPr>
                <w:b/>
                <w:sz w:val="24"/>
              </w:rPr>
            </w:pPr>
          </w:p>
        </w:tc>
      </w:tr>
      <w:tr w:rsidR="00021FA4" w:rsidTr="0007168E">
        <w:trPr>
          <w:cnfStyle w:val="000000100000"/>
          <w:trHeight w:val="493"/>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2012-2013</w:t>
            </w:r>
          </w:p>
        </w:tc>
        <w:tc>
          <w:tcPr>
            <w:tcW w:w="1549" w:type="dxa"/>
            <w:vAlign w:val="center"/>
          </w:tcPr>
          <w:p w:rsidR="00021FA4" w:rsidRPr="00C471D4" w:rsidRDefault="00021FA4" w:rsidP="0007168E">
            <w:pPr>
              <w:spacing w:after="0" w:line="240" w:lineRule="auto"/>
              <w:jc w:val="center"/>
              <w:cnfStyle w:val="000000100000"/>
            </w:pPr>
            <w:r w:rsidRPr="00C471D4">
              <w:t>Space Availability</w:t>
            </w:r>
          </w:p>
        </w:tc>
        <w:tc>
          <w:tcPr>
            <w:tcW w:w="1063" w:type="dxa"/>
            <w:vAlign w:val="center"/>
          </w:tcPr>
          <w:p w:rsidR="00021FA4" w:rsidRDefault="00021FA4" w:rsidP="0007168E">
            <w:pPr>
              <w:spacing w:after="0"/>
              <w:jc w:val="center"/>
              <w:cnfStyle w:val="000000100000"/>
              <w:rPr>
                <w:sz w:val="24"/>
              </w:rPr>
            </w:pPr>
            <w:r>
              <w:rPr>
                <w:sz w:val="24"/>
              </w:rPr>
              <w:t>1 (FLVS)</w:t>
            </w:r>
          </w:p>
        </w:tc>
        <w:tc>
          <w:tcPr>
            <w:tcW w:w="4486" w:type="dxa"/>
            <w:vMerge/>
          </w:tcPr>
          <w:p w:rsidR="00021FA4" w:rsidRPr="00187487" w:rsidRDefault="00021FA4" w:rsidP="0007168E">
            <w:pPr>
              <w:spacing w:after="0"/>
              <w:cnfStyle w:val="000000100000"/>
              <w:rPr>
                <w:b/>
                <w:sz w:val="24"/>
              </w:rPr>
            </w:pPr>
          </w:p>
        </w:tc>
      </w:tr>
      <w:tr w:rsidR="00021FA4" w:rsidTr="0007168E">
        <w:trPr>
          <w:trHeight w:val="385"/>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2013-2014</w:t>
            </w:r>
          </w:p>
        </w:tc>
        <w:tc>
          <w:tcPr>
            <w:tcW w:w="1549" w:type="dxa"/>
            <w:vAlign w:val="center"/>
          </w:tcPr>
          <w:p w:rsidR="00021FA4" w:rsidRPr="00C471D4" w:rsidRDefault="00021FA4" w:rsidP="0007168E">
            <w:pPr>
              <w:spacing w:after="0" w:line="240" w:lineRule="auto"/>
              <w:jc w:val="center"/>
              <w:cnfStyle w:val="000000000000"/>
            </w:pPr>
            <w:r w:rsidRPr="00C471D4">
              <w:t>Space Availability</w:t>
            </w:r>
          </w:p>
        </w:tc>
        <w:tc>
          <w:tcPr>
            <w:tcW w:w="1063" w:type="dxa"/>
            <w:vAlign w:val="center"/>
          </w:tcPr>
          <w:p w:rsidR="00021FA4" w:rsidRDefault="00021FA4" w:rsidP="0007168E">
            <w:pPr>
              <w:spacing w:after="0"/>
              <w:jc w:val="center"/>
              <w:cnfStyle w:val="000000000000"/>
              <w:rPr>
                <w:sz w:val="24"/>
              </w:rPr>
            </w:pPr>
            <w:r>
              <w:rPr>
                <w:sz w:val="24"/>
              </w:rPr>
              <w:t>1 (FLVS)</w:t>
            </w:r>
          </w:p>
        </w:tc>
        <w:tc>
          <w:tcPr>
            <w:tcW w:w="4486" w:type="dxa"/>
            <w:vMerge/>
          </w:tcPr>
          <w:p w:rsidR="00021FA4" w:rsidRPr="00187487" w:rsidRDefault="00021FA4" w:rsidP="0007168E">
            <w:pPr>
              <w:spacing w:after="0"/>
              <w:cnfStyle w:val="000000000000"/>
              <w:rPr>
                <w:b/>
                <w:sz w:val="24"/>
              </w:rPr>
            </w:pPr>
          </w:p>
        </w:tc>
      </w:tr>
      <w:tr w:rsidR="00021FA4" w:rsidTr="0007168E">
        <w:trPr>
          <w:cnfStyle w:val="000000100000"/>
          <w:trHeight w:val="637"/>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2014-2015</w:t>
            </w:r>
          </w:p>
        </w:tc>
        <w:tc>
          <w:tcPr>
            <w:tcW w:w="1549" w:type="dxa"/>
            <w:vAlign w:val="center"/>
          </w:tcPr>
          <w:p w:rsidR="00021FA4" w:rsidRPr="00C471D4" w:rsidRDefault="00021FA4" w:rsidP="0007168E">
            <w:pPr>
              <w:spacing w:after="0" w:line="240" w:lineRule="auto"/>
              <w:jc w:val="center"/>
              <w:cnfStyle w:val="000000100000"/>
            </w:pPr>
            <w:r w:rsidRPr="00C471D4">
              <w:t>Space Availability</w:t>
            </w:r>
          </w:p>
        </w:tc>
        <w:tc>
          <w:tcPr>
            <w:tcW w:w="1063" w:type="dxa"/>
            <w:vAlign w:val="center"/>
          </w:tcPr>
          <w:p w:rsidR="00021FA4" w:rsidRDefault="00021FA4" w:rsidP="0007168E">
            <w:pPr>
              <w:spacing w:after="0"/>
              <w:jc w:val="center"/>
              <w:cnfStyle w:val="000000100000"/>
              <w:rPr>
                <w:sz w:val="24"/>
              </w:rPr>
            </w:pPr>
            <w:r>
              <w:rPr>
                <w:sz w:val="24"/>
              </w:rPr>
              <w:t>1 (FLVS)</w:t>
            </w:r>
          </w:p>
        </w:tc>
        <w:tc>
          <w:tcPr>
            <w:tcW w:w="4486" w:type="dxa"/>
            <w:vMerge/>
          </w:tcPr>
          <w:p w:rsidR="00021FA4" w:rsidRPr="00187487" w:rsidRDefault="00021FA4" w:rsidP="0007168E">
            <w:pPr>
              <w:spacing w:after="0"/>
              <w:cnfStyle w:val="000000100000"/>
              <w:rPr>
                <w:b/>
                <w:sz w:val="24"/>
              </w:rPr>
            </w:pPr>
          </w:p>
        </w:tc>
      </w:tr>
      <w:tr w:rsidR="00021FA4" w:rsidTr="0007168E">
        <w:trPr>
          <w:trHeight w:val="538"/>
        </w:trPr>
        <w:tc>
          <w:tcPr>
            <w:cnfStyle w:val="001000000000"/>
            <w:tcW w:w="2029" w:type="dxa"/>
            <w:vMerge w:val="restart"/>
            <w:vAlign w:val="center"/>
          </w:tcPr>
          <w:p w:rsidR="00021FA4" w:rsidRDefault="00021FA4" w:rsidP="0007168E">
            <w:pPr>
              <w:spacing w:after="0"/>
              <w:jc w:val="center"/>
              <w:rPr>
                <w:color w:val="auto"/>
                <w:sz w:val="28"/>
              </w:rPr>
            </w:pPr>
            <w:r w:rsidRPr="002C7A20">
              <w:rPr>
                <w:color w:val="auto"/>
                <w:sz w:val="28"/>
              </w:rPr>
              <w:t>VIRTUAL INSTRUCTION</w:t>
            </w:r>
          </w:p>
          <w:p w:rsidR="00021FA4" w:rsidRPr="002C7A20" w:rsidRDefault="00021FA4" w:rsidP="00021FA4">
            <w:pPr>
              <w:jc w:val="center"/>
              <w:rPr>
                <w:color w:val="auto"/>
                <w:sz w:val="28"/>
              </w:rPr>
            </w:pPr>
          </w:p>
          <w:p w:rsidR="00021FA4" w:rsidRDefault="00021FA4" w:rsidP="0007168E">
            <w:pPr>
              <w:spacing w:after="0"/>
              <w:jc w:val="center"/>
              <w:rPr>
                <w:color w:val="auto"/>
                <w:sz w:val="28"/>
              </w:rPr>
            </w:pPr>
            <w:r>
              <w:rPr>
                <w:color w:val="auto"/>
                <w:sz w:val="28"/>
              </w:rPr>
              <w:t>DVIA</w:t>
            </w:r>
          </w:p>
          <w:p w:rsidR="00021FA4" w:rsidRDefault="00021FA4" w:rsidP="0007168E">
            <w:pPr>
              <w:spacing w:after="0"/>
              <w:jc w:val="center"/>
              <w:rPr>
                <w:sz w:val="24"/>
              </w:rPr>
            </w:pPr>
            <w:r>
              <w:rPr>
                <w:color w:val="auto"/>
                <w:sz w:val="28"/>
              </w:rPr>
              <w:t>Full-Time Option</w:t>
            </w:r>
          </w:p>
        </w:tc>
        <w:tc>
          <w:tcPr>
            <w:tcW w:w="4158" w:type="dxa"/>
            <w:vMerge w:val="restart"/>
          </w:tcPr>
          <w:p w:rsidR="00021FA4" w:rsidRDefault="00021FA4" w:rsidP="00C47D84">
            <w:pPr>
              <w:pStyle w:val="ListParagraph"/>
              <w:numPr>
                <w:ilvl w:val="0"/>
                <w:numId w:val="20"/>
              </w:numPr>
              <w:spacing w:after="0" w:line="240" w:lineRule="auto"/>
              <w:ind w:left="218" w:hanging="180"/>
              <w:cnfStyle w:val="000000000000"/>
              <w:rPr>
                <w:sz w:val="24"/>
              </w:rPr>
            </w:pPr>
            <w:r>
              <w:rPr>
                <w:sz w:val="24"/>
              </w:rPr>
              <w:t>1+ grades overage in grades 9-12</w:t>
            </w:r>
          </w:p>
          <w:p w:rsidR="00021FA4" w:rsidRPr="002749B5" w:rsidRDefault="00021FA4" w:rsidP="00C47D84">
            <w:pPr>
              <w:pStyle w:val="ListParagraph"/>
              <w:numPr>
                <w:ilvl w:val="0"/>
                <w:numId w:val="20"/>
              </w:numPr>
              <w:spacing w:after="0" w:line="240" w:lineRule="auto"/>
              <w:ind w:left="218" w:hanging="180"/>
              <w:cnfStyle w:val="000000000000"/>
              <w:rPr>
                <w:sz w:val="24"/>
              </w:rPr>
            </w:pPr>
            <w:r w:rsidRPr="002749B5">
              <w:rPr>
                <w:sz w:val="24"/>
              </w:rPr>
              <w:t xml:space="preserve">Based on successful completion rather than seat time </w:t>
            </w:r>
          </w:p>
          <w:p w:rsidR="00021FA4" w:rsidRDefault="00021FA4" w:rsidP="00C47D84">
            <w:pPr>
              <w:pStyle w:val="ListParagraph"/>
              <w:numPr>
                <w:ilvl w:val="0"/>
                <w:numId w:val="20"/>
              </w:numPr>
              <w:spacing w:after="0" w:line="240" w:lineRule="auto"/>
              <w:ind w:left="218" w:hanging="180"/>
              <w:cnfStyle w:val="000000000000"/>
              <w:rPr>
                <w:sz w:val="24"/>
              </w:rPr>
            </w:pPr>
            <w:r w:rsidRPr="002749B5">
              <w:rPr>
                <w:sz w:val="24"/>
              </w:rPr>
              <w:t xml:space="preserve">Students can </w:t>
            </w:r>
            <w:r>
              <w:rPr>
                <w:sz w:val="24"/>
              </w:rPr>
              <w:t xml:space="preserve">earn </w:t>
            </w:r>
            <w:r w:rsidRPr="002F5C19">
              <w:rPr>
                <w:sz w:val="24"/>
              </w:rPr>
              <w:t>up to 12 credits per year</w:t>
            </w:r>
          </w:p>
          <w:p w:rsidR="00021FA4" w:rsidRDefault="00021FA4" w:rsidP="00C47D84">
            <w:pPr>
              <w:pStyle w:val="ListParagraph"/>
              <w:numPr>
                <w:ilvl w:val="0"/>
                <w:numId w:val="20"/>
              </w:numPr>
              <w:spacing w:after="0" w:line="240" w:lineRule="auto"/>
              <w:ind w:left="218" w:hanging="180"/>
              <w:cnfStyle w:val="000000000000"/>
              <w:rPr>
                <w:sz w:val="24"/>
              </w:rPr>
            </w:pPr>
            <w:r>
              <w:rPr>
                <w:sz w:val="24"/>
              </w:rPr>
              <w:t>A</w:t>
            </w:r>
            <w:r w:rsidRPr="002F5C19">
              <w:rPr>
                <w:sz w:val="24"/>
              </w:rPr>
              <w:t>lso includes online diploma options</w:t>
            </w:r>
          </w:p>
          <w:p w:rsidR="00021FA4" w:rsidRPr="002F5C19" w:rsidRDefault="00021FA4" w:rsidP="00C47D84">
            <w:pPr>
              <w:pStyle w:val="ListParagraph"/>
              <w:numPr>
                <w:ilvl w:val="0"/>
                <w:numId w:val="20"/>
              </w:numPr>
              <w:spacing w:after="0" w:line="240" w:lineRule="auto"/>
              <w:ind w:left="218" w:hanging="180"/>
              <w:cnfStyle w:val="000000000000"/>
              <w:rPr>
                <w:sz w:val="24"/>
              </w:rPr>
            </w:pPr>
            <w:r>
              <w:rPr>
                <w:sz w:val="24"/>
              </w:rPr>
              <w:t>Courses offered at advanced, standard and remedial levels</w:t>
            </w:r>
          </w:p>
        </w:tc>
        <w:tc>
          <w:tcPr>
            <w:tcW w:w="1493" w:type="dxa"/>
            <w:vAlign w:val="center"/>
          </w:tcPr>
          <w:p w:rsidR="00021FA4" w:rsidRDefault="00021FA4" w:rsidP="0007168E">
            <w:pPr>
              <w:spacing w:after="0"/>
              <w:jc w:val="center"/>
              <w:cnfStyle w:val="000000000000"/>
              <w:rPr>
                <w:sz w:val="24"/>
              </w:rPr>
            </w:pPr>
            <w:r>
              <w:rPr>
                <w:sz w:val="24"/>
              </w:rPr>
              <w:t>2010-2011</w:t>
            </w:r>
          </w:p>
        </w:tc>
        <w:tc>
          <w:tcPr>
            <w:tcW w:w="1549" w:type="dxa"/>
            <w:vAlign w:val="center"/>
          </w:tcPr>
          <w:p w:rsidR="00021FA4" w:rsidRDefault="00021FA4" w:rsidP="0007168E">
            <w:pPr>
              <w:spacing w:after="0"/>
              <w:jc w:val="center"/>
              <w:cnfStyle w:val="000000000000"/>
              <w:rPr>
                <w:sz w:val="24"/>
              </w:rPr>
            </w:pPr>
            <w:r>
              <w:rPr>
                <w:sz w:val="24"/>
              </w:rPr>
              <w:t>50</w:t>
            </w:r>
          </w:p>
        </w:tc>
        <w:tc>
          <w:tcPr>
            <w:tcW w:w="1063" w:type="dxa"/>
            <w:vAlign w:val="center"/>
          </w:tcPr>
          <w:p w:rsidR="00021FA4" w:rsidRDefault="00021FA4" w:rsidP="0007168E">
            <w:pPr>
              <w:spacing w:after="0"/>
              <w:jc w:val="center"/>
              <w:cnfStyle w:val="000000000000"/>
              <w:rPr>
                <w:sz w:val="24"/>
              </w:rPr>
            </w:pPr>
            <w:r>
              <w:rPr>
                <w:sz w:val="24"/>
              </w:rPr>
              <w:t>1 (DVIA)</w:t>
            </w:r>
          </w:p>
        </w:tc>
        <w:tc>
          <w:tcPr>
            <w:tcW w:w="4486" w:type="dxa"/>
            <w:vMerge w:val="restart"/>
          </w:tcPr>
          <w:p w:rsidR="00021FA4" w:rsidRDefault="00021FA4" w:rsidP="0007168E">
            <w:pPr>
              <w:spacing w:after="0"/>
              <w:cnfStyle w:val="000000000000"/>
              <w:rPr>
                <w:b/>
                <w:sz w:val="24"/>
              </w:rPr>
            </w:pPr>
            <w:r>
              <w:rPr>
                <w:b/>
                <w:sz w:val="24"/>
              </w:rPr>
              <w:t>Student Evaluation:</w:t>
            </w:r>
          </w:p>
          <w:p w:rsidR="00021FA4" w:rsidRDefault="00021FA4" w:rsidP="0007168E">
            <w:pPr>
              <w:spacing w:after="0"/>
              <w:cnfStyle w:val="000000000000"/>
              <w:rPr>
                <w:sz w:val="24"/>
              </w:rPr>
            </w:pPr>
            <w:r>
              <w:rPr>
                <w:sz w:val="24"/>
              </w:rPr>
              <w:t>Placement exams and end of year evaluations indicating student growth</w:t>
            </w:r>
          </w:p>
          <w:p w:rsidR="00021FA4" w:rsidRPr="001B1303" w:rsidRDefault="00021FA4" w:rsidP="0007168E">
            <w:pPr>
              <w:spacing w:after="0"/>
              <w:cnfStyle w:val="000000000000"/>
              <w:rPr>
                <w:sz w:val="24"/>
              </w:rPr>
            </w:pPr>
          </w:p>
          <w:p w:rsidR="00021FA4" w:rsidRDefault="00021FA4" w:rsidP="0007168E">
            <w:pPr>
              <w:spacing w:after="0"/>
              <w:cnfStyle w:val="000000000000"/>
              <w:rPr>
                <w:b/>
                <w:sz w:val="24"/>
              </w:rPr>
            </w:pPr>
            <w:r>
              <w:rPr>
                <w:b/>
                <w:sz w:val="24"/>
              </w:rPr>
              <w:t>Program Evaluation:</w:t>
            </w:r>
          </w:p>
          <w:p w:rsidR="00021FA4" w:rsidRDefault="00021FA4" w:rsidP="0007168E">
            <w:pPr>
              <w:spacing w:after="0"/>
              <w:cnfStyle w:val="000000000000"/>
              <w:rPr>
                <w:sz w:val="24"/>
              </w:rPr>
            </w:pPr>
            <w:r>
              <w:rPr>
                <w:sz w:val="24"/>
              </w:rPr>
              <w:t>94% of all students enrolled will successfully complete the program</w:t>
            </w:r>
          </w:p>
          <w:p w:rsidR="00021FA4" w:rsidRPr="00187487" w:rsidRDefault="00021FA4" w:rsidP="0007168E">
            <w:pPr>
              <w:spacing w:after="0"/>
              <w:cnfStyle w:val="000000000000"/>
              <w:rPr>
                <w:b/>
                <w:sz w:val="24"/>
              </w:rPr>
            </w:pPr>
          </w:p>
        </w:tc>
      </w:tr>
      <w:tr w:rsidR="00021FA4" w:rsidTr="0007168E">
        <w:trPr>
          <w:cnfStyle w:val="000000100000"/>
          <w:trHeight w:val="53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2011-2012</w:t>
            </w:r>
          </w:p>
        </w:tc>
        <w:tc>
          <w:tcPr>
            <w:tcW w:w="1549" w:type="dxa"/>
            <w:vAlign w:val="center"/>
          </w:tcPr>
          <w:p w:rsidR="00021FA4" w:rsidRDefault="00021FA4" w:rsidP="0007168E">
            <w:pPr>
              <w:spacing w:after="0" w:line="240" w:lineRule="auto"/>
              <w:jc w:val="center"/>
              <w:cnfStyle w:val="000000100000"/>
              <w:rPr>
                <w:sz w:val="24"/>
              </w:rPr>
            </w:pPr>
            <w:r>
              <w:rPr>
                <w:sz w:val="24"/>
              </w:rPr>
              <w:t>75</w:t>
            </w:r>
          </w:p>
        </w:tc>
        <w:tc>
          <w:tcPr>
            <w:tcW w:w="1063" w:type="dxa"/>
            <w:vAlign w:val="center"/>
          </w:tcPr>
          <w:p w:rsidR="00021FA4" w:rsidRDefault="00021FA4" w:rsidP="0007168E">
            <w:pPr>
              <w:spacing w:after="0" w:line="240" w:lineRule="auto"/>
              <w:jc w:val="center"/>
              <w:cnfStyle w:val="000000100000"/>
              <w:rPr>
                <w:sz w:val="24"/>
              </w:rPr>
            </w:pPr>
            <w:r>
              <w:rPr>
                <w:sz w:val="24"/>
              </w:rPr>
              <w:t>1 (DVIA)</w:t>
            </w:r>
          </w:p>
        </w:tc>
        <w:tc>
          <w:tcPr>
            <w:tcW w:w="4486" w:type="dxa"/>
            <w:vMerge/>
          </w:tcPr>
          <w:p w:rsidR="00021FA4" w:rsidRPr="00187487" w:rsidRDefault="00021FA4" w:rsidP="0007168E">
            <w:pPr>
              <w:spacing w:after="0"/>
              <w:cnfStyle w:val="000000100000"/>
              <w:rPr>
                <w:b/>
                <w:sz w:val="24"/>
              </w:rPr>
            </w:pPr>
          </w:p>
        </w:tc>
      </w:tr>
      <w:tr w:rsidR="00021FA4" w:rsidTr="0007168E">
        <w:trPr>
          <w:trHeight w:val="53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2012-2013</w:t>
            </w:r>
          </w:p>
        </w:tc>
        <w:tc>
          <w:tcPr>
            <w:tcW w:w="1549" w:type="dxa"/>
            <w:vAlign w:val="center"/>
          </w:tcPr>
          <w:p w:rsidR="00021FA4" w:rsidRDefault="00021FA4" w:rsidP="0007168E">
            <w:pPr>
              <w:spacing w:after="0" w:line="240" w:lineRule="auto"/>
              <w:jc w:val="center"/>
              <w:cnfStyle w:val="000000000000"/>
              <w:rPr>
                <w:sz w:val="24"/>
              </w:rPr>
            </w:pPr>
            <w:r>
              <w:rPr>
                <w:sz w:val="24"/>
              </w:rPr>
              <w:t>100</w:t>
            </w:r>
          </w:p>
        </w:tc>
        <w:tc>
          <w:tcPr>
            <w:tcW w:w="1063" w:type="dxa"/>
            <w:vAlign w:val="center"/>
          </w:tcPr>
          <w:p w:rsidR="00021FA4" w:rsidRDefault="00021FA4" w:rsidP="0007168E">
            <w:pPr>
              <w:spacing w:after="0" w:line="240" w:lineRule="auto"/>
              <w:jc w:val="center"/>
              <w:cnfStyle w:val="000000000000"/>
              <w:rPr>
                <w:sz w:val="24"/>
              </w:rPr>
            </w:pPr>
            <w:r>
              <w:rPr>
                <w:sz w:val="24"/>
              </w:rPr>
              <w:t>1 (DVIA)</w:t>
            </w:r>
          </w:p>
        </w:tc>
        <w:tc>
          <w:tcPr>
            <w:tcW w:w="4486" w:type="dxa"/>
            <w:vMerge/>
          </w:tcPr>
          <w:p w:rsidR="00021FA4" w:rsidRPr="00187487" w:rsidRDefault="00021FA4" w:rsidP="0007168E">
            <w:pPr>
              <w:spacing w:after="0"/>
              <w:cnfStyle w:val="000000000000"/>
              <w:rPr>
                <w:b/>
                <w:sz w:val="24"/>
              </w:rPr>
            </w:pPr>
          </w:p>
        </w:tc>
      </w:tr>
      <w:tr w:rsidR="00021FA4" w:rsidTr="0007168E">
        <w:trPr>
          <w:cnfStyle w:val="000000100000"/>
          <w:trHeight w:val="53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2013-2014</w:t>
            </w:r>
          </w:p>
        </w:tc>
        <w:tc>
          <w:tcPr>
            <w:tcW w:w="1549" w:type="dxa"/>
            <w:vAlign w:val="center"/>
          </w:tcPr>
          <w:p w:rsidR="00021FA4" w:rsidRDefault="00021FA4" w:rsidP="0007168E">
            <w:pPr>
              <w:spacing w:after="0" w:line="240" w:lineRule="auto"/>
              <w:jc w:val="center"/>
              <w:cnfStyle w:val="000000100000"/>
              <w:rPr>
                <w:sz w:val="24"/>
              </w:rPr>
            </w:pPr>
            <w:r>
              <w:rPr>
                <w:sz w:val="24"/>
              </w:rPr>
              <w:t>125</w:t>
            </w:r>
          </w:p>
        </w:tc>
        <w:tc>
          <w:tcPr>
            <w:tcW w:w="1063" w:type="dxa"/>
            <w:vAlign w:val="center"/>
          </w:tcPr>
          <w:p w:rsidR="00021FA4" w:rsidRDefault="00021FA4" w:rsidP="0007168E">
            <w:pPr>
              <w:spacing w:after="0" w:line="240" w:lineRule="auto"/>
              <w:jc w:val="center"/>
              <w:cnfStyle w:val="000000100000"/>
              <w:rPr>
                <w:sz w:val="24"/>
              </w:rPr>
            </w:pPr>
            <w:r>
              <w:rPr>
                <w:sz w:val="24"/>
              </w:rPr>
              <w:t>1 (DVIA)</w:t>
            </w:r>
          </w:p>
        </w:tc>
        <w:tc>
          <w:tcPr>
            <w:tcW w:w="4486" w:type="dxa"/>
            <w:vMerge/>
          </w:tcPr>
          <w:p w:rsidR="00021FA4" w:rsidRPr="00187487" w:rsidRDefault="00021FA4" w:rsidP="0007168E">
            <w:pPr>
              <w:spacing w:after="0"/>
              <w:cnfStyle w:val="000000100000"/>
              <w:rPr>
                <w:b/>
                <w:sz w:val="24"/>
              </w:rPr>
            </w:pPr>
          </w:p>
        </w:tc>
      </w:tr>
      <w:tr w:rsidR="00021FA4" w:rsidTr="0007168E">
        <w:trPr>
          <w:trHeight w:val="53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2014-2015</w:t>
            </w:r>
          </w:p>
        </w:tc>
        <w:tc>
          <w:tcPr>
            <w:tcW w:w="1549" w:type="dxa"/>
            <w:vAlign w:val="center"/>
          </w:tcPr>
          <w:p w:rsidR="00021FA4" w:rsidRDefault="00021FA4" w:rsidP="0007168E">
            <w:pPr>
              <w:spacing w:after="0" w:line="240" w:lineRule="auto"/>
              <w:jc w:val="center"/>
              <w:cnfStyle w:val="000000000000"/>
              <w:rPr>
                <w:sz w:val="24"/>
              </w:rPr>
            </w:pPr>
            <w:r>
              <w:rPr>
                <w:sz w:val="24"/>
              </w:rPr>
              <w:t>150</w:t>
            </w:r>
          </w:p>
        </w:tc>
        <w:tc>
          <w:tcPr>
            <w:tcW w:w="1063" w:type="dxa"/>
            <w:vAlign w:val="center"/>
          </w:tcPr>
          <w:p w:rsidR="00021FA4" w:rsidRDefault="00021FA4" w:rsidP="0007168E">
            <w:pPr>
              <w:spacing w:after="0" w:line="240" w:lineRule="auto"/>
              <w:jc w:val="center"/>
              <w:cnfStyle w:val="000000000000"/>
              <w:rPr>
                <w:sz w:val="24"/>
              </w:rPr>
            </w:pPr>
            <w:r>
              <w:rPr>
                <w:sz w:val="24"/>
              </w:rPr>
              <w:t>1 (DVIA)</w:t>
            </w:r>
          </w:p>
        </w:tc>
        <w:tc>
          <w:tcPr>
            <w:tcW w:w="4486" w:type="dxa"/>
            <w:vMerge/>
          </w:tcPr>
          <w:p w:rsidR="00021FA4" w:rsidRPr="00187487" w:rsidRDefault="00021FA4" w:rsidP="0007168E">
            <w:pPr>
              <w:spacing w:after="0"/>
              <w:cnfStyle w:val="000000000000"/>
              <w:rPr>
                <w:b/>
                <w:sz w:val="24"/>
              </w:rPr>
            </w:pPr>
          </w:p>
        </w:tc>
      </w:tr>
      <w:tr w:rsidR="00021FA4" w:rsidTr="00021FA4">
        <w:trPr>
          <w:cnfStyle w:val="000000100000"/>
          <w:trHeight w:val="628"/>
        </w:trPr>
        <w:tc>
          <w:tcPr>
            <w:cnfStyle w:val="001000000000"/>
            <w:tcW w:w="2029" w:type="dxa"/>
            <w:vMerge w:val="restart"/>
            <w:vAlign w:val="center"/>
          </w:tcPr>
          <w:p w:rsidR="00021FA4" w:rsidRDefault="00021FA4" w:rsidP="0007168E">
            <w:pPr>
              <w:spacing w:after="0"/>
              <w:jc w:val="center"/>
              <w:rPr>
                <w:sz w:val="24"/>
              </w:rPr>
            </w:pPr>
            <w:r w:rsidRPr="001F56F8">
              <w:rPr>
                <w:color w:val="auto"/>
                <w:sz w:val="28"/>
              </w:rPr>
              <w:t>FULL-TIME ACCELERATED LEARNING CENTERS</w:t>
            </w:r>
          </w:p>
        </w:tc>
        <w:tc>
          <w:tcPr>
            <w:tcW w:w="4158" w:type="dxa"/>
            <w:vMerge w:val="restart"/>
          </w:tcPr>
          <w:p w:rsidR="00021FA4" w:rsidRDefault="00021FA4" w:rsidP="00C47D84">
            <w:pPr>
              <w:pStyle w:val="ListParagraph"/>
              <w:numPr>
                <w:ilvl w:val="0"/>
                <w:numId w:val="28"/>
              </w:numPr>
              <w:spacing w:after="0" w:line="240" w:lineRule="auto"/>
              <w:ind w:left="216" w:hanging="180"/>
              <w:cnfStyle w:val="000000100000"/>
              <w:rPr>
                <w:sz w:val="24"/>
              </w:rPr>
            </w:pPr>
            <w:r>
              <w:rPr>
                <w:sz w:val="24"/>
              </w:rPr>
              <w:t>2+ years overage in grades 9-12</w:t>
            </w:r>
          </w:p>
          <w:p w:rsidR="00021FA4" w:rsidRDefault="00021FA4" w:rsidP="00C47D84">
            <w:pPr>
              <w:pStyle w:val="ListParagraph"/>
              <w:numPr>
                <w:ilvl w:val="0"/>
                <w:numId w:val="28"/>
              </w:numPr>
              <w:spacing w:after="0" w:line="240" w:lineRule="auto"/>
              <w:ind w:left="216" w:hanging="180"/>
              <w:cnfStyle w:val="000000100000"/>
              <w:rPr>
                <w:sz w:val="24"/>
              </w:rPr>
            </w:pPr>
            <w:r>
              <w:rPr>
                <w:sz w:val="24"/>
              </w:rPr>
              <w:t>F</w:t>
            </w:r>
            <w:r w:rsidRPr="001F56F8">
              <w:rPr>
                <w:sz w:val="24"/>
              </w:rPr>
              <w:t xml:space="preserve">ulltime program for students to accelerate credits for graduation </w:t>
            </w:r>
          </w:p>
          <w:p w:rsidR="00021FA4" w:rsidRDefault="00021FA4" w:rsidP="00C47D84">
            <w:pPr>
              <w:pStyle w:val="ListParagraph"/>
              <w:numPr>
                <w:ilvl w:val="0"/>
                <w:numId w:val="28"/>
              </w:numPr>
              <w:spacing w:after="0" w:line="240" w:lineRule="auto"/>
              <w:ind w:left="216" w:hanging="180"/>
              <w:cnfStyle w:val="000000100000"/>
              <w:rPr>
                <w:sz w:val="24"/>
              </w:rPr>
            </w:pPr>
            <w:r>
              <w:rPr>
                <w:sz w:val="24"/>
              </w:rPr>
              <w:t xml:space="preserve">Lab environment </w:t>
            </w:r>
          </w:p>
          <w:p w:rsidR="00153F2E" w:rsidRDefault="00021FA4" w:rsidP="00021FA4">
            <w:pPr>
              <w:pStyle w:val="ListParagraph"/>
              <w:numPr>
                <w:ilvl w:val="0"/>
                <w:numId w:val="28"/>
              </w:numPr>
              <w:spacing w:after="0" w:line="240" w:lineRule="auto"/>
              <w:ind w:left="216" w:hanging="180"/>
              <w:cnfStyle w:val="000000100000"/>
              <w:rPr>
                <w:sz w:val="24"/>
              </w:rPr>
            </w:pPr>
            <w:r>
              <w:rPr>
                <w:sz w:val="24"/>
              </w:rPr>
              <w:t>S</w:t>
            </w:r>
            <w:r w:rsidRPr="001F56F8">
              <w:rPr>
                <w:sz w:val="24"/>
              </w:rPr>
              <w:t>mall group instruction with computer-ba</w:t>
            </w:r>
            <w:r>
              <w:rPr>
                <w:sz w:val="24"/>
              </w:rPr>
              <w:t>sed support</w:t>
            </w:r>
          </w:p>
          <w:p w:rsidR="00021FA4" w:rsidRPr="00153F2E" w:rsidRDefault="00021FA4" w:rsidP="00021FA4">
            <w:pPr>
              <w:pStyle w:val="ListParagraph"/>
              <w:numPr>
                <w:ilvl w:val="0"/>
                <w:numId w:val="28"/>
              </w:numPr>
              <w:spacing w:after="0" w:line="240" w:lineRule="auto"/>
              <w:ind w:left="216" w:hanging="180"/>
              <w:cnfStyle w:val="000000100000"/>
              <w:rPr>
                <w:sz w:val="24"/>
              </w:rPr>
            </w:pPr>
            <w:r w:rsidRPr="00153F2E">
              <w:rPr>
                <w:sz w:val="24"/>
              </w:rPr>
              <w:t>At Jackson and Forrest High Schools</w:t>
            </w:r>
          </w:p>
        </w:tc>
        <w:tc>
          <w:tcPr>
            <w:tcW w:w="1493" w:type="dxa"/>
            <w:vAlign w:val="center"/>
          </w:tcPr>
          <w:p w:rsidR="00021FA4" w:rsidRDefault="00021FA4" w:rsidP="0007168E">
            <w:pPr>
              <w:spacing w:after="0"/>
              <w:jc w:val="center"/>
              <w:cnfStyle w:val="000000100000"/>
              <w:rPr>
                <w:sz w:val="24"/>
              </w:rPr>
            </w:pPr>
            <w:r>
              <w:rPr>
                <w:sz w:val="24"/>
              </w:rPr>
              <w:t>2010-2011</w:t>
            </w:r>
          </w:p>
        </w:tc>
        <w:tc>
          <w:tcPr>
            <w:tcW w:w="1549" w:type="dxa"/>
            <w:vAlign w:val="center"/>
          </w:tcPr>
          <w:p w:rsidR="00021FA4" w:rsidRPr="00C471D4" w:rsidRDefault="00021FA4" w:rsidP="0007168E">
            <w:pPr>
              <w:spacing w:after="0"/>
              <w:jc w:val="center"/>
              <w:cnfStyle w:val="000000100000"/>
            </w:pPr>
            <w:r>
              <w:t>760</w:t>
            </w:r>
          </w:p>
        </w:tc>
        <w:tc>
          <w:tcPr>
            <w:tcW w:w="1063" w:type="dxa"/>
            <w:vAlign w:val="center"/>
          </w:tcPr>
          <w:p w:rsidR="00021FA4" w:rsidRDefault="00021FA4" w:rsidP="0007168E">
            <w:pPr>
              <w:spacing w:after="0"/>
              <w:jc w:val="center"/>
              <w:cnfStyle w:val="000000100000"/>
              <w:rPr>
                <w:sz w:val="24"/>
              </w:rPr>
            </w:pPr>
            <w:r>
              <w:rPr>
                <w:sz w:val="24"/>
              </w:rPr>
              <w:t>2</w:t>
            </w:r>
          </w:p>
        </w:tc>
        <w:tc>
          <w:tcPr>
            <w:tcW w:w="4486" w:type="dxa"/>
            <w:vMerge w:val="restart"/>
          </w:tcPr>
          <w:p w:rsidR="00021FA4" w:rsidRDefault="00021FA4" w:rsidP="0007168E">
            <w:pPr>
              <w:spacing w:after="0"/>
              <w:cnfStyle w:val="000000100000"/>
              <w:rPr>
                <w:b/>
                <w:sz w:val="24"/>
              </w:rPr>
            </w:pPr>
            <w:r>
              <w:rPr>
                <w:b/>
                <w:sz w:val="24"/>
              </w:rPr>
              <w:t>Student Evaluation:</w:t>
            </w:r>
          </w:p>
          <w:p w:rsidR="00021FA4" w:rsidRDefault="00021FA4" w:rsidP="0007168E">
            <w:pPr>
              <w:spacing w:after="0"/>
              <w:cnfStyle w:val="000000100000"/>
              <w:rPr>
                <w:sz w:val="24"/>
              </w:rPr>
            </w:pPr>
            <w:r>
              <w:rPr>
                <w:sz w:val="24"/>
              </w:rPr>
              <w:t>A minimum of 6 half-credits earned per semester enrolled</w:t>
            </w:r>
          </w:p>
          <w:p w:rsidR="00021FA4" w:rsidRPr="001B1303" w:rsidRDefault="00021FA4" w:rsidP="0007168E">
            <w:pPr>
              <w:spacing w:after="0"/>
              <w:cnfStyle w:val="000000100000"/>
              <w:rPr>
                <w:sz w:val="24"/>
              </w:rPr>
            </w:pPr>
          </w:p>
          <w:p w:rsidR="00021FA4" w:rsidRDefault="00021FA4" w:rsidP="0007168E">
            <w:pPr>
              <w:spacing w:after="0"/>
              <w:cnfStyle w:val="000000100000"/>
              <w:rPr>
                <w:b/>
                <w:sz w:val="24"/>
              </w:rPr>
            </w:pPr>
            <w:r>
              <w:rPr>
                <w:b/>
                <w:sz w:val="24"/>
              </w:rPr>
              <w:t>Program Evaluation:</w:t>
            </w:r>
          </w:p>
          <w:p w:rsidR="00021FA4" w:rsidRDefault="00021FA4" w:rsidP="0007168E">
            <w:pPr>
              <w:spacing w:after="0"/>
              <w:cnfStyle w:val="000000100000"/>
              <w:rPr>
                <w:sz w:val="24"/>
              </w:rPr>
            </w:pPr>
            <w:r>
              <w:rPr>
                <w:sz w:val="24"/>
              </w:rPr>
              <w:t>80% of students enrolled in the program will earn a minimum of 6 half-credits per semester enrolled</w:t>
            </w:r>
          </w:p>
          <w:p w:rsidR="00021FA4" w:rsidRPr="00187487" w:rsidRDefault="00021FA4" w:rsidP="0007168E">
            <w:pPr>
              <w:spacing w:after="0"/>
              <w:cnfStyle w:val="000000100000"/>
              <w:rPr>
                <w:b/>
                <w:sz w:val="24"/>
              </w:rPr>
            </w:pPr>
          </w:p>
        </w:tc>
      </w:tr>
      <w:tr w:rsidR="00021FA4" w:rsidTr="00021FA4">
        <w:trPr>
          <w:trHeight w:val="62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2011-2012</w:t>
            </w:r>
          </w:p>
        </w:tc>
        <w:tc>
          <w:tcPr>
            <w:tcW w:w="1549" w:type="dxa"/>
            <w:vAlign w:val="center"/>
          </w:tcPr>
          <w:p w:rsidR="00021FA4" w:rsidRPr="00C471D4" w:rsidRDefault="00021FA4" w:rsidP="0007168E">
            <w:pPr>
              <w:spacing w:after="0"/>
              <w:jc w:val="center"/>
              <w:cnfStyle w:val="000000000000"/>
            </w:pPr>
            <w:r>
              <w:t>760</w:t>
            </w:r>
          </w:p>
        </w:tc>
        <w:tc>
          <w:tcPr>
            <w:tcW w:w="1063" w:type="dxa"/>
            <w:vAlign w:val="center"/>
          </w:tcPr>
          <w:p w:rsidR="00021FA4" w:rsidRDefault="00021FA4" w:rsidP="0007168E">
            <w:pPr>
              <w:spacing w:after="0"/>
              <w:jc w:val="center"/>
              <w:cnfStyle w:val="000000000000"/>
              <w:rPr>
                <w:sz w:val="24"/>
              </w:rPr>
            </w:pPr>
            <w:r>
              <w:rPr>
                <w:sz w:val="24"/>
              </w:rPr>
              <w:t>2</w:t>
            </w:r>
          </w:p>
        </w:tc>
        <w:tc>
          <w:tcPr>
            <w:tcW w:w="4486" w:type="dxa"/>
            <w:vMerge/>
          </w:tcPr>
          <w:p w:rsidR="00021FA4" w:rsidRPr="00187487" w:rsidRDefault="00021FA4" w:rsidP="0007168E">
            <w:pPr>
              <w:spacing w:after="0"/>
              <w:cnfStyle w:val="000000000000"/>
              <w:rPr>
                <w:b/>
                <w:sz w:val="24"/>
              </w:rPr>
            </w:pPr>
          </w:p>
        </w:tc>
      </w:tr>
      <w:tr w:rsidR="00021FA4" w:rsidTr="00021FA4">
        <w:trPr>
          <w:cnfStyle w:val="000000100000"/>
          <w:trHeight w:val="62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2012-2013</w:t>
            </w:r>
          </w:p>
        </w:tc>
        <w:tc>
          <w:tcPr>
            <w:tcW w:w="1549" w:type="dxa"/>
            <w:vAlign w:val="center"/>
          </w:tcPr>
          <w:p w:rsidR="00021FA4" w:rsidRPr="00C471D4" w:rsidRDefault="00021FA4" w:rsidP="0007168E">
            <w:pPr>
              <w:spacing w:after="0"/>
              <w:jc w:val="center"/>
              <w:cnfStyle w:val="000000100000"/>
            </w:pPr>
            <w:r>
              <w:t>760</w:t>
            </w:r>
          </w:p>
        </w:tc>
        <w:tc>
          <w:tcPr>
            <w:tcW w:w="1063" w:type="dxa"/>
            <w:vAlign w:val="center"/>
          </w:tcPr>
          <w:p w:rsidR="00021FA4" w:rsidRDefault="00021FA4" w:rsidP="0007168E">
            <w:pPr>
              <w:spacing w:after="0"/>
              <w:jc w:val="center"/>
              <w:cnfStyle w:val="000000100000"/>
              <w:rPr>
                <w:sz w:val="24"/>
              </w:rPr>
            </w:pPr>
            <w:r>
              <w:rPr>
                <w:sz w:val="24"/>
              </w:rPr>
              <w:t>2</w:t>
            </w:r>
          </w:p>
        </w:tc>
        <w:tc>
          <w:tcPr>
            <w:tcW w:w="4486" w:type="dxa"/>
            <w:vMerge/>
          </w:tcPr>
          <w:p w:rsidR="00021FA4" w:rsidRPr="00187487" w:rsidRDefault="00021FA4" w:rsidP="0007168E">
            <w:pPr>
              <w:spacing w:after="0"/>
              <w:cnfStyle w:val="000000100000"/>
              <w:rPr>
                <w:b/>
                <w:sz w:val="24"/>
              </w:rPr>
            </w:pPr>
          </w:p>
        </w:tc>
      </w:tr>
      <w:tr w:rsidR="00021FA4" w:rsidTr="00021FA4">
        <w:trPr>
          <w:trHeight w:val="62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b/>
                <w:sz w:val="24"/>
              </w:rPr>
            </w:pPr>
          </w:p>
        </w:tc>
        <w:tc>
          <w:tcPr>
            <w:tcW w:w="1493" w:type="dxa"/>
            <w:vAlign w:val="center"/>
          </w:tcPr>
          <w:p w:rsidR="00021FA4" w:rsidRDefault="00021FA4" w:rsidP="0007168E">
            <w:pPr>
              <w:spacing w:after="0"/>
              <w:jc w:val="center"/>
              <w:cnfStyle w:val="000000000000"/>
              <w:rPr>
                <w:sz w:val="24"/>
              </w:rPr>
            </w:pPr>
            <w:r>
              <w:rPr>
                <w:sz w:val="24"/>
              </w:rPr>
              <w:t>2013-2014</w:t>
            </w:r>
          </w:p>
        </w:tc>
        <w:tc>
          <w:tcPr>
            <w:tcW w:w="1549" w:type="dxa"/>
            <w:vAlign w:val="center"/>
          </w:tcPr>
          <w:p w:rsidR="00021FA4" w:rsidRPr="00C471D4" w:rsidRDefault="00021FA4" w:rsidP="0007168E">
            <w:pPr>
              <w:spacing w:after="0"/>
              <w:jc w:val="center"/>
              <w:cnfStyle w:val="000000000000"/>
            </w:pPr>
            <w:r>
              <w:t>760</w:t>
            </w:r>
          </w:p>
        </w:tc>
        <w:tc>
          <w:tcPr>
            <w:tcW w:w="1063" w:type="dxa"/>
            <w:vAlign w:val="center"/>
          </w:tcPr>
          <w:p w:rsidR="00021FA4" w:rsidRDefault="00021FA4" w:rsidP="0007168E">
            <w:pPr>
              <w:spacing w:after="0"/>
              <w:jc w:val="center"/>
              <w:cnfStyle w:val="000000000000"/>
              <w:rPr>
                <w:sz w:val="24"/>
              </w:rPr>
            </w:pPr>
            <w:r>
              <w:rPr>
                <w:sz w:val="24"/>
              </w:rPr>
              <w:t>2</w:t>
            </w:r>
          </w:p>
        </w:tc>
        <w:tc>
          <w:tcPr>
            <w:tcW w:w="4486" w:type="dxa"/>
            <w:vMerge/>
          </w:tcPr>
          <w:p w:rsidR="00021FA4" w:rsidRPr="00187487" w:rsidRDefault="00021FA4" w:rsidP="0007168E">
            <w:pPr>
              <w:spacing w:after="0"/>
              <w:cnfStyle w:val="000000000000"/>
              <w:rPr>
                <w:b/>
                <w:sz w:val="24"/>
              </w:rPr>
            </w:pPr>
          </w:p>
        </w:tc>
      </w:tr>
      <w:tr w:rsidR="00021FA4" w:rsidTr="00021FA4">
        <w:trPr>
          <w:cnfStyle w:val="000000100000"/>
          <w:trHeight w:val="62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b/>
                <w:sz w:val="24"/>
              </w:rPr>
            </w:pPr>
          </w:p>
        </w:tc>
        <w:tc>
          <w:tcPr>
            <w:tcW w:w="1493" w:type="dxa"/>
            <w:vAlign w:val="center"/>
          </w:tcPr>
          <w:p w:rsidR="00021FA4" w:rsidRDefault="00021FA4" w:rsidP="0007168E">
            <w:pPr>
              <w:spacing w:after="0"/>
              <w:jc w:val="center"/>
              <w:cnfStyle w:val="000000100000"/>
              <w:rPr>
                <w:sz w:val="24"/>
              </w:rPr>
            </w:pPr>
            <w:r>
              <w:rPr>
                <w:sz w:val="24"/>
              </w:rPr>
              <w:t>2014-2015</w:t>
            </w:r>
          </w:p>
        </w:tc>
        <w:tc>
          <w:tcPr>
            <w:tcW w:w="1549" w:type="dxa"/>
            <w:vAlign w:val="center"/>
          </w:tcPr>
          <w:p w:rsidR="00021FA4" w:rsidRPr="00C471D4" w:rsidRDefault="00021FA4" w:rsidP="0007168E">
            <w:pPr>
              <w:spacing w:after="0"/>
              <w:jc w:val="center"/>
              <w:cnfStyle w:val="000000100000"/>
            </w:pPr>
            <w:r>
              <w:t>760</w:t>
            </w:r>
          </w:p>
        </w:tc>
        <w:tc>
          <w:tcPr>
            <w:tcW w:w="1063" w:type="dxa"/>
            <w:vAlign w:val="center"/>
          </w:tcPr>
          <w:p w:rsidR="00021FA4" w:rsidRDefault="00021FA4" w:rsidP="0007168E">
            <w:pPr>
              <w:spacing w:after="0"/>
              <w:jc w:val="center"/>
              <w:cnfStyle w:val="000000100000"/>
              <w:rPr>
                <w:sz w:val="24"/>
              </w:rPr>
            </w:pPr>
            <w:r>
              <w:rPr>
                <w:sz w:val="24"/>
              </w:rPr>
              <w:t>2</w:t>
            </w:r>
          </w:p>
        </w:tc>
        <w:tc>
          <w:tcPr>
            <w:tcW w:w="4486" w:type="dxa"/>
            <w:vMerge/>
          </w:tcPr>
          <w:p w:rsidR="00021FA4" w:rsidRPr="00187487" w:rsidRDefault="00021FA4" w:rsidP="0007168E">
            <w:pPr>
              <w:spacing w:after="0"/>
              <w:cnfStyle w:val="000000100000"/>
              <w:rPr>
                <w:b/>
                <w:sz w:val="24"/>
              </w:rPr>
            </w:pPr>
          </w:p>
        </w:tc>
      </w:tr>
      <w:tr w:rsidR="00021FA4" w:rsidTr="00021FA4">
        <w:trPr>
          <w:trHeight w:val="628"/>
        </w:trPr>
        <w:tc>
          <w:tcPr>
            <w:cnfStyle w:val="001000000000"/>
            <w:tcW w:w="2029" w:type="dxa"/>
            <w:vAlign w:val="bottom"/>
          </w:tcPr>
          <w:p w:rsidR="00021FA4" w:rsidRPr="00A06337" w:rsidRDefault="00021FA4" w:rsidP="0007168E">
            <w:pPr>
              <w:spacing w:after="0"/>
              <w:rPr>
                <w:sz w:val="28"/>
              </w:rPr>
            </w:pPr>
            <w:r w:rsidRPr="00A06337">
              <w:rPr>
                <w:sz w:val="28"/>
              </w:rPr>
              <w:lastRenderedPageBreak/>
              <w:t>PROGRAM</w:t>
            </w:r>
          </w:p>
        </w:tc>
        <w:tc>
          <w:tcPr>
            <w:tcW w:w="4158" w:type="dxa"/>
            <w:shd w:val="clear" w:color="auto" w:fill="4BACC6" w:themeFill="accent5"/>
            <w:vAlign w:val="bottom"/>
          </w:tcPr>
          <w:p w:rsidR="00021FA4" w:rsidRPr="00A06337" w:rsidRDefault="00021FA4" w:rsidP="0007168E">
            <w:pPr>
              <w:spacing w:after="0"/>
              <w:cnfStyle w:val="000000000000"/>
              <w:rPr>
                <w:b/>
                <w:color w:val="FFFFFF" w:themeColor="background1"/>
                <w:sz w:val="28"/>
              </w:rPr>
            </w:pPr>
            <w:r w:rsidRPr="00A06337">
              <w:rPr>
                <w:b/>
                <w:color w:val="FFFFFF" w:themeColor="background1"/>
                <w:sz w:val="28"/>
              </w:rPr>
              <w:t>POPULATION/DESCRIPTION</w:t>
            </w:r>
          </w:p>
        </w:tc>
        <w:tc>
          <w:tcPr>
            <w:tcW w:w="1493" w:type="dxa"/>
            <w:shd w:val="clear" w:color="auto" w:fill="4BACC6" w:themeFill="accent5"/>
            <w:vAlign w:val="bottom"/>
          </w:tcPr>
          <w:p w:rsidR="00021FA4" w:rsidRPr="00A06337" w:rsidRDefault="00021FA4" w:rsidP="0007168E">
            <w:pPr>
              <w:spacing w:after="0"/>
              <w:jc w:val="center"/>
              <w:cnfStyle w:val="000000000000"/>
              <w:rPr>
                <w:b/>
                <w:color w:val="FFFFFF" w:themeColor="background1"/>
                <w:sz w:val="28"/>
              </w:rPr>
            </w:pPr>
            <w:r w:rsidRPr="00A06337">
              <w:rPr>
                <w:b/>
                <w:color w:val="FFFFFF" w:themeColor="background1"/>
                <w:sz w:val="28"/>
              </w:rPr>
              <w:t>TIMELINE</w:t>
            </w:r>
          </w:p>
        </w:tc>
        <w:tc>
          <w:tcPr>
            <w:tcW w:w="1549" w:type="dxa"/>
            <w:shd w:val="clear" w:color="auto" w:fill="4BACC6" w:themeFill="accent5"/>
            <w:vAlign w:val="bottom"/>
          </w:tcPr>
          <w:p w:rsidR="00021FA4" w:rsidRPr="00A06337" w:rsidRDefault="00021FA4" w:rsidP="0007168E">
            <w:pPr>
              <w:spacing w:after="0"/>
              <w:jc w:val="center"/>
              <w:cnfStyle w:val="000000000000"/>
              <w:rPr>
                <w:b/>
                <w:color w:val="FFFFFF" w:themeColor="background1"/>
                <w:sz w:val="28"/>
              </w:rPr>
            </w:pPr>
            <w:r w:rsidRPr="00A06337">
              <w:rPr>
                <w:b/>
                <w:color w:val="FFFFFF" w:themeColor="background1"/>
                <w:sz w:val="28"/>
              </w:rPr>
              <w:t>PROGRAM CAPACITY</w:t>
            </w:r>
          </w:p>
        </w:tc>
        <w:tc>
          <w:tcPr>
            <w:tcW w:w="1063" w:type="dxa"/>
            <w:shd w:val="clear" w:color="auto" w:fill="4BACC6" w:themeFill="accent5"/>
            <w:vAlign w:val="bottom"/>
          </w:tcPr>
          <w:p w:rsidR="00021FA4" w:rsidRPr="00A06337" w:rsidRDefault="00021FA4" w:rsidP="0007168E">
            <w:pPr>
              <w:spacing w:after="0"/>
              <w:jc w:val="center"/>
              <w:cnfStyle w:val="000000000000"/>
              <w:rPr>
                <w:b/>
                <w:color w:val="FFFFFF" w:themeColor="background1"/>
                <w:sz w:val="28"/>
              </w:rPr>
            </w:pPr>
            <w:r w:rsidRPr="00A06337">
              <w:rPr>
                <w:b/>
                <w:color w:val="FFFFFF" w:themeColor="background1"/>
                <w:sz w:val="28"/>
              </w:rPr>
              <w:t># OF SITES</w:t>
            </w:r>
          </w:p>
        </w:tc>
        <w:tc>
          <w:tcPr>
            <w:tcW w:w="4486" w:type="dxa"/>
            <w:shd w:val="clear" w:color="auto" w:fill="4BACC6" w:themeFill="accent5"/>
            <w:vAlign w:val="bottom"/>
          </w:tcPr>
          <w:p w:rsidR="00021FA4" w:rsidRPr="00A06337" w:rsidRDefault="00021FA4" w:rsidP="0007168E">
            <w:pPr>
              <w:spacing w:after="0"/>
              <w:cnfStyle w:val="000000000000"/>
              <w:rPr>
                <w:b/>
                <w:color w:val="FFFFFF" w:themeColor="background1"/>
                <w:sz w:val="28"/>
              </w:rPr>
            </w:pPr>
            <w:r w:rsidRPr="00A06337">
              <w:rPr>
                <w:b/>
                <w:color w:val="FFFFFF" w:themeColor="background1"/>
                <w:sz w:val="28"/>
              </w:rPr>
              <w:t>EVALUATION PROCESS</w:t>
            </w:r>
          </w:p>
        </w:tc>
      </w:tr>
      <w:tr w:rsidR="00021FA4" w:rsidTr="00021FA4">
        <w:trPr>
          <w:cnfStyle w:val="000000100000"/>
          <w:trHeight w:val="588"/>
        </w:trPr>
        <w:tc>
          <w:tcPr>
            <w:cnfStyle w:val="001000000000"/>
            <w:tcW w:w="2029" w:type="dxa"/>
            <w:vMerge w:val="restart"/>
            <w:vAlign w:val="center"/>
          </w:tcPr>
          <w:p w:rsidR="00021FA4" w:rsidRDefault="00021FA4" w:rsidP="0007168E">
            <w:pPr>
              <w:spacing w:after="0"/>
              <w:jc w:val="center"/>
              <w:rPr>
                <w:color w:val="auto"/>
                <w:sz w:val="28"/>
              </w:rPr>
            </w:pPr>
            <w:r>
              <w:rPr>
                <w:color w:val="auto"/>
                <w:sz w:val="28"/>
              </w:rPr>
              <w:t>C.A.A.P.</w:t>
            </w:r>
          </w:p>
          <w:p w:rsidR="00021FA4" w:rsidRDefault="00021FA4" w:rsidP="0007168E">
            <w:pPr>
              <w:spacing w:after="0"/>
              <w:jc w:val="center"/>
              <w:rPr>
                <w:color w:val="auto"/>
                <w:sz w:val="28"/>
              </w:rPr>
            </w:pPr>
          </w:p>
          <w:p w:rsidR="00021FA4" w:rsidRDefault="00021FA4" w:rsidP="0007168E">
            <w:pPr>
              <w:spacing w:after="0"/>
              <w:jc w:val="center"/>
              <w:rPr>
                <w:color w:val="auto"/>
                <w:sz w:val="28"/>
              </w:rPr>
            </w:pPr>
            <w:r>
              <w:rPr>
                <w:color w:val="auto"/>
                <w:sz w:val="28"/>
              </w:rPr>
              <w:t>Comprehensive</w:t>
            </w:r>
          </w:p>
          <w:p w:rsidR="00021FA4" w:rsidRPr="00806BBB" w:rsidRDefault="00021FA4" w:rsidP="0007168E">
            <w:pPr>
              <w:spacing w:after="0"/>
              <w:jc w:val="center"/>
              <w:rPr>
                <w:b w:val="0"/>
                <w:color w:val="auto"/>
                <w:sz w:val="28"/>
              </w:rPr>
            </w:pPr>
            <w:r>
              <w:rPr>
                <w:color w:val="auto"/>
                <w:sz w:val="28"/>
              </w:rPr>
              <w:t>Academic Acceleration Program</w:t>
            </w:r>
          </w:p>
          <w:p w:rsidR="00021FA4" w:rsidRDefault="00021FA4" w:rsidP="0007168E">
            <w:pPr>
              <w:spacing w:after="0"/>
              <w:jc w:val="center"/>
              <w:rPr>
                <w:sz w:val="24"/>
              </w:rPr>
            </w:pPr>
          </w:p>
        </w:tc>
        <w:tc>
          <w:tcPr>
            <w:tcW w:w="4158" w:type="dxa"/>
            <w:vMerge w:val="restart"/>
          </w:tcPr>
          <w:p w:rsidR="00021FA4" w:rsidRDefault="00021FA4" w:rsidP="00C47D84">
            <w:pPr>
              <w:pStyle w:val="ListParagraph"/>
              <w:numPr>
                <w:ilvl w:val="0"/>
                <w:numId w:val="30"/>
              </w:numPr>
              <w:spacing w:after="0" w:line="240" w:lineRule="auto"/>
              <w:ind w:left="216" w:hanging="180"/>
              <w:cnfStyle w:val="000000100000"/>
              <w:rPr>
                <w:sz w:val="24"/>
              </w:rPr>
            </w:pPr>
            <w:r>
              <w:rPr>
                <w:sz w:val="24"/>
              </w:rPr>
              <w:t>2+ years overage grades 8-12</w:t>
            </w:r>
          </w:p>
          <w:p w:rsidR="00021FA4" w:rsidRDefault="00021FA4" w:rsidP="00C47D84">
            <w:pPr>
              <w:pStyle w:val="ListParagraph"/>
              <w:numPr>
                <w:ilvl w:val="0"/>
                <w:numId w:val="30"/>
              </w:numPr>
              <w:spacing w:after="0" w:line="240" w:lineRule="auto"/>
              <w:ind w:left="216" w:hanging="180"/>
              <w:cnfStyle w:val="000000100000"/>
              <w:rPr>
                <w:sz w:val="24"/>
              </w:rPr>
            </w:pPr>
            <w:r>
              <w:rPr>
                <w:sz w:val="24"/>
              </w:rPr>
              <w:t xml:space="preserve">Dedicated program site </w:t>
            </w:r>
            <w:r w:rsidRPr="00806BBB">
              <w:rPr>
                <w:sz w:val="24"/>
              </w:rPr>
              <w:t xml:space="preserve">for students severely under-credited </w:t>
            </w:r>
          </w:p>
          <w:p w:rsidR="00021FA4" w:rsidRDefault="00021FA4" w:rsidP="00C47D84">
            <w:pPr>
              <w:pStyle w:val="ListParagraph"/>
              <w:numPr>
                <w:ilvl w:val="0"/>
                <w:numId w:val="30"/>
              </w:numPr>
              <w:spacing w:after="0" w:line="240" w:lineRule="auto"/>
              <w:ind w:left="216" w:hanging="180"/>
              <w:cnfStyle w:val="000000100000"/>
              <w:rPr>
                <w:sz w:val="24"/>
              </w:rPr>
            </w:pPr>
            <w:r>
              <w:rPr>
                <w:sz w:val="24"/>
              </w:rPr>
              <w:t>I</w:t>
            </w:r>
            <w:r w:rsidRPr="00806BBB">
              <w:rPr>
                <w:sz w:val="24"/>
              </w:rPr>
              <w:t>ntensive instruction in reading and/or mathematics</w:t>
            </w:r>
            <w:r>
              <w:rPr>
                <w:sz w:val="24"/>
              </w:rPr>
              <w:t>, if necessary</w:t>
            </w:r>
          </w:p>
          <w:p w:rsidR="00021FA4" w:rsidRDefault="00021FA4" w:rsidP="00C47D84">
            <w:pPr>
              <w:pStyle w:val="ListParagraph"/>
              <w:numPr>
                <w:ilvl w:val="0"/>
                <w:numId w:val="30"/>
              </w:numPr>
              <w:spacing w:after="0" w:line="240" w:lineRule="auto"/>
              <w:ind w:left="216" w:hanging="180"/>
              <w:cnfStyle w:val="000000100000"/>
              <w:rPr>
                <w:sz w:val="24"/>
              </w:rPr>
            </w:pPr>
            <w:r w:rsidRPr="00806BBB">
              <w:rPr>
                <w:sz w:val="24"/>
              </w:rPr>
              <w:t>Credit awarded based on demonstration of competencies rather than seat time</w:t>
            </w:r>
          </w:p>
          <w:p w:rsidR="00021FA4" w:rsidRPr="00806BBB" w:rsidRDefault="00021FA4" w:rsidP="00C47D84">
            <w:pPr>
              <w:pStyle w:val="ListParagraph"/>
              <w:numPr>
                <w:ilvl w:val="0"/>
                <w:numId w:val="30"/>
              </w:numPr>
              <w:spacing w:after="0" w:line="240" w:lineRule="auto"/>
              <w:ind w:left="216" w:hanging="180"/>
              <w:cnfStyle w:val="000000100000"/>
              <w:rPr>
                <w:sz w:val="24"/>
              </w:rPr>
            </w:pPr>
            <w:r>
              <w:rPr>
                <w:sz w:val="24"/>
              </w:rPr>
              <w:t>May be outsourced to a community-based partner</w:t>
            </w:r>
          </w:p>
        </w:tc>
        <w:tc>
          <w:tcPr>
            <w:tcW w:w="1493" w:type="dxa"/>
            <w:vAlign w:val="center"/>
          </w:tcPr>
          <w:p w:rsidR="00021FA4" w:rsidRDefault="00021FA4" w:rsidP="0007168E">
            <w:pPr>
              <w:spacing w:after="0"/>
              <w:jc w:val="center"/>
              <w:cnfStyle w:val="000000100000"/>
              <w:rPr>
                <w:sz w:val="24"/>
              </w:rPr>
            </w:pPr>
            <w:r>
              <w:rPr>
                <w:sz w:val="24"/>
              </w:rPr>
              <w:t>2010-2011</w:t>
            </w:r>
          </w:p>
        </w:tc>
        <w:tc>
          <w:tcPr>
            <w:tcW w:w="2612" w:type="dxa"/>
            <w:gridSpan w:val="2"/>
            <w:vAlign w:val="center"/>
          </w:tcPr>
          <w:p w:rsidR="00021FA4" w:rsidRDefault="00021FA4" w:rsidP="0007168E">
            <w:pPr>
              <w:spacing w:after="0"/>
              <w:jc w:val="center"/>
              <w:cnfStyle w:val="000000100000"/>
              <w:rPr>
                <w:sz w:val="24"/>
              </w:rPr>
            </w:pPr>
            <w:r>
              <w:rPr>
                <w:sz w:val="24"/>
              </w:rPr>
              <w:t>Planning Year</w:t>
            </w:r>
          </w:p>
        </w:tc>
        <w:tc>
          <w:tcPr>
            <w:tcW w:w="4486" w:type="dxa"/>
            <w:vMerge w:val="restart"/>
          </w:tcPr>
          <w:p w:rsidR="00021FA4" w:rsidRPr="00187487" w:rsidRDefault="00021FA4" w:rsidP="0007168E">
            <w:pPr>
              <w:spacing w:after="0"/>
              <w:cnfStyle w:val="000000100000"/>
              <w:rPr>
                <w:b/>
                <w:sz w:val="24"/>
              </w:rPr>
            </w:pPr>
            <w:r w:rsidRPr="00187487">
              <w:rPr>
                <w:b/>
                <w:sz w:val="24"/>
              </w:rPr>
              <w:t>Student Evaluation:</w:t>
            </w:r>
          </w:p>
          <w:p w:rsidR="00021FA4" w:rsidRDefault="00021FA4" w:rsidP="0007168E">
            <w:pPr>
              <w:spacing w:after="0"/>
              <w:cnfStyle w:val="000000100000"/>
              <w:rPr>
                <w:sz w:val="24"/>
              </w:rPr>
            </w:pPr>
            <w:r>
              <w:rPr>
                <w:sz w:val="24"/>
              </w:rPr>
              <w:t>2 years of growth in reading and mathematics per year</w:t>
            </w:r>
          </w:p>
          <w:p w:rsidR="00021FA4" w:rsidRDefault="00021FA4" w:rsidP="0007168E">
            <w:pPr>
              <w:spacing w:after="0"/>
              <w:cnfStyle w:val="000000100000"/>
              <w:rPr>
                <w:sz w:val="24"/>
              </w:rPr>
            </w:pPr>
            <w:r>
              <w:rPr>
                <w:sz w:val="24"/>
              </w:rPr>
              <w:t>A minimum of 8 credits earned toward graduation per year</w:t>
            </w:r>
          </w:p>
          <w:p w:rsidR="00021FA4" w:rsidRDefault="00021FA4" w:rsidP="0007168E">
            <w:pPr>
              <w:spacing w:after="0"/>
              <w:cnfStyle w:val="000000100000"/>
              <w:rPr>
                <w:sz w:val="24"/>
              </w:rPr>
            </w:pPr>
          </w:p>
          <w:p w:rsidR="00021FA4" w:rsidRPr="00187487" w:rsidRDefault="00021FA4" w:rsidP="0007168E">
            <w:pPr>
              <w:spacing w:after="0"/>
              <w:cnfStyle w:val="000000100000"/>
              <w:rPr>
                <w:b/>
                <w:sz w:val="24"/>
              </w:rPr>
            </w:pPr>
            <w:r w:rsidRPr="00187487">
              <w:rPr>
                <w:b/>
                <w:sz w:val="24"/>
              </w:rPr>
              <w:t>Program Evaluation:</w:t>
            </w:r>
          </w:p>
          <w:p w:rsidR="00021FA4" w:rsidRDefault="00021FA4" w:rsidP="0007168E">
            <w:pPr>
              <w:spacing w:after="0"/>
              <w:cnfStyle w:val="000000100000"/>
              <w:rPr>
                <w:sz w:val="24"/>
              </w:rPr>
            </w:pPr>
            <w:r>
              <w:rPr>
                <w:sz w:val="24"/>
              </w:rPr>
              <w:t xml:space="preserve">80% of the students will make 2 years growth in reading and in math </w:t>
            </w:r>
          </w:p>
        </w:tc>
      </w:tr>
      <w:tr w:rsidR="00021FA4" w:rsidTr="00021FA4">
        <w:trPr>
          <w:trHeight w:val="588"/>
        </w:trPr>
        <w:tc>
          <w:tcPr>
            <w:cnfStyle w:val="001000000000"/>
            <w:tcW w:w="2029" w:type="dxa"/>
            <w:vMerge/>
          </w:tcPr>
          <w:p w:rsidR="00021FA4" w:rsidRDefault="00021FA4" w:rsidP="0007168E">
            <w:pPr>
              <w:spacing w:after="0"/>
              <w:rPr>
                <w:sz w:val="24"/>
              </w:rPr>
            </w:pPr>
          </w:p>
        </w:tc>
        <w:tc>
          <w:tcPr>
            <w:tcW w:w="4158" w:type="dxa"/>
            <w:vMerge/>
            <w:shd w:val="clear" w:color="auto" w:fill="A5D5E2" w:themeFill="accent5" w:themeFillTint="7F"/>
          </w:tcPr>
          <w:p w:rsidR="00021FA4" w:rsidRPr="00187487" w:rsidRDefault="00021FA4" w:rsidP="0007168E">
            <w:pPr>
              <w:spacing w:after="0"/>
              <w:cnfStyle w:val="000000000000"/>
              <w:rPr>
                <w:b/>
                <w:sz w:val="24"/>
              </w:rPr>
            </w:pPr>
          </w:p>
        </w:tc>
        <w:tc>
          <w:tcPr>
            <w:tcW w:w="1493" w:type="dxa"/>
            <w:tcBorders>
              <w:top w:val="single" w:sz="8" w:space="0" w:color="FFFFFF" w:themeColor="background1"/>
              <w:bottom w:val="single" w:sz="8" w:space="0" w:color="FFFFFF" w:themeColor="background1"/>
            </w:tcBorders>
            <w:shd w:val="clear" w:color="auto" w:fill="DAEEF3" w:themeFill="accent5" w:themeFillTint="33"/>
            <w:vAlign w:val="center"/>
          </w:tcPr>
          <w:p w:rsidR="00021FA4" w:rsidRDefault="00021FA4" w:rsidP="0007168E">
            <w:pPr>
              <w:spacing w:after="0"/>
              <w:jc w:val="center"/>
              <w:cnfStyle w:val="000000000000"/>
              <w:rPr>
                <w:sz w:val="24"/>
              </w:rPr>
            </w:pPr>
            <w:r>
              <w:rPr>
                <w:sz w:val="24"/>
              </w:rPr>
              <w:t>2011-2012</w:t>
            </w:r>
          </w:p>
        </w:tc>
        <w:tc>
          <w:tcPr>
            <w:tcW w:w="1549" w:type="dxa"/>
            <w:tcBorders>
              <w:bottom w:val="single" w:sz="8" w:space="0" w:color="FFFFFF" w:themeColor="background1"/>
            </w:tcBorders>
            <w:shd w:val="clear" w:color="auto" w:fill="DAEEF3" w:themeFill="accent5" w:themeFillTint="33"/>
            <w:vAlign w:val="center"/>
          </w:tcPr>
          <w:p w:rsidR="00021FA4" w:rsidRDefault="00021FA4" w:rsidP="0007168E">
            <w:pPr>
              <w:spacing w:after="0"/>
              <w:jc w:val="center"/>
              <w:cnfStyle w:val="000000000000"/>
              <w:rPr>
                <w:sz w:val="24"/>
              </w:rPr>
            </w:pPr>
            <w:r>
              <w:rPr>
                <w:sz w:val="24"/>
              </w:rPr>
              <w:t>90</w:t>
            </w:r>
          </w:p>
        </w:tc>
        <w:tc>
          <w:tcPr>
            <w:tcW w:w="1063" w:type="dxa"/>
            <w:tcBorders>
              <w:bottom w:val="single" w:sz="8" w:space="0" w:color="FFFFFF" w:themeColor="background1"/>
            </w:tcBorders>
            <w:shd w:val="clear" w:color="auto" w:fill="DAEEF3" w:themeFill="accent5" w:themeFillTint="33"/>
            <w:vAlign w:val="center"/>
          </w:tcPr>
          <w:p w:rsidR="00021FA4" w:rsidRDefault="00021FA4" w:rsidP="0007168E">
            <w:pPr>
              <w:spacing w:after="0"/>
              <w:jc w:val="center"/>
              <w:cnfStyle w:val="000000000000"/>
              <w:rPr>
                <w:sz w:val="24"/>
              </w:rPr>
            </w:pPr>
            <w:r>
              <w:rPr>
                <w:sz w:val="24"/>
              </w:rPr>
              <w:t>1</w:t>
            </w:r>
          </w:p>
        </w:tc>
        <w:tc>
          <w:tcPr>
            <w:tcW w:w="4486" w:type="dxa"/>
            <w:vMerge/>
            <w:shd w:val="clear" w:color="auto" w:fill="A5D5E2" w:themeFill="accent5" w:themeFillTint="7F"/>
          </w:tcPr>
          <w:p w:rsidR="00021FA4" w:rsidRPr="00187487" w:rsidRDefault="00021FA4" w:rsidP="0007168E">
            <w:pPr>
              <w:spacing w:after="0"/>
              <w:cnfStyle w:val="000000000000"/>
              <w:rPr>
                <w:b/>
                <w:sz w:val="24"/>
              </w:rPr>
            </w:pPr>
          </w:p>
        </w:tc>
      </w:tr>
      <w:tr w:rsidR="00021FA4" w:rsidTr="00021FA4">
        <w:trPr>
          <w:cnfStyle w:val="000000100000"/>
          <w:trHeight w:val="58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sz w:val="24"/>
              </w:rPr>
            </w:pPr>
          </w:p>
        </w:tc>
        <w:tc>
          <w:tcPr>
            <w:tcW w:w="1493" w:type="dxa"/>
            <w:vAlign w:val="center"/>
          </w:tcPr>
          <w:p w:rsidR="00021FA4" w:rsidRDefault="00021FA4" w:rsidP="0007168E">
            <w:pPr>
              <w:spacing w:after="0"/>
              <w:jc w:val="center"/>
              <w:cnfStyle w:val="000000100000"/>
              <w:rPr>
                <w:sz w:val="24"/>
              </w:rPr>
            </w:pPr>
            <w:r>
              <w:rPr>
                <w:sz w:val="24"/>
              </w:rPr>
              <w:t>2012-2013</w:t>
            </w:r>
          </w:p>
        </w:tc>
        <w:tc>
          <w:tcPr>
            <w:tcW w:w="1549" w:type="dxa"/>
            <w:vAlign w:val="center"/>
          </w:tcPr>
          <w:p w:rsidR="00021FA4" w:rsidRDefault="00021FA4" w:rsidP="0007168E">
            <w:pPr>
              <w:spacing w:after="0"/>
              <w:jc w:val="center"/>
              <w:cnfStyle w:val="000000100000"/>
              <w:rPr>
                <w:sz w:val="24"/>
              </w:rPr>
            </w:pPr>
            <w:r>
              <w:rPr>
                <w:sz w:val="24"/>
              </w:rPr>
              <w:t>160</w:t>
            </w:r>
          </w:p>
        </w:tc>
        <w:tc>
          <w:tcPr>
            <w:tcW w:w="1063" w:type="dxa"/>
            <w:vAlign w:val="center"/>
          </w:tcPr>
          <w:p w:rsidR="00021FA4" w:rsidRDefault="00021FA4" w:rsidP="0007168E">
            <w:pPr>
              <w:spacing w:after="0"/>
              <w:jc w:val="center"/>
              <w:cnfStyle w:val="000000100000"/>
              <w:rPr>
                <w:sz w:val="24"/>
              </w:rPr>
            </w:pPr>
            <w:r>
              <w:rPr>
                <w:sz w:val="24"/>
              </w:rPr>
              <w:t>1</w:t>
            </w:r>
          </w:p>
        </w:tc>
        <w:tc>
          <w:tcPr>
            <w:tcW w:w="4486" w:type="dxa"/>
            <w:vMerge/>
          </w:tcPr>
          <w:p w:rsidR="00021FA4" w:rsidRDefault="00021FA4" w:rsidP="0007168E">
            <w:pPr>
              <w:spacing w:after="0"/>
              <w:cnfStyle w:val="000000100000"/>
              <w:rPr>
                <w:sz w:val="24"/>
              </w:rPr>
            </w:pPr>
          </w:p>
        </w:tc>
      </w:tr>
      <w:tr w:rsidR="00021FA4" w:rsidTr="00021FA4">
        <w:trPr>
          <w:trHeight w:val="58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sz w:val="24"/>
              </w:rPr>
            </w:pPr>
          </w:p>
        </w:tc>
        <w:tc>
          <w:tcPr>
            <w:tcW w:w="1493" w:type="dxa"/>
            <w:vAlign w:val="center"/>
          </w:tcPr>
          <w:p w:rsidR="00021FA4" w:rsidRDefault="00021FA4" w:rsidP="0007168E">
            <w:pPr>
              <w:spacing w:after="0"/>
              <w:jc w:val="center"/>
              <w:cnfStyle w:val="000000000000"/>
              <w:rPr>
                <w:sz w:val="24"/>
              </w:rPr>
            </w:pPr>
            <w:r>
              <w:rPr>
                <w:sz w:val="24"/>
              </w:rPr>
              <w:t>2013-2014</w:t>
            </w:r>
          </w:p>
        </w:tc>
        <w:tc>
          <w:tcPr>
            <w:tcW w:w="1549" w:type="dxa"/>
            <w:vAlign w:val="center"/>
          </w:tcPr>
          <w:p w:rsidR="00021FA4" w:rsidRDefault="00021FA4" w:rsidP="0007168E">
            <w:pPr>
              <w:spacing w:after="0"/>
              <w:jc w:val="center"/>
              <w:cnfStyle w:val="000000000000"/>
              <w:rPr>
                <w:sz w:val="24"/>
              </w:rPr>
            </w:pPr>
            <w:r>
              <w:rPr>
                <w:sz w:val="24"/>
              </w:rPr>
              <w:t>240</w:t>
            </w:r>
          </w:p>
        </w:tc>
        <w:tc>
          <w:tcPr>
            <w:tcW w:w="1063" w:type="dxa"/>
            <w:vAlign w:val="center"/>
          </w:tcPr>
          <w:p w:rsidR="00021FA4" w:rsidRPr="00527F30" w:rsidRDefault="00021FA4" w:rsidP="0007168E">
            <w:pPr>
              <w:spacing w:after="0"/>
              <w:jc w:val="center"/>
              <w:cnfStyle w:val="000000000000"/>
              <w:rPr>
                <w:sz w:val="24"/>
                <w:highlight w:val="yellow"/>
              </w:rPr>
            </w:pPr>
            <w:r w:rsidRPr="0022566A">
              <w:rPr>
                <w:sz w:val="24"/>
              </w:rPr>
              <w:t>1</w:t>
            </w:r>
          </w:p>
        </w:tc>
        <w:tc>
          <w:tcPr>
            <w:tcW w:w="4486" w:type="dxa"/>
            <w:vMerge/>
          </w:tcPr>
          <w:p w:rsidR="00021FA4" w:rsidRDefault="00021FA4" w:rsidP="0007168E">
            <w:pPr>
              <w:spacing w:after="0"/>
              <w:cnfStyle w:val="000000000000"/>
              <w:rPr>
                <w:sz w:val="24"/>
              </w:rPr>
            </w:pPr>
          </w:p>
        </w:tc>
      </w:tr>
      <w:tr w:rsidR="00021FA4" w:rsidTr="00021FA4">
        <w:trPr>
          <w:cnfStyle w:val="000000100000"/>
          <w:trHeight w:val="58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sz w:val="24"/>
              </w:rPr>
            </w:pPr>
          </w:p>
        </w:tc>
        <w:tc>
          <w:tcPr>
            <w:tcW w:w="1493" w:type="dxa"/>
            <w:vAlign w:val="center"/>
          </w:tcPr>
          <w:p w:rsidR="00021FA4" w:rsidRDefault="00021FA4" w:rsidP="0007168E">
            <w:pPr>
              <w:spacing w:after="0"/>
              <w:jc w:val="center"/>
              <w:cnfStyle w:val="000000100000"/>
              <w:rPr>
                <w:sz w:val="24"/>
              </w:rPr>
            </w:pPr>
            <w:r>
              <w:rPr>
                <w:sz w:val="24"/>
              </w:rPr>
              <w:t>2014-2015</w:t>
            </w:r>
          </w:p>
        </w:tc>
        <w:tc>
          <w:tcPr>
            <w:tcW w:w="1549" w:type="dxa"/>
            <w:vAlign w:val="center"/>
          </w:tcPr>
          <w:p w:rsidR="00021FA4" w:rsidRDefault="00021FA4" w:rsidP="0007168E">
            <w:pPr>
              <w:spacing w:after="0"/>
              <w:jc w:val="center"/>
              <w:cnfStyle w:val="000000100000"/>
              <w:rPr>
                <w:sz w:val="24"/>
              </w:rPr>
            </w:pPr>
            <w:r>
              <w:rPr>
                <w:sz w:val="24"/>
              </w:rPr>
              <w:t>240</w:t>
            </w:r>
          </w:p>
        </w:tc>
        <w:tc>
          <w:tcPr>
            <w:tcW w:w="1063" w:type="dxa"/>
            <w:vAlign w:val="center"/>
          </w:tcPr>
          <w:p w:rsidR="00021FA4" w:rsidRPr="00527F30" w:rsidRDefault="00021FA4" w:rsidP="0007168E">
            <w:pPr>
              <w:spacing w:after="0"/>
              <w:jc w:val="center"/>
              <w:cnfStyle w:val="000000100000"/>
              <w:rPr>
                <w:sz w:val="24"/>
                <w:highlight w:val="yellow"/>
              </w:rPr>
            </w:pPr>
            <w:r w:rsidRPr="0022566A">
              <w:rPr>
                <w:sz w:val="24"/>
              </w:rPr>
              <w:t>1</w:t>
            </w:r>
          </w:p>
        </w:tc>
        <w:tc>
          <w:tcPr>
            <w:tcW w:w="4486" w:type="dxa"/>
            <w:vMerge/>
          </w:tcPr>
          <w:p w:rsidR="00021FA4" w:rsidRDefault="00021FA4" w:rsidP="0007168E">
            <w:pPr>
              <w:spacing w:after="0"/>
              <w:cnfStyle w:val="000000100000"/>
              <w:rPr>
                <w:sz w:val="24"/>
              </w:rPr>
            </w:pPr>
          </w:p>
        </w:tc>
      </w:tr>
      <w:tr w:rsidR="00021FA4" w:rsidTr="0007168E">
        <w:trPr>
          <w:trHeight w:val="541"/>
        </w:trPr>
        <w:tc>
          <w:tcPr>
            <w:cnfStyle w:val="001000000000"/>
            <w:tcW w:w="2029" w:type="dxa"/>
            <w:vMerge w:val="restart"/>
            <w:vAlign w:val="center"/>
          </w:tcPr>
          <w:p w:rsidR="00021FA4" w:rsidRPr="00806BBB" w:rsidRDefault="00021FA4" w:rsidP="0007168E">
            <w:pPr>
              <w:spacing w:after="0"/>
              <w:jc w:val="center"/>
              <w:rPr>
                <w:color w:val="auto"/>
                <w:sz w:val="24"/>
              </w:rPr>
            </w:pPr>
            <w:r w:rsidRPr="00806BBB">
              <w:rPr>
                <w:color w:val="auto"/>
                <w:sz w:val="28"/>
              </w:rPr>
              <w:t>PERFORMANCE BASED DIPLOMA OPTION</w:t>
            </w:r>
          </w:p>
        </w:tc>
        <w:tc>
          <w:tcPr>
            <w:tcW w:w="4158" w:type="dxa"/>
            <w:vMerge w:val="restart"/>
          </w:tcPr>
          <w:p w:rsidR="00021FA4" w:rsidRDefault="00021FA4" w:rsidP="00C47D84">
            <w:pPr>
              <w:pStyle w:val="ListParagraph"/>
              <w:numPr>
                <w:ilvl w:val="0"/>
                <w:numId w:val="31"/>
              </w:numPr>
              <w:spacing w:after="0" w:line="240" w:lineRule="auto"/>
              <w:ind w:left="216" w:hanging="216"/>
              <w:cnfStyle w:val="000000000000"/>
              <w:rPr>
                <w:sz w:val="24"/>
              </w:rPr>
            </w:pPr>
            <w:r>
              <w:rPr>
                <w:sz w:val="24"/>
              </w:rPr>
              <w:t>2+ years overage &amp; 16 years or older</w:t>
            </w:r>
          </w:p>
          <w:p w:rsidR="00021FA4" w:rsidRPr="00806BBB" w:rsidRDefault="00021FA4" w:rsidP="00C47D84">
            <w:pPr>
              <w:pStyle w:val="ListParagraph"/>
              <w:numPr>
                <w:ilvl w:val="0"/>
                <w:numId w:val="31"/>
              </w:numPr>
              <w:spacing w:after="0" w:line="240" w:lineRule="auto"/>
              <w:ind w:left="216" w:hanging="216"/>
              <w:cnfStyle w:val="000000000000"/>
              <w:rPr>
                <w:sz w:val="24"/>
              </w:rPr>
            </w:pPr>
            <w:r>
              <w:rPr>
                <w:sz w:val="24"/>
              </w:rPr>
              <w:t>Coursework on r</w:t>
            </w:r>
            <w:r w:rsidRPr="00806BBB">
              <w:rPr>
                <w:sz w:val="24"/>
              </w:rPr>
              <w:t>egular g</w:t>
            </w:r>
            <w:r>
              <w:rPr>
                <w:sz w:val="24"/>
              </w:rPr>
              <w:t>raduation standards with</w:t>
            </w:r>
            <w:r w:rsidRPr="00806BBB">
              <w:rPr>
                <w:sz w:val="24"/>
              </w:rPr>
              <w:t xml:space="preserve"> reinforcement in reading and mathematics</w:t>
            </w:r>
          </w:p>
          <w:p w:rsidR="00021FA4" w:rsidRDefault="0007168E" w:rsidP="00C47D84">
            <w:pPr>
              <w:pStyle w:val="ListParagraph"/>
              <w:numPr>
                <w:ilvl w:val="0"/>
                <w:numId w:val="31"/>
              </w:numPr>
              <w:spacing w:after="0" w:line="240" w:lineRule="auto"/>
              <w:ind w:left="216" w:hanging="216"/>
              <w:cnfStyle w:val="000000000000"/>
              <w:rPr>
                <w:sz w:val="24"/>
              </w:rPr>
            </w:pPr>
            <w:r>
              <w:rPr>
                <w:sz w:val="24"/>
              </w:rPr>
              <w:t>Must p</w:t>
            </w:r>
            <w:r w:rsidR="00021FA4">
              <w:rPr>
                <w:sz w:val="24"/>
              </w:rPr>
              <w:t>ass</w:t>
            </w:r>
            <w:r w:rsidR="00021FA4" w:rsidRPr="00806BBB">
              <w:rPr>
                <w:sz w:val="24"/>
              </w:rPr>
              <w:t xml:space="preserve"> GED exam </w:t>
            </w:r>
            <w:r>
              <w:rPr>
                <w:sz w:val="24"/>
              </w:rPr>
              <w:t xml:space="preserve">&amp; </w:t>
            </w:r>
            <w:r w:rsidR="00021FA4" w:rsidRPr="00806BBB">
              <w:rPr>
                <w:sz w:val="24"/>
              </w:rPr>
              <w:t>FCAT</w:t>
            </w:r>
          </w:p>
          <w:p w:rsidR="00021FA4" w:rsidRDefault="00021FA4" w:rsidP="00C47D84">
            <w:pPr>
              <w:pStyle w:val="ListParagraph"/>
              <w:numPr>
                <w:ilvl w:val="0"/>
                <w:numId w:val="31"/>
              </w:numPr>
              <w:spacing w:after="0" w:line="240" w:lineRule="auto"/>
              <w:ind w:left="216" w:hanging="216"/>
              <w:cnfStyle w:val="000000000000"/>
              <w:rPr>
                <w:sz w:val="24"/>
              </w:rPr>
            </w:pPr>
            <w:r w:rsidRPr="00806BBB">
              <w:rPr>
                <w:sz w:val="24"/>
              </w:rPr>
              <w:t>Florida Equivalency Diploma</w:t>
            </w:r>
            <w:r>
              <w:rPr>
                <w:sz w:val="24"/>
              </w:rPr>
              <w:t xml:space="preserve"> </w:t>
            </w:r>
          </w:p>
          <w:p w:rsidR="00021FA4" w:rsidRDefault="00021FA4" w:rsidP="00C47D84">
            <w:pPr>
              <w:pStyle w:val="ListParagraph"/>
              <w:numPr>
                <w:ilvl w:val="0"/>
                <w:numId w:val="31"/>
              </w:numPr>
              <w:spacing w:after="0" w:line="240" w:lineRule="auto"/>
              <w:ind w:left="216" w:hanging="216"/>
              <w:cnfStyle w:val="000000000000"/>
              <w:rPr>
                <w:sz w:val="24"/>
              </w:rPr>
            </w:pPr>
            <w:r>
              <w:rPr>
                <w:sz w:val="24"/>
              </w:rPr>
              <w:t>E</w:t>
            </w:r>
            <w:r w:rsidRPr="00806BBB">
              <w:rPr>
                <w:sz w:val="24"/>
              </w:rPr>
              <w:t xml:space="preserve">lectives in a CTE area </w:t>
            </w:r>
            <w:r>
              <w:rPr>
                <w:sz w:val="24"/>
              </w:rPr>
              <w:t xml:space="preserve">or academy </w:t>
            </w:r>
            <w:r w:rsidRPr="00806BBB">
              <w:rPr>
                <w:sz w:val="24"/>
              </w:rPr>
              <w:t>to receive an industry certi</w:t>
            </w:r>
            <w:r>
              <w:rPr>
                <w:sz w:val="24"/>
              </w:rPr>
              <w:t>fication</w:t>
            </w:r>
          </w:p>
          <w:p w:rsidR="00021FA4" w:rsidRPr="00806BBB" w:rsidRDefault="00021FA4" w:rsidP="00C47D84">
            <w:pPr>
              <w:pStyle w:val="ListParagraph"/>
              <w:numPr>
                <w:ilvl w:val="0"/>
                <w:numId w:val="31"/>
              </w:numPr>
              <w:spacing w:after="0" w:line="240" w:lineRule="auto"/>
              <w:ind w:left="216" w:hanging="216"/>
              <w:cnfStyle w:val="000000000000"/>
              <w:rPr>
                <w:sz w:val="24"/>
              </w:rPr>
            </w:pPr>
            <w:r w:rsidRPr="00806BBB">
              <w:rPr>
                <w:sz w:val="24"/>
              </w:rPr>
              <w:t>Minimum TABE score of 8.0 for entry</w:t>
            </w:r>
          </w:p>
        </w:tc>
        <w:tc>
          <w:tcPr>
            <w:tcW w:w="1493" w:type="dxa"/>
            <w:vAlign w:val="center"/>
          </w:tcPr>
          <w:p w:rsidR="00021FA4" w:rsidRDefault="00021FA4" w:rsidP="0007168E">
            <w:pPr>
              <w:spacing w:after="0"/>
              <w:jc w:val="center"/>
              <w:cnfStyle w:val="000000000000"/>
              <w:rPr>
                <w:sz w:val="24"/>
              </w:rPr>
            </w:pPr>
            <w:r>
              <w:rPr>
                <w:sz w:val="24"/>
              </w:rPr>
              <w:t>2010-2011</w:t>
            </w:r>
          </w:p>
        </w:tc>
        <w:tc>
          <w:tcPr>
            <w:tcW w:w="1549" w:type="dxa"/>
            <w:vAlign w:val="center"/>
          </w:tcPr>
          <w:p w:rsidR="00021FA4" w:rsidRDefault="00021FA4" w:rsidP="0007168E">
            <w:pPr>
              <w:spacing w:after="0"/>
              <w:jc w:val="center"/>
              <w:cnfStyle w:val="000000000000"/>
              <w:rPr>
                <w:sz w:val="24"/>
              </w:rPr>
            </w:pPr>
            <w:r>
              <w:rPr>
                <w:sz w:val="24"/>
              </w:rPr>
              <w:t>160</w:t>
            </w:r>
          </w:p>
        </w:tc>
        <w:tc>
          <w:tcPr>
            <w:tcW w:w="1063" w:type="dxa"/>
            <w:vAlign w:val="center"/>
          </w:tcPr>
          <w:p w:rsidR="00021FA4" w:rsidRDefault="00021FA4" w:rsidP="0007168E">
            <w:pPr>
              <w:spacing w:after="0"/>
              <w:jc w:val="center"/>
              <w:cnfStyle w:val="000000000000"/>
              <w:rPr>
                <w:sz w:val="24"/>
              </w:rPr>
            </w:pPr>
            <w:r>
              <w:rPr>
                <w:sz w:val="24"/>
              </w:rPr>
              <w:t>3</w:t>
            </w:r>
          </w:p>
        </w:tc>
        <w:tc>
          <w:tcPr>
            <w:tcW w:w="4486" w:type="dxa"/>
            <w:vMerge w:val="restart"/>
          </w:tcPr>
          <w:p w:rsidR="00021FA4" w:rsidRPr="00E661FD" w:rsidRDefault="00021FA4" w:rsidP="0007168E">
            <w:pPr>
              <w:spacing w:after="0" w:line="240" w:lineRule="auto"/>
              <w:cnfStyle w:val="000000000000"/>
              <w:rPr>
                <w:b/>
                <w:sz w:val="24"/>
              </w:rPr>
            </w:pPr>
            <w:r w:rsidRPr="00E661FD">
              <w:rPr>
                <w:b/>
                <w:sz w:val="24"/>
              </w:rPr>
              <w:t>Student Evaluation:</w:t>
            </w:r>
          </w:p>
          <w:p w:rsidR="00021FA4" w:rsidRDefault="00021FA4" w:rsidP="0007168E">
            <w:pPr>
              <w:spacing w:after="0" w:line="240" w:lineRule="auto"/>
              <w:cnfStyle w:val="000000000000"/>
              <w:rPr>
                <w:sz w:val="24"/>
              </w:rPr>
            </w:pPr>
            <w:r>
              <w:rPr>
                <w:sz w:val="24"/>
              </w:rPr>
              <w:t>Pass both sections of the FCAT</w:t>
            </w:r>
          </w:p>
          <w:p w:rsidR="00021FA4" w:rsidRDefault="00021FA4" w:rsidP="0007168E">
            <w:pPr>
              <w:spacing w:after="0" w:line="240" w:lineRule="auto"/>
              <w:cnfStyle w:val="000000000000"/>
              <w:rPr>
                <w:sz w:val="24"/>
              </w:rPr>
            </w:pPr>
            <w:r>
              <w:rPr>
                <w:sz w:val="24"/>
              </w:rPr>
              <w:t>Pass the GED exam</w:t>
            </w:r>
          </w:p>
          <w:p w:rsidR="00021FA4" w:rsidRDefault="00021FA4" w:rsidP="0007168E">
            <w:pPr>
              <w:spacing w:after="0" w:line="240" w:lineRule="auto"/>
              <w:cnfStyle w:val="000000000000"/>
              <w:rPr>
                <w:sz w:val="24"/>
              </w:rPr>
            </w:pPr>
            <w:r>
              <w:rPr>
                <w:sz w:val="24"/>
              </w:rPr>
              <w:t>Pass CTE exam</w:t>
            </w:r>
          </w:p>
          <w:p w:rsidR="00021FA4" w:rsidRDefault="00021FA4" w:rsidP="0007168E">
            <w:pPr>
              <w:spacing w:after="0" w:line="240" w:lineRule="auto"/>
              <w:cnfStyle w:val="000000000000"/>
              <w:rPr>
                <w:sz w:val="24"/>
              </w:rPr>
            </w:pPr>
          </w:p>
          <w:p w:rsidR="00021FA4" w:rsidRPr="00E661FD" w:rsidRDefault="00021FA4" w:rsidP="0007168E">
            <w:pPr>
              <w:spacing w:after="0" w:line="240" w:lineRule="auto"/>
              <w:cnfStyle w:val="000000000000"/>
              <w:rPr>
                <w:b/>
                <w:sz w:val="24"/>
              </w:rPr>
            </w:pPr>
            <w:r w:rsidRPr="00E661FD">
              <w:rPr>
                <w:b/>
                <w:sz w:val="24"/>
              </w:rPr>
              <w:t>Program Evaluation:</w:t>
            </w:r>
          </w:p>
          <w:p w:rsidR="00021FA4" w:rsidRDefault="00021FA4" w:rsidP="0007168E">
            <w:pPr>
              <w:spacing w:after="0" w:line="240" w:lineRule="auto"/>
              <w:cnfStyle w:val="000000000000"/>
              <w:rPr>
                <w:sz w:val="24"/>
              </w:rPr>
            </w:pPr>
            <w:r>
              <w:rPr>
                <w:sz w:val="24"/>
              </w:rPr>
              <w:t>75% of students enrolled in the program will receive a state Equivalency Diploma plus an industry certification</w:t>
            </w:r>
          </w:p>
        </w:tc>
      </w:tr>
      <w:tr w:rsidR="00021FA4" w:rsidTr="0007168E">
        <w:trPr>
          <w:cnfStyle w:val="000000100000"/>
          <w:trHeight w:val="541"/>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sz w:val="24"/>
              </w:rPr>
            </w:pPr>
          </w:p>
        </w:tc>
        <w:tc>
          <w:tcPr>
            <w:tcW w:w="1493" w:type="dxa"/>
            <w:vAlign w:val="center"/>
          </w:tcPr>
          <w:p w:rsidR="00021FA4" w:rsidRDefault="00021FA4" w:rsidP="0007168E">
            <w:pPr>
              <w:spacing w:after="0"/>
              <w:jc w:val="center"/>
              <w:cnfStyle w:val="000000100000"/>
              <w:rPr>
                <w:sz w:val="24"/>
              </w:rPr>
            </w:pPr>
            <w:r>
              <w:rPr>
                <w:sz w:val="24"/>
              </w:rPr>
              <w:t>2011-2012</w:t>
            </w:r>
          </w:p>
        </w:tc>
        <w:tc>
          <w:tcPr>
            <w:tcW w:w="1549" w:type="dxa"/>
            <w:vAlign w:val="center"/>
          </w:tcPr>
          <w:p w:rsidR="00021FA4" w:rsidRDefault="00021FA4" w:rsidP="0007168E">
            <w:pPr>
              <w:spacing w:after="0"/>
              <w:jc w:val="center"/>
              <w:cnfStyle w:val="000000100000"/>
              <w:rPr>
                <w:sz w:val="24"/>
              </w:rPr>
            </w:pPr>
            <w:r>
              <w:rPr>
                <w:sz w:val="24"/>
              </w:rPr>
              <w:t>175</w:t>
            </w:r>
          </w:p>
        </w:tc>
        <w:tc>
          <w:tcPr>
            <w:tcW w:w="1063" w:type="dxa"/>
            <w:vAlign w:val="center"/>
          </w:tcPr>
          <w:p w:rsidR="00021FA4" w:rsidRDefault="00021FA4" w:rsidP="0007168E">
            <w:pPr>
              <w:spacing w:after="0"/>
              <w:jc w:val="center"/>
              <w:cnfStyle w:val="000000100000"/>
              <w:rPr>
                <w:sz w:val="24"/>
              </w:rPr>
            </w:pPr>
            <w:r>
              <w:rPr>
                <w:sz w:val="24"/>
              </w:rPr>
              <w:t>3</w:t>
            </w:r>
          </w:p>
        </w:tc>
        <w:tc>
          <w:tcPr>
            <w:tcW w:w="4486" w:type="dxa"/>
            <w:vMerge/>
          </w:tcPr>
          <w:p w:rsidR="00021FA4" w:rsidRDefault="00021FA4" w:rsidP="0007168E">
            <w:pPr>
              <w:spacing w:after="0"/>
              <w:cnfStyle w:val="000000100000"/>
              <w:rPr>
                <w:sz w:val="24"/>
              </w:rPr>
            </w:pPr>
          </w:p>
        </w:tc>
      </w:tr>
      <w:tr w:rsidR="00021FA4" w:rsidTr="0007168E">
        <w:trPr>
          <w:trHeight w:val="541"/>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sz w:val="24"/>
              </w:rPr>
            </w:pPr>
          </w:p>
        </w:tc>
        <w:tc>
          <w:tcPr>
            <w:tcW w:w="1493" w:type="dxa"/>
            <w:vAlign w:val="center"/>
          </w:tcPr>
          <w:p w:rsidR="00021FA4" w:rsidRDefault="00021FA4" w:rsidP="0007168E">
            <w:pPr>
              <w:spacing w:after="0"/>
              <w:jc w:val="center"/>
              <w:cnfStyle w:val="000000000000"/>
              <w:rPr>
                <w:sz w:val="24"/>
              </w:rPr>
            </w:pPr>
            <w:r>
              <w:rPr>
                <w:sz w:val="24"/>
              </w:rPr>
              <w:t>2012-2013</w:t>
            </w:r>
          </w:p>
        </w:tc>
        <w:tc>
          <w:tcPr>
            <w:tcW w:w="1549" w:type="dxa"/>
            <w:vAlign w:val="center"/>
          </w:tcPr>
          <w:p w:rsidR="00021FA4" w:rsidRDefault="00021FA4" w:rsidP="0007168E">
            <w:pPr>
              <w:spacing w:after="0"/>
              <w:jc w:val="center"/>
              <w:cnfStyle w:val="000000000000"/>
              <w:rPr>
                <w:sz w:val="24"/>
              </w:rPr>
            </w:pPr>
            <w:r>
              <w:rPr>
                <w:sz w:val="24"/>
              </w:rPr>
              <w:t>200</w:t>
            </w:r>
          </w:p>
        </w:tc>
        <w:tc>
          <w:tcPr>
            <w:tcW w:w="1063" w:type="dxa"/>
            <w:vAlign w:val="center"/>
          </w:tcPr>
          <w:p w:rsidR="00021FA4" w:rsidRDefault="00021FA4" w:rsidP="0007168E">
            <w:pPr>
              <w:spacing w:after="0"/>
              <w:jc w:val="center"/>
              <w:cnfStyle w:val="000000000000"/>
              <w:rPr>
                <w:sz w:val="24"/>
              </w:rPr>
            </w:pPr>
            <w:r>
              <w:rPr>
                <w:sz w:val="24"/>
              </w:rPr>
              <w:t>3</w:t>
            </w:r>
          </w:p>
        </w:tc>
        <w:tc>
          <w:tcPr>
            <w:tcW w:w="4486" w:type="dxa"/>
            <w:vMerge/>
          </w:tcPr>
          <w:p w:rsidR="00021FA4" w:rsidRDefault="00021FA4" w:rsidP="0007168E">
            <w:pPr>
              <w:spacing w:after="0"/>
              <w:cnfStyle w:val="000000000000"/>
              <w:rPr>
                <w:sz w:val="24"/>
              </w:rPr>
            </w:pPr>
          </w:p>
        </w:tc>
      </w:tr>
      <w:tr w:rsidR="00021FA4" w:rsidTr="0007168E">
        <w:trPr>
          <w:cnfStyle w:val="000000100000"/>
          <w:trHeight w:val="541"/>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sz w:val="24"/>
              </w:rPr>
            </w:pPr>
          </w:p>
        </w:tc>
        <w:tc>
          <w:tcPr>
            <w:tcW w:w="1493" w:type="dxa"/>
            <w:vAlign w:val="center"/>
          </w:tcPr>
          <w:p w:rsidR="00021FA4" w:rsidRDefault="00021FA4" w:rsidP="0007168E">
            <w:pPr>
              <w:spacing w:after="0"/>
              <w:jc w:val="center"/>
              <w:cnfStyle w:val="000000100000"/>
              <w:rPr>
                <w:sz w:val="24"/>
              </w:rPr>
            </w:pPr>
            <w:r>
              <w:rPr>
                <w:sz w:val="24"/>
              </w:rPr>
              <w:t>2013-2014</w:t>
            </w:r>
          </w:p>
        </w:tc>
        <w:tc>
          <w:tcPr>
            <w:tcW w:w="1549" w:type="dxa"/>
            <w:vAlign w:val="center"/>
          </w:tcPr>
          <w:p w:rsidR="00021FA4" w:rsidRDefault="00021FA4" w:rsidP="0007168E">
            <w:pPr>
              <w:spacing w:after="0"/>
              <w:jc w:val="center"/>
              <w:cnfStyle w:val="000000100000"/>
              <w:rPr>
                <w:sz w:val="24"/>
              </w:rPr>
            </w:pPr>
            <w:r>
              <w:rPr>
                <w:sz w:val="24"/>
              </w:rPr>
              <w:t>225</w:t>
            </w:r>
          </w:p>
        </w:tc>
        <w:tc>
          <w:tcPr>
            <w:tcW w:w="1063" w:type="dxa"/>
            <w:vAlign w:val="center"/>
          </w:tcPr>
          <w:p w:rsidR="00021FA4" w:rsidRDefault="00021FA4" w:rsidP="0007168E">
            <w:pPr>
              <w:spacing w:after="0"/>
              <w:jc w:val="center"/>
              <w:cnfStyle w:val="000000100000"/>
              <w:rPr>
                <w:sz w:val="24"/>
              </w:rPr>
            </w:pPr>
            <w:r>
              <w:rPr>
                <w:sz w:val="24"/>
              </w:rPr>
              <w:t>3</w:t>
            </w:r>
          </w:p>
        </w:tc>
        <w:tc>
          <w:tcPr>
            <w:tcW w:w="4486" w:type="dxa"/>
            <w:vMerge/>
          </w:tcPr>
          <w:p w:rsidR="00021FA4" w:rsidRDefault="00021FA4" w:rsidP="0007168E">
            <w:pPr>
              <w:spacing w:after="0"/>
              <w:cnfStyle w:val="000000100000"/>
              <w:rPr>
                <w:sz w:val="24"/>
              </w:rPr>
            </w:pPr>
          </w:p>
        </w:tc>
      </w:tr>
      <w:tr w:rsidR="00021FA4" w:rsidTr="0007168E">
        <w:trPr>
          <w:trHeight w:val="541"/>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sz w:val="24"/>
              </w:rPr>
            </w:pPr>
          </w:p>
        </w:tc>
        <w:tc>
          <w:tcPr>
            <w:tcW w:w="1493" w:type="dxa"/>
            <w:vAlign w:val="center"/>
          </w:tcPr>
          <w:p w:rsidR="00021FA4" w:rsidRDefault="00021FA4" w:rsidP="0007168E">
            <w:pPr>
              <w:spacing w:after="0"/>
              <w:jc w:val="center"/>
              <w:cnfStyle w:val="000000000000"/>
              <w:rPr>
                <w:sz w:val="24"/>
              </w:rPr>
            </w:pPr>
            <w:r>
              <w:rPr>
                <w:sz w:val="24"/>
              </w:rPr>
              <w:t>2014-2015</w:t>
            </w:r>
          </w:p>
        </w:tc>
        <w:tc>
          <w:tcPr>
            <w:tcW w:w="1549" w:type="dxa"/>
            <w:vAlign w:val="center"/>
          </w:tcPr>
          <w:p w:rsidR="00021FA4" w:rsidRDefault="00021FA4" w:rsidP="0007168E">
            <w:pPr>
              <w:spacing w:after="0"/>
              <w:jc w:val="center"/>
              <w:cnfStyle w:val="000000000000"/>
              <w:rPr>
                <w:sz w:val="24"/>
              </w:rPr>
            </w:pPr>
            <w:r>
              <w:rPr>
                <w:sz w:val="24"/>
              </w:rPr>
              <w:t>250</w:t>
            </w:r>
          </w:p>
        </w:tc>
        <w:tc>
          <w:tcPr>
            <w:tcW w:w="1063" w:type="dxa"/>
            <w:vAlign w:val="center"/>
          </w:tcPr>
          <w:p w:rsidR="00021FA4" w:rsidRDefault="00021FA4" w:rsidP="0007168E">
            <w:pPr>
              <w:spacing w:after="0"/>
              <w:jc w:val="center"/>
              <w:cnfStyle w:val="000000000000"/>
              <w:rPr>
                <w:sz w:val="24"/>
              </w:rPr>
            </w:pPr>
            <w:r>
              <w:rPr>
                <w:sz w:val="24"/>
              </w:rPr>
              <w:t>3</w:t>
            </w:r>
          </w:p>
        </w:tc>
        <w:tc>
          <w:tcPr>
            <w:tcW w:w="4486" w:type="dxa"/>
            <w:vMerge/>
          </w:tcPr>
          <w:p w:rsidR="00021FA4" w:rsidRDefault="00021FA4" w:rsidP="0007168E">
            <w:pPr>
              <w:spacing w:after="0"/>
              <w:cnfStyle w:val="000000000000"/>
              <w:rPr>
                <w:sz w:val="24"/>
              </w:rPr>
            </w:pPr>
          </w:p>
        </w:tc>
      </w:tr>
      <w:tr w:rsidR="00021FA4" w:rsidTr="00021FA4">
        <w:trPr>
          <w:cnfStyle w:val="000000100000"/>
          <w:trHeight w:val="648"/>
        </w:trPr>
        <w:tc>
          <w:tcPr>
            <w:cnfStyle w:val="001000000000"/>
            <w:tcW w:w="2029" w:type="dxa"/>
            <w:vMerge w:val="restart"/>
            <w:vAlign w:val="center"/>
          </w:tcPr>
          <w:p w:rsidR="00021FA4" w:rsidRPr="008743E6" w:rsidRDefault="00021FA4" w:rsidP="0007168E">
            <w:pPr>
              <w:spacing w:after="0"/>
              <w:jc w:val="center"/>
              <w:rPr>
                <w:color w:val="auto"/>
                <w:sz w:val="28"/>
              </w:rPr>
            </w:pPr>
            <w:r w:rsidRPr="008743E6">
              <w:rPr>
                <w:color w:val="auto"/>
                <w:sz w:val="28"/>
              </w:rPr>
              <w:t>GRADUATION INTIATIVE</w:t>
            </w:r>
          </w:p>
        </w:tc>
        <w:tc>
          <w:tcPr>
            <w:tcW w:w="4158" w:type="dxa"/>
            <w:vMerge w:val="restart"/>
          </w:tcPr>
          <w:p w:rsidR="00021FA4" w:rsidRDefault="00021FA4" w:rsidP="00C47D84">
            <w:pPr>
              <w:pStyle w:val="ListParagraph"/>
              <w:numPr>
                <w:ilvl w:val="0"/>
                <w:numId w:val="31"/>
              </w:numPr>
              <w:spacing w:after="0" w:line="240" w:lineRule="auto"/>
              <w:ind w:left="216" w:hanging="216"/>
              <w:cnfStyle w:val="000000100000"/>
              <w:rPr>
                <w:sz w:val="24"/>
              </w:rPr>
            </w:pPr>
            <w:r>
              <w:rPr>
                <w:sz w:val="24"/>
              </w:rPr>
              <w:t>2+ years overage &amp; 16 years or older</w:t>
            </w:r>
          </w:p>
          <w:p w:rsidR="00021FA4" w:rsidRDefault="00021FA4" w:rsidP="00C47D84">
            <w:pPr>
              <w:pStyle w:val="ListParagraph"/>
              <w:numPr>
                <w:ilvl w:val="0"/>
                <w:numId w:val="31"/>
              </w:numPr>
              <w:spacing w:after="0" w:line="240" w:lineRule="auto"/>
              <w:ind w:left="216" w:hanging="216"/>
              <w:cnfStyle w:val="000000100000"/>
              <w:rPr>
                <w:sz w:val="24"/>
              </w:rPr>
            </w:pPr>
            <w:r>
              <w:rPr>
                <w:sz w:val="24"/>
              </w:rPr>
              <w:t>Courses in regular</w:t>
            </w:r>
            <w:r w:rsidRPr="00806BBB">
              <w:rPr>
                <w:sz w:val="24"/>
              </w:rPr>
              <w:t xml:space="preserve"> g</w:t>
            </w:r>
            <w:r>
              <w:rPr>
                <w:sz w:val="24"/>
              </w:rPr>
              <w:t xml:space="preserve">raduation standards </w:t>
            </w:r>
          </w:p>
          <w:p w:rsidR="00021FA4" w:rsidRPr="00806BBB" w:rsidRDefault="00021FA4" w:rsidP="00C47D84">
            <w:pPr>
              <w:pStyle w:val="ListParagraph"/>
              <w:numPr>
                <w:ilvl w:val="0"/>
                <w:numId w:val="31"/>
              </w:numPr>
              <w:spacing w:after="0" w:line="240" w:lineRule="auto"/>
              <w:ind w:left="216" w:hanging="216"/>
              <w:cnfStyle w:val="000000100000"/>
              <w:rPr>
                <w:sz w:val="24"/>
              </w:rPr>
            </w:pPr>
            <w:r>
              <w:rPr>
                <w:sz w:val="24"/>
              </w:rPr>
              <w:t xml:space="preserve">Support </w:t>
            </w:r>
            <w:r w:rsidRPr="00806BBB">
              <w:rPr>
                <w:sz w:val="24"/>
              </w:rPr>
              <w:t>in reading and math</w:t>
            </w:r>
          </w:p>
          <w:p w:rsidR="00021FA4" w:rsidRDefault="00021FA4" w:rsidP="00C47D84">
            <w:pPr>
              <w:pStyle w:val="ListParagraph"/>
              <w:numPr>
                <w:ilvl w:val="0"/>
                <w:numId w:val="31"/>
              </w:numPr>
              <w:spacing w:after="0" w:line="240" w:lineRule="auto"/>
              <w:ind w:left="216" w:hanging="216"/>
              <w:cnfStyle w:val="000000100000"/>
              <w:rPr>
                <w:sz w:val="24"/>
              </w:rPr>
            </w:pPr>
            <w:r>
              <w:rPr>
                <w:sz w:val="24"/>
              </w:rPr>
              <w:t>G</w:t>
            </w:r>
            <w:r w:rsidRPr="00806BBB">
              <w:rPr>
                <w:sz w:val="24"/>
              </w:rPr>
              <w:t xml:space="preserve">oal </w:t>
            </w:r>
            <w:r>
              <w:rPr>
                <w:sz w:val="24"/>
              </w:rPr>
              <w:t>to pass</w:t>
            </w:r>
            <w:r w:rsidRPr="00806BBB">
              <w:rPr>
                <w:sz w:val="24"/>
              </w:rPr>
              <w:t xml:space="preserve"> GED exam and both portions of the FCAT</w:t>
            </w:r>
          </w:p>
          <w:p w:rsidR="00021FA4" w:rsidRDefault="00021FA4" w:rsidP="00C47D84">
            <w:pPr>
              <w:pStyle w:val="ListParagraph"/>
              <w:numPr>
                <w:ilvl w:val="0"/>
                <w:numId w:val="31"/>
              </w:numPr>
              <w:spacing w:after="0" w:line="240" w:lineRule="auto"/>
              <w:ind w:left="216" w:hanging="216"/>
              <w:cnfStyle w:val="000000100000"/>
              <w:rPr>
                <w:sz w:val="24"/>
              </w:rPr>
            </w:pPr>
            <w:r w:rsidRPr="00806BBB">
              <w:rPr>
                <w:sz w:val="24"/>
              </w:rPr>
              <w:t>Florida Equivalency Diploma</w:t>
            </w:r>
            <w:r>
              <w:rPr>
                <w:sz w:val="24"/>
              </w:rPr>
              <w:t xml:space="preserve"> </w:t>
            </w:r>
          </w:p>
          <w:p w:rsidR="00021FA4" w:rsidRPr="008743E6" w:rsidRDefault="00021FA4" w:rsidP="00C47D84">
            <w:pPr>
              <w:pStyle w:val="ListParagraph"/>
              <w:numPr>
                <w:ilvl w:val="0"/>
                <w:numId w:val="31"/>
              </w:numPr>
              <w:spacing w:after="0" w:line="240" w:lineRule="auto"/>
              <w:ind w:left="216" w:hanging="216"/>
              <w:cnfStyle w:val="000000100000"/>
              <w:rPr>
                <w:sz w:val="24"/>
              </w:rPr>
            </w:pPr>
            <w:r>
              <w:rPr>
                <w:sz w:val="24"/>
              </w:rPr>
              <w:t>H.S. credit for work apprenticeships</w:t>
            </w:r>
          </w:p>
          <w:p w:rsidR="00021FA4" w:rsidRPr="00806BBB" w:rsidRDefault="00021FA4" w:rsidP="00C47D84">
            <w:pPr>
              <w:pStyle w:val="ListParagraph"/>
              <w:numPr>
                <w:ilvl w:val="0"/>
                <w:numId w:val="31"/>
              </w:numPr>
              <w:spacing w:after="0" w:line="240" w:lineRule="auto"/>
              <w:ind w:left="216" w:hanging="216"/>
              <w:cnfStyle w:val="000000100000"/>
              <w:rPr>
                <w:sz w:val="24"/>
              </w:rPr>
            </w:pPr>
            <w:r>
              <w:rPr>
                <w:sz w:val="24"/>
              </w:rPr>
              <w:t>Minimum TABE score of 9</w:t>
            </w:r>
            <w:r w:rsidRPr="00806BBB">
              <w:rPr>
                <w:sz w:val="24"/>
              </w:rPr>
              <w:t>.0 for entry</w:t>
            </w:r>
          </w:p>
        </w:tc>
        <w:tc>
          <w:tcPr>
            <w:tcW w:w="1493" w:type="dxa"/>
            <w:vAlign w:val="center"/>
          </w:tcPr>
          <w:p w:rsidR="00021FA4" w:rsidRDefault="00021FA4" w:rsidP="0007168E">
            <w:pPr>
              <w:spacing w:after="0"/>
              <w:jc w:val="center"/>
              <w:cnfStyle w:val="000000100000"/>
              <w:rPr>
                <w:sz w:val="24"/>
              </w:rPr>
            </w:pPr>
            <w:r>
              <w:rPr>
                <w:sz w:val="24"/>
              </w:rPr>
              <w:t>2010-2011</w:t>
            </w:r>
          </w:p>
        </w:tc>
        <w:tc>
          <w:tcPr>
            <w:tcW w:w="1549" w:type="dxa"/>
            <w:vAlign w:val="center"/>
          </w:tcPr>
          <w:p w:rsidR="00021FA4" w:rsidRDefault="00021FA4" w:rsidP="0007168E">
            <w:pPr>
              <w:spacing w:after="0"/>
              <w:jc w:val="center"/>
              <w:cnfStyle w:val="000000100000"/>
              <w:rPr>
                <w:sz w:val="24"/>
              </w:rPr>
            </w:pPr>
            <w:r>
              <w:rPr>
                <w:sz w:val="24"/>
              </w:rPr>
              <w:t>330</w:t>
            </w:r>
          </w:p>
        </w:tc>
        <w:tc>
          <w:tcPr>
            <w:tcW w:w="1063" w:type="dxa"/>
            <w:vAlign w:val="center"/>
          </w:tcPr>
          <w:p w:rsidR="00021FA4" w:rsidRDefault="00021FA4" w:rsidP="0007168E">
            <w:pPr>
              <w:spacing w:after="0"/>
              <w:jc w:val="center"/>
              <w:cnfStyle w:val="000000100000"/>
              <w:rPr>
                <w:sz w:val="24"/>
              </w:rPr>
            </w:pPr>
            <w:r>
              <w:rPr>
                <w:sz w:val="24"/>
              </w:rPr>
              <w:t>11</w:t>
            </w:r>
          </w:p>
        </w:tc>
        <w:tc>
          <w:tcPr>
            <w:tcW w:w="4486" w:type="dxa"/>
            <w:vMerge w:val="restart"/>
          </w:tcPr>
          <w:p w:rsidR="00021FA4" w:rsidRPr="00C90B5C" w:rsidRDefault="00021FA4" w:rsidP="0007168E">
            <w:pPr>
              <w:spacing w:after="0" w:line="240" w:lineRule="auto"/>
              <w:cnfStyle w:val="000000100000"/>
              <w:rPr>
                <w:b/>
                <w:sz w:val="24"/>
              </w:rPr>
            </w:pPr>
            <w:r w:rsidRPr="00C90B5C">
              <w:rPr>
                <w:b/>
                <w:sz w:val="24"/>
              </w:rPr>
              <w:t>Student Evaluation:</w:t>
            </w:r>
          </w:p>
          <w:p w:rsidR="00021FA4" w:rsidRDefault="00021FA4" w:rsidP="0007168E">
            <w:pPr>
              <w:spacing w:after="0" w:line="240" w:lineRule="auto"/>
              <w:cnfStyle w:val="000000100000"/>
              <w:rPr>
                <w:sz w:val="24"/>
              </w:rPr>
            </w:pPr>
            <w:r>
              <w:rPr>
                <w:sz w:val="24"/>
              </w:rPr>
              <w:t>Pass both sections of the FCAT</w:t>
            </w:r>
          </w:p>
          <w:p w:rsidR="00021FA4" w:rsidRDefault="00021FA4" w:rsidP="0007168E">
            <w:pPr>
              <w:spacing w:after="0" w:line="240" w:lineRule="auto"/>
              <w:cnfStyle w:val="000000100000"/>
              <w:rPr>
                <w:sz w:val="24"/>
              </w:rPr>
            </w:pPr>
            <w:r>
              <w:rPr>
                <w:sz w:val="24"/>
              </w:rPr>
              <w:t>Pass the GED exam</w:t>
            </w:r>
          </w:p>
          <w:p w:rsidR="00021FA4" w:rsidRPr="00365B7A" w:rsidRDefault="00021FA4" w:rsidP="0007168E">
            <w:pPr>
              <w:spacing w:after="0" w:line="240" w:lineRule="auto"/>
              <w:cnfStyle w:val="000000100000"/>
              <w:rPr>
                <w:sz w:val="16"/>
              </w:rPr>
            </w:pPr>
          </w:p>
          <w:p w:rsidR="00021FA4" w:rsidRPr="00C90B5C" w:rsidRDefault="00021FA4" w:rsidP="0007168E">
            <w:pPr>
              <w:spacing w:after="0" w:line="240" w:lineRule="auto"/>
              <w:cnfStyle w:val="000000100000"/>
              <w:rPr>
                <w:b/>
                <w:sz w:val="24"/>
              </w:rPr>
            </w:pPr>
            <w:r w:rsidRPr="00C90B5C">
              <w:rPr>
                <w:b/>
                <w:sz w:val="24"/>
              </w:rPr>
              <w:t>Program Evaluation:</w:t>
            </w:r>
          </w:p>
          <w:p w:rsidR="00021FA4" w:rsidRDefault="00021FA4" w:rsidP="0007168E">
            <w:pPr>
              <w:spacing w:after="0" w:line="240" w:lineRule="auto"/>
              <w:cnfStyle w:val="000000100000"/>
              <w:rPr>
                <w:sz w:val="24"/>
              </w:rPr>
            </w:pPr>
            <w:r>
              <w:rPr>
                <w:sz w:val="24"/>
              </w:rPr>
              <w:t>75% of students enrolled in the program will receive a state Equivalency Diploma</w:t>
            </w:r>
          </w:p>
          <w:p w:rsidR="00021FA4" w:rsidRPr="00365B7A" w:rsidRDefault="00021FA4" w:rsidP="0007168E">
            <w:pPr>
              <w:spacing w:after="0" w:line="240" w:lineRule="auto"/>
              <w:cnfStyle w:val="000000100000"/>
              <w:rPr>
                <w:sz w:val="16"/>
              </w:rPr>
            </w:pPr>
          </w:p>
          <w:p w:rsidR="00021FA4" w:rsidRPr="00365B7A" w:rsidRDefault="00021FA4" w:rsidP="0007168E">
            <w:pPr>
              <w:spacing w:after="0" w:line="240" w:lineRule="auto"/>
              <w:cnfStyle w:val="000000100000"/>
              <w:rPr>
                <w:i/>
                <w:sz w:val="24"/>
              </w:rPr>
            </w:pPr>
            <w:r w:rsidRPr="00365B7A">
              <w:rPr>
                <w:b/>
                <w:i/>
                <w:sz w:val="24"/>
              </w:rPr>
              <w:t>Note:</w:t>
            </w:r>
            <w:r w:rsidRPr="00365B7A">
              <w:rPr>
                <w:i/>
                <w:sz w:val="24"/>
              </w:rPr>
              <w:t xml:space="preserve">  Goal to place more students in a PBD option within comprehensive high schools as more options for CTE certifications become available</w:t>
            </w:r>
          </w:p>
        </w:tc>
      </w:tr>
      <w:tr w:rsidR="00021FA4" w:rsidTr="00021FA4">
        <w:trPr>
          <w:trHeight w:val="64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sz w:val="24"/>
              </w:rPr>
            </w:pPr>
          </w:p>
        </w:tc>
        <w:tc>
          <w:tcPr>
            <w:tcW w:w="1493" w:type="dxa"/>
            <w:vAlign w:val="center"/>
          </w:tcPr>
          <w:p w:rsidR="00021FA4" w:rsidRDefault="00021FA4" w:rsidP="0007168E">
            <w:pPr>
              <w:spacing w:after="0"/>
              <w:jc w:val="center"/>
              <w:cnfStyle w:val="000000000000"/>
              <w:rPr>
                <w:sz w:val="24"/>
              </w:rPr>
            </w:pPr>
            <w:r>
              <w:rPr>
                <w:sz w:val="24"/>
              </w:rPr>
              <w:t>2011-2012</w:t>
            </w:r>
          </w:p>
        </w:tc>
        <w:tc>
          <w:tcPr>
            <w:tcW w:w="1549" w:type="dxa"/>
            <w:vAlign w:val="center"/>
          </w:tcPr>
          <w:p w:rsidR="00021FA4" w:rsidRDefault="00021FA4" w:rsidP="0007168E">
            <w:pPr>
              <w:spacing w:after="0"/>
              <w:jc w:val="center"/>
              <w:cnfStyle w:val="000000000000"/>
              <w:rPr>
                <w:sz w:val="24"/>
              </w:rPr>
            </w:pPr>
            <w:r>
              <w:rPr>
                <w:sz w:val="24"/>
              </w:rPr>
              <w:t>360</w:t>
            </w:r>
          </w:p>
        </w:tc>
        <w:tc>
          <w:tcPr>
            <w:tcW w:w="1063" w:type="dxa"/>
            <w:vAlign w:val="center"/>
          </w:tcPr>
          <w:p w:rsidR="00021FA4" w:rsidRDefault="00021FA4" w:rsidP="0007168E">
            <w:pPr>
              <w:spacing w:after="0"/>
              <w:jc w:val="center"/>
              <w:cnfStyle w:val="000000000000"/>
              <w:rPr>
                <w:sz w:val="24"/>
              </w:rPr>
            </w:pPr>
            <w:r>
              <w:rPr>
                <w:sz w:val="24"/>
              </w:rPr>
              <w:t>12</w:t>
            </w:r>
          </w:p>
        </w:tc>
        <w:tc>
          <w:tcPr>
            <w:tcW w:w="4486" w:type="dxa"/>
            <w:vMerge/>
          </w:tcPr>
          <w:p w:rsidR="00021FA4" w:rsidRDefault="00021FA4" w:rsidP="0007168E">
            <w:pPr>
              <w:spacing w:after="0"/>
              <w:cnfStyle w:val="000000000000"/>
              <w:rPr>
                <w:sz w:val="24"/>
              </w:rPr>
            </w:pPr>
          </w:p>
        </w:tc>
      </w:tr>
      <w:tr w:rsidR="00021FA4" w:rsidTr="00021FA4">
        <w:trPr>
          <w:cnfStyle w:val="000000100000"/>
          <w:trHeight w:val="64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sz w:val="24"/>
              </w:rPr>
            </w:pPr>
          </w:p>
        </w:tc>
        <w:tc>
          <w:tcPr>
            <w:tcW w:w="1493" w:type="dxa"/>
            <w:vAlign w:val="center"/>
          </w:tcPr>
          <w:p w:rsidR="00021FA4" w:rsidRDefault="00021FA4" w:rsidP="0007168E">
            <w:pPr>
              <w:spacing w:after="0"/>
              <w:jc w:val="center"/>
              <w:cnfStyle w:val="000000100000"/>
              <w:rPr>
                <w:sz w:val="24"/>
              </w:rPr>
            </w:pPr>
            <w:r>
              <w:rPr>
                <w:sz w:val="24"/>
              </w:rPr>
              <w:t>2012-2013</w:t>
            </w:r>
          </w:p>
        </w:tc>
        <w:tc>
          <w:tcPr>
            <w:tcW w:w="1549" w:type="dxa"/>
            <w:vAlign w:val="center"/>
          </w:tcPr>
          <w:p w:rsidR="00021FA4" w:rsidRDefault="00021FA4" w:rsidP="0007168E">
            <w:pPr>
              <w:spacing w:after="0"/>
              <w:jc w:val="center"/>
              <w:cnfStyle w:val="000000100000"/>
              <w:rPr>
                <w:sz w:val="24"/>
              </w:rPr>
            </w:pPr>
            <w:r>
              <w:rPr>
                <w:sz w:val="24"/>
              </w:rPr>
              <w:t>360</w:t>
            </w:r>
          </w:p>
        </w:tc>
        <w:tc>
          <w:tcPr>
            <w:tcW w:w="1063" w:type="dxa"/>
            <w:vAlign w:val="center"/>
          </w:tcPr>
          <w:p w:rsidR="00021FA4" w:rsidRDefault="00021FA4" w:rsidP="0007168E">
            <w:pPr>
              <w:spacing w:after="0"/>
              <w:jc w:val="center"/>
              <w:cnfStyle w:val="000000100000"/>
              <w:rPr>
                <w:sz w:val="24"/>
              </w:rPr>
            </w:pPr>
            <w:r>
              <w:rPr>
                <w:sz w:val="24"/>
              </w:rPr>
              <w:t>12</w:t>
            </w:r>
          </w:p>
        </w:tc>
        <w:tc>
          <w:tcPr>
            <w:tcW w:w="4486" w:type="dxa"/>
            <w:vMerge/>
          </w:tcPr>
          <w:p w:rsidR="00021FA4" w:rsidRDefault="00021FA4" w:rsidP="0007168E">
            <w:pPr>
              <w:spacing w:after="0"/>
              <w:cnfStyle w:val="000000100000"/>
              <w:rPr>
                <w:sz w:val="24"/>
              </w:rPr>
            </w:pPr>
          </w:p>
        </w:tc>
      </w:tr>
      <w:tr w:rsidR="00021FA4" w:rsidTr="00021FA4">
        <w:trPr>
          <w:trHeight w:val="64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000000"/>
              <w:rPr>
                <w:sz w:val="24"/>
              </w:rPr>
            </w:pPr>
          </w:p>
        </w:tc>
        <w:tc>
          <w:tcPr>
            <w:tcW w:w="1493" w:type="dxa"/>
            <w:vAlign w:val="center"/>
          </w:tcPr>
          <w:p w:rsidR="00021FA4" w:rsidRDefault="00021FA4" w:rsidP="0007168E">
            <w:pPr>
              <w:spacing w:after="0"/>
              <w:jc w:val="center"/>
              <w:cnfStyle w:val="000000000000"/>
              <w:rPr>
                <w:sz w:val="24"/>
              </w:rPr>
            </w:pPr>
            <w:r>
              <w:rPr>
                <w:sz w:val="24"/>
              </w:rPr>
              <w:t>2013-2014</w:t>
            </w:r>
          </w:p>
        </w:tc>
        <w:tc>
          <w:tcPr>
            <w:tcW w:w="1549" w:type="dxa"/>
            <w:vAlign w:val="center"/>
          </w:tcPr>
          <w:p w:rsidR="00021FA4" w:rsidRDefault="00021FA4" w:rsidP="0007168E">
            <w:pPr>
              <w:spacing w:after="0"/>
              <w:jc w:val="center"/>
              <w:cnfStyle w:val="000000000000"/>
              <w:rPr>
                <w:sz w:val="24"/>
              </w:rPr>
            </w:pPr>
            <w:r>
              <w:rPr>
                <w:sz w:val="24"/>
              </w:rPr>
              <w:t>360</w:t>
            </w:r>
          </w:p>
        </w:tc>
        <w:tc>
          <w:tcPr>
            <w:tcW w:w="1063" w:type="dxa"/>
            <w:vAlign w:val="center"/>
          </w:tcPr>
          <w:p w:rsidR="00021FA4" w:rsidRDefault="00021FA4" w:rsidP="0007168E">
            <w:pPr>
              <w:spacing w:after="0"/>
              <w:jc w:val="center"/>
              <w:cnfStyle w:val="000000000000"/>
              <w:rPr>
                <w:sz w:val="24"/>
              </w:rPr>
            </w:pPr>
            <w:r>
              <w:rPr>
                <w:sz w:val="24"/>
              </w:rPr>
              <w:t>12</w:t>
            </w:r>
          </w:p>
        </w:tc>
        <w:tc>
          <w:tcPr>
            <w:tcW w:w="4486" w:type="dxa"/>
            <w:vMerge/>
          </w:tcPr>
          <w:p w:rsidR="00021FA4" w:rsidRDefault="00021FA4" w:rsidP="0007168E">
            <w:pPr>
              <w:spacing w:after="0"/>
              <w:cnfStyle w:val="000000000000"/>
              <w:rPr>
                <w:sz w:val="24"/>
              </w:rPr>
            </w:pPr>
          </w:p>
        </w:tc>
      </w:tr>
      <w:tr w:rsidR="00021FA4" w:rsidTr="00021FA4">
        <w:trPr>
          <w:cnfStyle w:val="000000100000"/>
          <w:trHeight w:val="648"/>
        </w:trPr>
        <w:tc>
          <w:tcPr>
            <w:cnfStyle w:val="001000000000"/>
            <w:tcW w:w="2029" w:type="dxa"/>
            <w:vMerge/>
          </w:tcPr>
          <w:p w:rsidR="00021FA4" w:rsidRDefault="00021FA4" w:rsidP="0007168E">
            <w:pPr>
              <w:spacing w:after="0"/>
              <w:rPr>
                <w:sz w:val="24"/>
              </w:rPr>
            </w:pPr>
          </w:p>
        </w:tc>
        <w:tc>
          <w:tcPr>
            <w:tcW w:w="4158" w:type="dxa"/>
            <w:vMerge/>
          </w:tcPr>
          <w:p w:rsidR="00021FA4" w:rsidRDefault="00021FA4" w:rsidP="0007168E">
            <w:pPr>
              <w:spacing w:after="0"/>
              <w:cnfStyle w:val="000000100000"/>
              <w:rPr>
                <w:sz w:val="24"/>
              </w:rPr>
            </w:pPr>
          </w:p>
        </w:tc>
        <w:tc>
          <w:tcPr>
            <w:tcW w:w="1493" w:type="dxa"/>
            <w:vAlign w:val="center"/>
          </w:tcPr>
          <w:p w:rsidR="00021FA4" w:rsidRDefault="00021FA4" w:rsidP="0007168E">
            <w:pPr>
              <w:spacing w:after="0"/>
              <w:jc w:val="center"/>
              <w:cnfStyle w:val="000000100000"/>
              <w:rPr>
                <w:sz w:val="24"/>
              </w:rPr>
            </w:pPr>
            <w:r>
              <w:rPr>
                <w:sz w:val="24"/>
              </w:rPr>
              <w:t>2014-2015</w:t>
            </w:r>
          </w:p>
        </w:tc>
        <w:tc>
          <w:tcPr>
            <w:tcW w:w="1549" w:type="dxa"/>
            <w:vAlign w:val="center"/>
          </w:tcPr>
          <w:p w:rsidR="00021FA4" w:rsidRDefault="00021FA4" w:rsidP="0007168E">
            <w:pPr>
              <w:spacing w:after="0"/>
              <w:jc w:val="center"/>
              <w:cnfStyle w:val="000000100000"/>
              <w:rPr>
                <w:sz w:val="24"/>
              </w:rPr>
            </w:pPr>
            <w:r>
              <w:rPr>
                <w:sz w:val="24"/>
              </w:rPr>
              <w:t>360</w:t>
            </w:r>
          </w:p>
        </w:tc>
        <w:tc>
          <w:tcPr>
            <w:tcW w:w="1063" w:type="dxa"/>
            <w:vAlign w:val="center"/>
          </w:tcPr>
          <w:p w:rsidR="00021FA4" w:rsidRDefault="00021FA4" w:rsidP="0007168E">
            <w:pPr>
              <w:spacing w:after="0"/>
              <w:jc w:val="center"/>
              <w:cnfStyle w:val="000000100000"/>
              <w:rPr>
                <w:sz w:val="24"/>
              </w:rPr>
            </w:pPr>
            <w:r>
              <w:rPr>
                <w:sz w:val="24"/>
              </w:rPr>
              <w:t>12</w:t>
            </w:r>
          </w:p>
        </w:tc>
        <w:tc>
          <w:tcPr>
            <w:tcW w:w="4486" w:type="dxa"/>
            <w:vMerge/>
          </w:tcPr>
          <w:p w:rsidR="00021FA4" w:rsidRDefault="00021FA4" w:rsidP="0007168E">
            <w:pPr>
              <w:spacing w:after="0"/>
              <w:cnfStyle w:val="000000100000"/>
              <w:rPr>
                <w:sz w:val="24"/>
              </w:rPr>
            </w:pPr>
          </w:p>
        </w:tc>
      </w:tr>
      <w:tr w:rsidR="00021FA4" w:rsidTr="00021FA4">
        <w:trPr>
          <w:trHeight w:val="648"/>
        </w:trPr>
        <w:tc>
          <w:tcPr>
            <w:cnfStyle w:val="001000000000"/>
            <w:tcW w:w="2029" w:type="dxa"/>
            <w:vAlign w:val="bottom"/>
          </w:tcPr>
          <w:p w:rsidR="00021FA4" w:rsidRPr="00A06337" w:rsidRDefault="00021FA4" w:rsidP="0007168E">
            <w:pPr>
              <w:spacing w:after="0"/>
              <w:rPr>
                <w:sz w:val="28"/>
              </w:rPr>
            </w:pPr>
            <w:r w:rsidRPr="00A06337">
              <w:rPr>
                <w:sz w:val="28"/>
              </w:rPr>
              <w:lastRenderedPageBreak/>
              <w:t>PROGRAM</w:t>
            </w:r>
          </w:p>
        </w:tc>
        <w:tc>
          <w:tcPr>
            <w:tcW w:w="4158" w:type="dxa"/>
            <w:shd w:val="clear" w:color="auto" w:fill="4BACC6" w:themeFill="accent5"/>
            <w:vAlign w:val="bottom"/>
          </w:tcPr>
          <w:p w:rsidR="00021FA4" w:rsidRPr="00A06337" w:rsidRDefault="00021FA4" w:rsidP="0007168E">
            <w:pPr>
              <w:spacing w:after="0"/>
              <w:cnfStyle w:val="000000000000"/>
              <w:rPr>
                <w:b/>
                <w:color w:val="FFFFFF" w:themeColor="background1"/>
                <w:sz w:val="28"/>
              </w:rPr>
            </w:pPr>
            <w:r w:rsidRPr="00A06337">
              <w:rPr>
                <w:b/>
                <w:color w:val="FFFFFF" w:themeColor="background1"/>
                <w:sz w:val="28"/>
              </w:rPr>
              <w:t>POPULATION/DESCRIPTION</w:t>
            </w:r>
          </w:p>
        </w:tc>
        <w:tc>
          <w:tcPr>
            <w:tcW w:w="1493" w:type="dxa"/>
            <w:shd w:val="clear" w:color="auto" w:fill="4BACC6" w:themeFill="accent5"/>
            <w:vAlign w:val="bottom"/>
          </w:tcPr>
          <w:p w:rsidR="00021FA4" w:rsidRPr="00A06337" w:rsidRDefault="00021FA4" w:rsidP="00832E66">
            <w:pPr>
              <w:spacing w:after="0"/>
              <w:jc w:val="center"/>
              <w:cnfStyle w:val="000000000000"/>
              <w:rPr>
                <w:b/>
                <w:color w:val="FFFFFF" w:themeColor="background1"/>
                <w:sz w:val="28"/>
              </w:rPr>
            </w:pPr>
            <w:r w:rsidRPr="00A06337">
              <w:rPr>
                <w:b/>
                <w:color w:val="FFFFFF" w:themeColor="background1"/>
                <w:sz w:val="28"/>
              </w:rPr>
              <w:t>TIMELINE</w:t>
            </w:r>
          </w:p>
        </w:tc>
        <w:tc>
          <w:tcPr>
            <w:tcW w:w="1549" w:type="dxa"/>
            <w:shd w:val="clear" w:color="auto" w:fill="4BACC6" w:themeFill="accent5"/>
            <w:vAlign w:val="bottom"/>
          </w:tcPr>
          <w:p w:rsidR="00021FA4" w:rsidRPr="00A06337" w:rsidRDefault="00021FA4" w:rsidP="00832E66">
            <w:pPr>
              <w:spacing w:after="0"/>
              <w:jc w:val="center"/>
              <w:cnfStyle w:val="000000000000"/>
              <w:rPr>
                <w:b/>
                <w:color w:val="FFFFFF" w:themeColor="background1"/>
                <w:sz w:val="28"/>
              </w:rPr>
            </w:pPr>
            <w:r w:rsidRPr="00A06337">
              <w:rPr>
                <w:b/>
                <w:color w:val="FFFFFF" w:themeColor="background1"/>
                <w:sz w:val="28"/>
              </w:rPr>
              <w:t>PROGRAM CAPACITY</w:t>
            </w:r>
          </w:p>
        </w:tc>
        <w:tc>
          <w:tcPr>
            <w:tcW w:w="1063" w:type="dxa"/>
            <w:shd w:val="clear" w:color="auto" w:fill="4BACC6" w:themeFill="accent5"/>
            <w:vAlign w:val="bottom"/>
          </w:tcPr>
          <w:p w:rsidR="00021FA4" w:rsidRPr="00A06337" w:rsidRDefault="00021FA4" w:rsidP="00832E66">
            <w:pPr>
              <w:spacing w:after="0"/>
              <w:jc w:val="center"/>
              <w:cnfStyle w:val="000000000000"/>
              <w:rPr>
                <w:b/>
                <w:color w:val="FFFFFF" w:themeColor="background1"/>
                <w:sz w:val="28"/>
              </w:rPr>
            </w:pPr>
            <w:r w:rsidRPr="00A06337">
              <w:rPr>
                <w:b/>
                <w:color w:val="FFFFFF" w:themeColor="background1"/>
                <w:sz w:val="28"/>
              </w:rPr>
              <w:t># OF SITES</w:t>
            </w:r>
          </w:p>
        </w:tc>
        <w:tc>
          <w:tcPr>
            <w:tcW w:w="4486" w:type="dxa"/>
            <w:shd w:val="clear" w:color="auto" w:fill="4BACC6" w:themeFill="accent5"/>
            <w:vAlign w:val="bottom"/>
          </w:tcPr>
          <w:p w:rsidR="00021FA4" w:rsidRPr="00A06337" w:rsidRDefault="00021FA4" w:rsidP="00832E66">
            <w:pPr>
              <w:spacing w:after="0"/>
              <w:cnfStyle w:val="000000000000"/>
              <w:rPr>
                <w:b/>
                <w:color w:val="FFFFFF" w:themeColor="background1"/>
                <w:sz w:val="28"/>
              </w:rPr>
            </w:pPr>
            <w:r w:rsidRPr="00A06337">
              <w:rPr>
                <w:b/>
                <w:color w:val="FFFFFF" w:themeColor="background1"/>
                <w:sz w:val="28"/>
              </w:rPr>
              <w:t>EVALUATION PROCESS</w:t>
            </w:r>
          </w:p>
        </w:tc>
      </w:tr>
      <w:tr w:rsidR="00021FA4" w:rsidTr="00021FA4">
        <w:trPr>
          <w:cnfStyle w:val="000000100000"/>
          <w:trHeight w:val="512"/>
        </w:trPr>
        <w:tc>
          <w:tcPr>
            <w:cnfStyle w:val="001000000000"/>
            <w:tcW w:w="2029" w:type="dxa"/>
            <w:vMerge w:val="restart"/>
            <w:vAlign w:val="center"/>
          </w:tcPr>
          <w:p w:rsidR="00021FA4" w:rsidRPr="00844976" w:rsidRDefault="00021FA4" w:rsidP="00832E66">
            <w:pPr>
              <w:spacing w:after="0"/>
              <w:jc w:val="center"/>
              <w:rPr>
                <w:color w:val="auto"/>
                <w:sz w:val="28"/>
              </w:rPr>
            </w:pPr>
            <w:r w:rsidRPr="00844976">
              <w:rPr>
                <w:color w:val="auto"/>
                <w:sz w:val="28"/>
              </w:rPr>
              <w:t>PRE-GRADUATION INITIATIVE</w:t>
            </w:r>
          </w:p>
          <w:p w:rsidR="00021FA4" w:rsidRPr="00844976" w:rsidRDefault="00021FA4" w:rsidP="00832E66">
            <w:pPr>
              <w:spacing w:after="0"/>
              <w:jc w:val="center"/>
              <w:rPr>
                <w:color w:val="auto"/>
                <w:sz w:val="28"/>
              </w:rPr>
            </w:pPr>
          </w:p>
          <w:p w:rsidR="00021FA4" w:rsidRPr="00844976" w:rsidRDefault="00021FA4" w:rsidP="00832E66">
            <w:pPr>
              <w:spacing w:after="0"/>
              <w:jc w:val="center"/>
              <w:rPr>
                <w:color w:val="auto"/>
                <w:sz w:val="24"/>
              </w:rPr>
            </w:pPr>
            <w:r w:rsidRPr="00844976">
              <w:rPr>
                <w:color w:val="auto"/>
                <w:sz w:val="28"/>
              </w:rPr>
              <w:t>(Pre-GI)</w:t>
            </w:r>
          </w:p>
        </w:tc>
        <w:tc>
          <w:tcPr>
            <w:tcW w:w="4158" w:type="dxa"/>
            <w:vMerge w:val="restart"/>
            <w:shd w:val="clear" w:color="auto" w:fill="92CDDC" w:themeFill="accent5" w:themeFillTint="99"/>
          </w:tcPr>
          <w:p w:rsidR="00021FA4" w:rsidRDefault="00021FA4" w:rsidP="00C47D84">
            <w:pPr>
              <w:pStyle w:val="ListParagraph"/>
              <w:numPr>
                <w:ilvl w:val="0"/>
                <w:numId w:val="32"/>
              </w:numPr>
              <w:spacing w:after="0" w:line="240" w:lineRule="auto"/>
              <w:ind w:left="230" w:hanging="180"/>
              <w:cnfStyle w:val="000000100000"/>
              <w:rPr>
                <w:sz w:val="24"/>
              </w:rPr>
            </w:pPr>
            <w:r>
              <w:rPr>
                <w:sz w:val="24"/>
              </w:rPr>
              <w:t>2+ years overage &amp; 16+ years old</w:t>
            </w:r>
          </w:p>
          <w:p w:rsidR="00021FA4" w:rsidRDefault="00021FA4" w:rsidP="00C47D84">
            <w:pPr>
              <w:pStyle w:val="ListParagraph"/>
              <w:numPr>
                <w:ilvl w:val="0"/>
                <w:numId w:val="32"/>
              </w:numPr>
              <w:spacing w:after="0" w:line="240" w:lineRule="auto"/>
              <w:ind w:left="230" w:hanging="180"/>
              <w:cnfStyle w:val="000000100000"/>
              <w:rPr>
                <w:sz w:val="24"/>
              </w:rPr>
            </w:pPr>
            <w:r w:rsidRPr="00365B7A">
              <w:rPr>
                <w:sz w:val="24"/>
              </w:rPr>
              <w:t xml:space="preserve">General Equivalency Diploma (GED) track option </w:t>
            </w:r>
          </w:p>
          <w:p w:rsidR="00021FA4" w:rsidRDefault="00021FA4" w:rsidP="00C47D84">
            <w:pPr>
              <w:pStyle w:val="ListParagraph"/>
              <w:numPr>
                <w:ilvl w:val="0"/>
                <w:numId w:val="32"/>
              </w:numPr>
              <w:spacing w:after="0" w:line="240" w:lineRule="auto"/>
              <w:ind w:left="230" w:hanging="180"/>
              <w:cnfStyle w:val="000000100000"/>
              <w:rPr>
                <w:sz w:val="24"/>
              </w:rPr>
            </w:pPr>
            <w:r>
              <w:rPr>
                <w:sz w:val="24"/>
              </w:rPr>
              <w:t>Emphasis on reading, math &amp; test preparation</w:t>
            </w:r>
          </w:p>
          <w:p w:rsidR="00021FA4" w:rsidRPr="00365B7A" w:rsidRDefault="00021FA4" w:rsidP="00C47D84">
            <w:pPr>
              <w:pStyle w:val="ListParagraph"/>
              <w:numPr>
                <w:ilvl w:val="0"/>
                <w:numId w:val="32"/>
              </w:numPr>
              <w:spacing w:after="0" w:line="240" w:lineRule="auto"/>
              <w:ind w:left="230" w:hanging="180"/>
              <w:cnfStyle w:val="000000100000"/>
              <w:rPr>
                <w:sz w:val="24"/>
              </w:rPr>
            </w:pPr>
            <w:r w:rsidRPr="00365B7A">
              <w:rPr>
                <w:sz w:val="24"/>
              </w:rPr>
              <w:t xml:space="preserve">Minimum entry requirements: </w:t>
            </w:r>
            <w:r>
              <w:rPr>
                <w:sz w:val="24"/>
              </w:rPr>
              <w:t xml:space="preserve"> 7.0</w:t>
            </w:r>
            <w:r w:rsidRPr="00365B7A">
              <w:rPr>
                <w:sz w:val="24"/>
              </w:rPr>
              <w:t xml:space="preserve"> on TABE &amp; at least 16 years old.</w:t>
            </w:r>
          </w:p>
        </w:tc>
        <w:tc>
          <w:tcPr>
            <w:tcW w:w="1493" w:type="dxa"/>
            <w:shd w:val="clear" w:color="auto" w:fill="92CDDC" w:themeFill="accent5" w:themeFillTint="99"/>
            <w:vAlign w:val="center"/>
          </w:tcPr>
          <w:p w:rsidR="00021FA4" w:rsidRDefault="00021FA4" w:rsidP="00832E66">
            <w:pPr>
              <w:spacing w:after="0"/>
              <w:jc w:val="center"/>
              <w:cnfStyle w:val="000000100000"/>
              <w:rPr>
                <w:sz w:val="24"/>
              </w:rPr>
            </w:pPr>
            <w:r>
              <w:rPr>
                <w:sz w:val="24"/>
              </w:rPr>
              <w:t>2010-2011</w:t>
            </w:r>
          </w:p>
        </w:tc>
        <w:tc>
          <w:tcPr>
            <w:tcW w:w="1549" w:type="dxa"/>
            <w:shd w:val="clear" w:color="auto" w:fill="92CDDC" w:themeFill="accent5" w:themeFillTint="99"/>
            <w:vAlign w:val="center"/>
          </w:tcPr>
          <w:p w:rsidR="00021FA4" w:rsidRDefault="00021FA4" w:rsidP="00832E66">
            <w:pPr>
              <w:spacing w:after="0"/>
              <w:jc w:val="center"/>
              <w:cnfStyle w:val="000000100000"/>
              <w:rPr>
                <w:sz w:val="24"/>
              </w:rPr>
            </w:pPr>
            <w:r>
              <w:rPr>
                <w:sz w:val="24"/>
              </w:rPr>
              <w:t>170</w:t>
            </w:r>
          </w:p>
        </w:tc>
        <w:tc>
          <w:tcPr>
            <w:tcW w:w="1063" w:type="dxa"/>
            <w:shd w:val="clear" w:color="auto" w:fill="92CDDC" w:themeFill="accent5" w:themeFillTint="99"/>
            <w:vAlign w:val="center"/>
          </w:tcPr>
          <w:p w:rsidR="00021FA4" w:rsidRDefault="00021FA4" w:rsidP="00832E66">
            <w:pPr>
              <w:spacing w:after="0"/>
              <w:jc w:val="center"/>
              <w:cnfStyle w:val="000000100000"/>
              <w:rPr>
                <w:sz w:val="24"/>
              </w:rPr>
            </w:pPr>
            <w:r>
              <w:rPr>
                <w:sz w:val="24"/>
              </w:rPr>
              <w:t>8</w:t>
            </w:r>
          </w:p>
        </w:tc>
        <w:tc>
          <w:tcPr>
            <w:tcW w:w="4486" w:type="dxa"/>
            <w:vMerge w:val="restart"/>
            <w:shd w:val="clear" w:color="auto" w:fill="92CDDC" w:themeFill="accent5" w:themeFillTint="99"/>
          </w:tcPr>
          <w:p w:rsidR="00021FA4" w:rsidRPr="008A3669" w:rsidRDefault="00021FA4" w:rsidP="00832E66">
            <w:pPr>
              <w:spacing w:after="0" w:line="240" w:lineRule="auto"/>
              <w:cnfStyle w:val="000000100000"/>
              <w:rPr>
                <w:b/>
                <w:sz w:val="24"/>
              </w:rPr>
            </w:pPr>
            <w:r w:rsidRPr="008A3669">
              <w:rPr>
                <w:b/>
                <w:sz w:val="24"/>
              </w:rPr>
              <w:t>Student Evalu</w:t>
            </w:r>
            <w:r>
              <w:rPr>
                <w:b/>
                <w:sz w:val="24"/>
              </w:rPr>
              <w:t>a</w:t>
            </w:r>
            <w:r w:rsidRPr="008A3669">
              <w:rPr>
                <w:b/>
                <w:sz w:val="24"/>
              </w:rPr>
              <w:t>tion:</w:t>
            </w:r>
          </w:p>
          <w:p w:rsidR="00021FA4" w:rsidRDefault="00021FA4" w:rsidP="00832E66">
            <w:pPr>
              <w:spacing w:after="0" w:line="240" w:lineRule="auto"/>
              <w:cnfStyle w:val="000000100000"/>
              <w:rPr>
                <w:sz w:val="24"/>
              </w:rPr>
            </w:pPr>
            <w:r>
              <w:rPr>
                <w:sz w:val="24"/>
              </w:rPr>
              <w:t>TABE scores of 9.0 or higher to enter high school Graduation Initiative (GI)</w:t>
            </w:r>
          </w:p>
          <w:p w:rsidR="00021FA4" w:rsidRDefault="00021FA4" w:rsidP="00832E66">
            <w:pPr>
              <w:spacing w:after="0" w:line="240" w:lineRule="auto"/>
              <w:cnfStyle w:val="000000100000"/>
              <w:rPr>
                <w:sz w:val="24"/>
              </w:rPr>
            </w:pPr>
          </w:p>
          <w:p w:rsidR="00021FA4" w:rsidRPr="008A3669" w:rsidRDefault="00021FA4" w:rsidP="00832E66">
            <w:pPr>
              <w:spacing w:after="0" w:line="240" w:lineRule="auto"/>
              <w:cnfStyle w:val="000000100000"/>
              <w:rPr>
                <w:b/>
                <w:sz w:val="24"/>
              </w:rPr>
            </w:pPr>
            <w:r w:rsidRPr="008A3669">
              <w:rPr>
                <w:b/>
                <w:sz w:val="24"/>
              </w:rPr>
              <w:t>Program Evaluation:</w:t>
            </w:r>
          </w:p>
          <w:p w:rsidR="00021FA4" w:rsidRDefault="00021FA4" w:rsidP="00832E66">
            <w:pPr>
              <w:spacing w:after="0" w:line="240" w:lineRule="auto"/>
              <w:cnfStyle w:val="000000100000"/>
              <w:rPr>
                <w:sz w:val="24"/>
              </w:rPr>
            </w:pPr>
            <w:r>
              <w:rPr>
                <w:sz w:val="24"/>
              </w:rPr>
              <w:t>90% of the students will successfully promote to the Graduation Initiative Program</w:t>
            </w:r>
          </w:p>
        </w:tc>
      </w:tr>
      <w:tr w:rsidR="00021FA4" w:rsidTr="00832E66">
        <w:trPr>
          <w:trHeight w:val="1852"/>
        </w:trPr>
        <w:tc>
          <w:tcPr>
            <w:cnfStyle w:val="001000000000"/>
            <w:tcW w:w="2029" w:type="dxa"/>
            <w:vMerge/>
          </w:tcPr>
          <w:p w:rsidR="00021FA4" w:rsidRDefault="00021FA4" w:rsidP="00021FA4">
            <w:pPr>
              <w:rPr>
                <w:sz w:val="24"/>
              </w:rPr>
            </w:pPr>
          </w:p>
        </w:tc>
        <w:tc>
          <w:tcPr>
            <w:tcW w:w="4158" w:type="dxa"/>
            <w:vMerge/>
            <w:shd w:val="clear" w:color="auto" w:fill="92CDDC" w:themeFill="accent5" w:themeFillTint="99"/>
          </w:tcPr>
          <w:p w:rsidR="00021FA4" w:rsidRDefault="00021FA4" w:rsidP="00021FA4">
            <w:pPr>
              <w:cnfStyle w:val="000000000000"/>
              <w:rPr>
                <w:sz w:val="24"/>
              </w:rPr>
            </w:pPr>
          </w:p>
        </w:tc>
        <w:tc>
          <w:tcPr>
            <w:tcW w:w="4105" w:type="dxa"/>
            <w:gridSpan w:val="3"/>
            <w:shd w:val="clear" w:color="auto" w:fill="92CDDC" w:themeFill="accent5" w:themeFillTint="99"/>
          </w:tcPr>
          <w:p w:rsidR="00021FA4" w:rsidRPr="008A3669" w:rsidRDefault="00021FA4" w:rsidP="00832E66">
            <w:pPr>
              <w:spacing w:after="0" w:line="240" w:lineRule="auto"/>
              <w:cnfStyle w:val="000000000000"/>
              <w:rPr>
                <w:b/>
                <w:sz w:val="24"/>
              </w:rPr>
            </w:pPr>
            <w:r w:rsidRPr="008A3669">
              <w:rPr>
                <w:b/>
                <w:sz w:val="24"/>
              </w:rPr>
              <w:t xml:space="preserve">Note:  </w:t>
            </w:r>
          </w:p>
          <w:p w:rsidR="00021FA4" w:rsidRDefault="00021FA4" w:rsidP="00832E66">
            <w:pPr>
              <w:spacing w:after="0" w:line="240" w:lineRule="auto"/>
              <w:cnfStyle w:val="000000000000"/>
              <w:rPr>
                <w:sz w:val="24"/>
              </w:rPr>
            </w:pPr>
            <w:r>
              <w:rPr>
                <w:sz w:val="24"/>
              </w:rPr>
              <w:t>Program to be replaced with opportunities for students to earn a regular high school diploma or a Performance-Based Diploma (GED + FCAT + CTE/Industry Certification)</w:t>
            </w:r>
          </w:p>
        </w:tc>
        <w:tc>
          <w:tcPr>
            <w:tcW w:w="4486" w:type="dxa"/>
            <w:vMerge/>
            <w:shd w:val="clear" w:color="auto" w:fill="92CDDC" w:themeFill="accent5" w:themeFillTint="99"/>
          </w:tcPr>
          <w:p w:rsidR="00021FA4" w:rsidRDefault="00021FA4" w:rsidP="00021FA4">
            <w:pPr>
              <w:cnfStyle w:val="000000000000"/>
              <w:rPr>
                <w:sz w:val="24"/>
              </w:rPr>
            </w:pPr>
          </w:p>
        </w:tc>
      </w:tr>
      <w:tr w:rsidR="00021FA4" w:rsidTr="00832E66">
        <w:trPr>
          <w:cnfStyle w:val="000000100000"/>
          <w:trHeight w:val="637"/>
        </w:trPr>
        <w:tc>
          <w:tcPr>
            <w:cnfStyle w:val="001000000000"/>
            <w:tcW w:w="2029" w:type="dxa"/>
            <w:vMerge w:val="restart"/>
            <w:vAlign w:val="center"/>
          </w:tcPr>
          <w:p w:rsidR="00021FA4" w:rsidRPr="00844976" w:rsidRDefault="00021FA4" w:rsidP="00021FA4">
            <w:pPr>
              <w:jc w:val="center"/>
              <w:rPr>
                <w:color w:val="auto"/>
                <w:sz w:val="28"/>
              </w:rPr>
            </w:pPr>
            <w:r w:rsidRPr="00844976">
              <w:rPr>
                <w:color w:val="auto"/>
                <w:sz w:val="28"/>
              </w:rPr>
              <w:t>RENAISSANCE ACADEMY</w:t>
            </w:r>
          </w:p>
        </w:tc>
        <w:tc>
          <w:tcPr>
            <w:tcW w:w="4158" w:type="dxa"/>
            <w:vMerge w:val="restart"/>
            <w:shd w:val="clear" w:color="auto" w:fill="DAEEF3" w:themeFill="accent5" w:themeFillTint="33"/>
          </w:tcPr>
          <w:p w:rsidR="00021FA4" w:rsidRPr="000C3CE8" w:rsidRDefault="00021FA4" w:rsidP="00832E66">
            <w:pPr>
              <w:spacing w:after="0"/>
              <w:cnfStyle w:val="000000100000"/>
              <w:rPr>
                <w:b/>
                <w:sz w:val="24"/>
              </w:rPr>
            </w:pPr>
            <w:r>
              <w:rPr>
                <w:b/>
                <w:sz w:val="24"/>
              </w:rPr>
              <w:t>RENAISSANCE ACADEMY</w:t>
            </w:r>
          </w:p>
          <w:p w:rsidR="00021FA4" w:rsidRDefault="00021FA4" w:rsidP="00C47D84">
            <w:pPr>
              <w:pStyle w:val="ListParagraph"/>
              <w:numPr>
                <w:ilvl w:val="0"/>
                <w:numId w:val="32"/>
              </w:numPr>
              <w:spacing w:after="0" w:line="240" w:lineRule="auto"/>
              <w:ind w:left="230" w:hanging="180"/>
              <w:cnfStyle w:val="000000100000"/>
              <w:rPr>
                <w:sz w:val="24"/>
              </w:rPr>
            </w:pPr>
            <w:r>
              <w:rPr>
                <w:sz w:val="24"/>
              </w:rPr>
              <w:t>1+ years overage in 9</w:t>
            </w:r>
            <w:r w:rsidRPr="00844976">
              <w:rPr>
                <w:sz w:val="24"/>
                <w:vertAlign w:val="superscript"/>
              </w:rPr>
              <w:t>th</w:t>
            </w:r>
            <w:r>
              <w:rPr>
                <w:sz w:val="24"/>
              </w:rPr>
              <w:t xml:space="preserve"> grade</w:t>
            </w:r>
          </w:p>
          <w:p w:rsidR="00021FA4" w:rsidRDefault="00021FA4" w:rsidP="00C47D84">
            <w:pPr>
              <w:pStyle w:val="ListParagraph"/>
              <w:numPr>
                <w:ilvl w:val="0"/>
                <w:numId w:val="32"/>
              </w:numPr>
              <w:spacing w:after="0" w:line="240" w:lineRule="auto"/>
              <w:ind w:left="230" w:hanging="180"/>
              <w:cnfStyle w:val="000000100000"/>
              <w:rPr>
                <w:sz w:val="24"/>
              </w:rPr>
            </w:pPr>
            <w:r>
              <w:rPr>
                <w:sz w:val="24"/>
              </w:rPr>
              <w:t>Regular diploma</w:t>
            </w:r>
            <w:r w:rsidRPr="00365B7A">
              <w:rPr>
                <w:sz w:val="24"/>
              </w:rPr>
              <w:t xml:space="preserve"> track option </w:t>
            </w:r>
          </w:p>
          <w:p w:rsidR="00021FA4" w:rsidRDefault="00021FA4" w:rsidP="00C47D84">
            <w:pPr>
              <w:pStyle w:val="ListParagraph"/>
              <w:numPr>
                <w:ilvl w:val="0"/>
                <w:numId w:val="32"/>
              </w:numPr>
              <w:spacing w:after="0" w:line="240" w:lineRule="auto"/>
              <w:ind w:left="230" w:hanging="180"/>
              <w:cnfStyle w:val="000000100000"/>
              <w:rPr>
                <w:sz w:val="24"/>
              </w:rPr>
            </w:pPr>
            <w:r>
              <w:rPr>
                <w:sz w:val="24"/>
              </w:rPr>
              <w:t xml:space="preserve">Emphasis on credit acceleration </w:t>
            </w:r>
            <w:r w:rsidRPr="00844976">
              <w:rPr>
                <w:sz w:val="24"/>
              </w:rPr>
              <w:t xml:space="preserve">needed for graduation </w:t>
            </w:r>
          </w:p>
          <w:p w:rsidR="00021FA4" w:rsidRDefault="00021FA4" w:rsidP="00C47D84">
            <w:pPr>
              <w:pStyle w:val="ListParagraph"/>
              <w:numPr>
                <w:ilvl w:val="0"/>
                <w:numId w:val="32"/>
              </w:numPr>
              <w:spacing w:after="0" w:line="240" w:lineRule="auto"/>
              <w:ind w:left="230" w:hanging="180"/>
              <w:cnfStyle w:val="000000100000"/>
              <w:rPr>
                <w:sz w:val="24"/>
              </w:rPr>
            </w:pPr>
            <w:r>
              <w:rPr>
                <w:sz w:val="24"/>
              </w:rPr>
              <w:t xml:space="preserve">Small group and computer based instruction </w:t>
            </w:r>
          </w:p>
          <w:p w:rsidR="00021FA4" w:rsidRPr="00844976" w:rsidRDefault="00021FA4" w:rsidP="00C47D84">
            <w:pPr>
              <w:pStyle w:val="ListParagraph"/>
              <w:numPr>
                <w:ilvl w:val="0"/>
                <w:numId w:val="32"/>
              </w:numPr>
              <w:spacing w:after="0" w:line="240" w:lineRule="auto"/>
              <w:ind w:left="230" w:hanging="180"/>
              <w:cnfStyle w:val="000000100000"/>
              <w:rPr>
                <w:sz w:val="24"/>
              </w:rPr>
            </w:pPr>
            <w:r>
              <w:rPr>
                <w:sz w:val="24"/>
              </w:rPr>
              <w:t>E</w:t>
            </w:r>
            <w:r w:rsidRPr="00844976">
              <w:rPr>
                <w:sz w:val="24"/>
              </w:rPr>
              <w:t>xtended learning time and additional instructional support</w:t>
            </w:r>
          </w:p>
        </w:tc>
        <w:tc>
          <w:tcPr>
            <w:tcW w:w="1493" w:type="dxa"/>
            <w:shd w:val="clear" w:color="auto" w:fill="DAEEF3" w:themeFill="accent5" w:themeFillTint="33"/>
            <w:vAlign w:val="center"/>
          </w:tcPr>
          <w:p w:rsidR="00021FA4" w:rsidRDefault="00021FA4" w:rsidP="00832E66">
            <w:pPr>
              <w:spacing w:after="0"/>
              <w:jc w:val="center"/>
              <w:cnfStyle w:val="000000100000"/>
              <w:rPr>
                <w:sz w:val="24"/>
              </w:rPr>
            </w:pPr>
            <w:r>
              <w:rPr>
                <w:sz w:val="24"/>
              </w:rPr>
              <w:t>2010-2011</w:t>
            </w:r>
          </w:p>
        </w:tc>
        <w:tc>
          <w:tcPr>
            <w:tcW w:w="1549" w:type="dxa"/>
            <w:shd w:val="clear" w:color="auto" w:fill="DAEEF3" w:themeFill="accent5" w:themeFillTint="33"/>
            <w:vAlign w:val="center"/>
          </w:tcPr>
          <w:p w:rsidR="00021FA4" w:rsidRDefault="00021FA4" w:rsidP="00832E66">
            <w:pPr>
              <w:spacing w:after="0"/>
              <w:jc w:val="center"/>
              <w:cnfStyle w:val="000000100000"/>
              <w:rPr>
                <w:sz w:val="24"/>
              </w:rPr>
            </w:pPr>
            <w:r>
              <w:rPr>
                <w:sz w:val="24"/>
              </w:rPr>
              <w:t>100</w:t>
            </w:r>
          </w:p>
        </w:tc>
        <w:tc>
          <w:tcPr>
            <w:tcW w:w="1063" w:type="dxa"/>
            <w:shd w:val="clear" w:color="auto" w:fill="DAEEF3" w:themeFill="accent5" w:themeFillTint="33"/>
            <w:vAlign w:val="center"/>
          </w:tcPr>
          <w:p w:rsidR="00021FA4" w:rsidRDefault="00021FA4" w:rsidP="00832E66">
            <w:pPr>
              <w:spacing w:after="0"/>
              <w:jc w:val="center"/>
              <w:cnfStyle w:val="000000100000"/>
              <w:rPr>
                <w:sz w:val="24"/>
              </w:rPr>
            </w:pPr>
            <w:r>
              <w:rPr>
                <w:sz w:val="24"/>
              </w:rPr>
              <w:t>1</w:t>
            </w:r>
          </w:p>
        </w:tc>
        <w:tc>
          <w:tcPr>
            <w:tcW w:w="4486" w:type="dxa"/>
            <w:vMerge w:val="restart"/>
            <w:shd w:val="clear" w:color="auto" w:fill="DAEEF3" w:themeFill="accent5" w:themeFillTint="33"/>
          </w:tcPr>
          <w:p w:rsidR="00021FA4" w:rsidRPr="00187487" w:rsidRDefault="00021FA4" w:rsidP="00832E66">
            <w:pPr>
              <w:spacing w:after="0"/>
              <w:cnfStyle w:val="000000100000"/>
              <w:rPr>
                <w:b/>
                <w:sz w:val="24"/>
              </w:rPr>
            </w:pPr>
            <w:r w:rsidRPr="00187487">
              <w:rPr>
                <w:b/>
                <w:sz w:val="24"/>
              </w:rPr>
              <w:t>Student Evaluation:</w:t>
            </w:r>
          </w:p>
          <w:p w:rsidR="00021FA4" w:rsidRDefault="00021FA4" w:rsidP="00832E66">
            <w:pPr>
              <w:spacing w:after="0"/>
              <w:cnfStyle w:val="000000100000"/>
              <w:rPr>
                <w:sz w:val="24"/>
              </w:rPr>
            </w:pPr>
            <w:r>
              <w:rPr>
                <w:sz w:val="24"/>
              </w:rPr>
              <w:t>100% course completion with 70% accuracy to earn course credit in each class</w:t>
            </w:r>
          </w:p>
          <w:p w:rsidR="00021FA4" w:rsidRDefault="00021FA4" w:rsidP="00832E66">
            <w:pPr>
              <w:spacing w:after="0"/>
              <w:cnfStyle w:val="000000100000"/>
              <w:rPr>
                <w:sz w:val="24"/>
              </w:rPr>
            </w:pPr>
          </w:p>
          <w:p w:rsidR="00021FA4" w:rsidRPr="00187487" w:rsidRDefault="00021FA4" w:rsidP="00832E66">
            <w:pPr>
              <w:spacing w:after="0"/>
              <w:cnfStyle w:val="000000100000"/>
              <w:rPr>
                <w:b/>
                <w:sz w:val="24"/>
              </w:rPr>
            </w:pPr>
            <w:r w:rsidRPr="00187487">
              <w:rPr>
                <w:b/>
                <w:sz w:val="24"/>
              </w:rPr>
              <w:t>Program Evaluation:</w:t>
            </w:r>
          </w:p>
          <w:p w:rsidR="00021FA4" w:rsidRDefault="00021FA4" w:rsidP="00832E66">
            <w:pPr>
              <w:spacing w:after="0"/>
              <w:cnfStyle w:val="000000100000"/>
              <w:rPr>
                <w:sz w:val="24"/>
              </w:rPr>
            </w:pPr>
            <w:r>
              <w:rPr>
                <w:sz w:val="24"/>
              </w:rPr>
              <w:t>Program operating at 90% capacity</w:t>
            </w:r>
          </w:p>
          <w:p w:rsidR="00021FA4" w:rsidRDefault="00021FA4" w:rsidP="00832E66">
            <w:pPr>
              <w:spacing w:after="0"/>
              <w:cnfStyle w:val="000000100000"/>
              <w:rPr>
                <w:sz w:val="24"/>
              </w:rPr>
            </w:pPr>
            <w:r>
              <w:rPr>
                <w:sz w:val="24"/>
              </w:rPr>
              <w:t>75% of students enrolled earn a minimum of 2 additional credits within a school year</w:t>
            </w:r>
          </w:p>
        </w:tc>
      </w:tr>
      <w:tr w:rsidR="00021FA4" w:rsidTr="00021FA4">
        <w:trPr>
          <w:trHeight w:val="2185"/>
        </w:trPr>
        <w:tc>
          <w:tcPr>
            <w:cnfStyle w:val="001000000000"/>
            <w:tcW w:w="2029" w:type="dxa"/>
            <w:vMerge/>
          </w:tcPr>
          <w:p w:rsidR="00021FA4" w:rsidRDefault="00021FA4" w:rsidP="00021FA4">
            <w:pPr>
              <w:rPr>
                <w:sz w:val="24"/>
              </w:rPr>
            </w:pPr>
          </w:p>
        </w:tc>
        <w:tc>
          <w:tcPr>
            <w:tcW w:w="4158" w:type="dxa"/>
            <w:vMerge/>
          </w:tcPr>
          <w:p w:rsidR="00021FA4" w:rsidRDefault="00021FA4" w:rsidP="00021FA4">
            <w:pPr>
              <w:cnfStyle w:val="000000000000"/>
              <w:rPr>
                <w:sz w:val="24"/>
              </w:rPr>
            </w:pPr>
          </w:p>
        </w:tc>
        <w:tc>
          <w:tcPr>
            <w:tcW w:w="4105" w:type="dxa"/>
            <w:gridSpan w:val="3"/>
          </w:tcPr>
          <w:p w:rsidR="00021FA4" w:rsidRDefault="00021FA4" w:rsidP="00832E66">
            <w:pPr>
              <w:spacing w:after="0" w:line="240" w:lineRule="auto"/>
              <w:cnfStyle w:val="000000000000"/>
              <w:rPr>
                <w:sz w:val="24"/>
              </w:rPr>
            </w:pPr>
            <w:r w:rsidRPr="00DB0C3D">
              <w:rPr>
                <w:b/>
                <w:sz w:val="24"/>
              </w:rPr>
              <w:t>Note:</w:t>
            </w:r>
            <w:r>
              <w:rPr>
                <w:sz w:val="24"/>
              </w:rPr>
              <w:t xml:space="preserve">  Program to be replaced with expansion of the part-time ALCs at all high school sites to provide greater access and reach more students.</w:t>
            </w:r>
          </w:p>
        </w:tc>
        <w:tc>
          <w:tcPr>
            <w:tcW w:w="4486" w:type="dxa"/>
            <w:vMerge/>
          </w:tcPr>
          <w:p w:rsidR="00021FA4" w:rsidRDefault="00021FA4" w:rsidP="00021FA4">
            <w:pPr>
              <w:cnfStyle w:val="000000000000"/>
              <w:rPr>
                <w:sz w:val="24"/>
              </w:rPr>
            </w:pPr>
          </w:p>
        </w:tc>
      </w:tr>
    </w:tbl>
    <w:p w:rsidR="00021FA4" w:rsidRDefault="00021FA4" w:rsidP="00021FA4">
      <w:pPr>
        <w:spacing w:after="0"/>
        <w:rPr>
          <w:sz w:val="10"/>
        </w:rPr>
      </w:pPr>
    </w:p>
    <w:p w:rsidR="00021FA4" w:rsidRDefault="00021FA4" w:rsidP="00021FA4">
      <w:pPr>
        <w:spacing w:after="0"/>
        <w:rPr>
          <w:sz w:val="10"/>
        </w:rPr>
      </w:pPr>
    </w:p>
    <w:p w:rsidR="00021FA4" w:rsidRDefault="00021FA4" w:rsidP="00021FA4">
      <w:pPr>
        <w:spacing w:after="0"/>
        <w:rPr>
          <w:sz w:val="10"/>
        </w:rPr>
      </w:pPr>
    </w:p>
    <w:p w:rsidR="00021FA4" w:rsidRDefault="00021FA4" w:rsidP="00021FA4">
      <w:pPr>
        <w:spacing w:after="0"/>
        <w:rPr>
          <w:sz w:val="10"/>
        </w:rPr>
      </w:pPr>
    </w:p>
    <w:tbl>
      <w:tblPr>
        <w:tblStyle w:val="TableGrid"/>
        <w:tblW w:w="0" w:type="auto"/>
        <w:jc w:val="center"/>
        <w:tblInd w:w="288" w:type="dxa"/>
        <w:tblLook w:val="04A0"/>
      </w:tblPr>
      <w:tblGrid>
        <w:gridCol w:w="1980"/>
        <w:gridCol w:w="2108"/>
        <w:gridCol w:w="1774"/>
        <w:gridCol w:w="1775"/>
        <w:gridCol w:w="1774"/>
        <w:gridCol w:w="1774"/>
        <w:gridCol w:w="1775"/>
      </w:tblGrid>
      <w:tr w:rsidR="00021FA4" w:rsidTr="00021FA4">
        <w:trPr>
          <w:jc w:val="center"/>
        </w:trPr>
        <w:tc>
          <w:tcPr>
            <w:tcW w:w="1980" w:type="dxa"/>
            <w:vMerge w:val="restart"/>
            <w:shd w:val="clear" w:color="auto" w:fill="4BACC6" w:themeFill="accent5"/>
            <w:vAlign w:val="center"/>
          </w:tcPr>
          <w:p w:rsidR="00021FA4" w:rsidRPr="002408DB" w:rsidRDefault="00021FA4" w:rsidP="00832E66">
            <w:pPr>
              <w:spacing w:after="0"/>
              <w:jc w:val="center"/>
              <w:rPr>
                <w:b/>
                <w:sz w:val="24"/>
              </w:rPr>
            </w:pPr>
            <w:r w:rsidRPr="002408DB">
              <w:rPr>
                <w:b/>
                <w:sz w:val="24"/>
              </w:rPr>
              <w:t>Number of Years Overage</w:t>
            </w:r>
          </w:p>
        </w:tc>
        <w:tc>
          <w:tcPr>
            <w:tcW w:w="2108" w:type="dxa"/>
            <w:vMerge w:val="restart"/>
            <w:shd w:val="clear" w:color="auto" w:fill="4BACC6" w:themeFill="accent5"/>
            <w:vAlign w:val="center"/>
          </w:tcPr>
          <w:p w:rsidR="00021FA4" w:rsidRPr="002408DB" w:rsidRDefault="00021FA4" w:rsidP="00832E66">
            <w:pPr>
              <w:spacing w:after="0"/>
              <w:jc w:val="center"/>
              <w:rPr>
                <w:b/>
                <w:sz w:val="24"/>
              </w:rPr>
            </w:pPr>
            <w:r w:rsidRPr="002408DB">
              <w:rPr>
                <w:b/>
                <w:sz w:val="24"/>
              </w:rPr>
              <w:t>2010-2011 current student #s</w:t>
            </w:r>
          </w:p>
        </w:tc>
        <w:tc>
          <w:tcPr>
            <w:tcW w:w="8872" w:type="dxa"/>
            <w:gridSpan w:val="5"/>
            <w:shd w:val="clear" w:color="auto" w:fill="4BACC6" w:themeFill="accent5"/>
            <w:vAlign w:val="center"/>
          </w:tcPr>
          <w:p w:rsidR="00021FA4" w:rsidRPr="002408DB" w:rsidRDefault="00021FA4" w:rsidP="00832E66">
            <w:pPr>
              <w:spacing w:after="0"/>
              <w:jc w:val="center"/>
              <w:rPr>
                <w:b/>
                <w:sz w:val="24"/>
              </w:rPr>
            </w:pPr>
            <w:r w:rsidRPr="002408DB">
              <w:rPr>
                <w:b/>
                <w:sz w:val="24"/>
              </w:rPr>
              <w:t>PROPOSED NUMBER OF STUDENT SEATS IN MPSS</w:t>
            </w:r>
          </w:p>
        </w:tc>
      </w:tr>
      <w:tr w:rsidR="00021FA4" w:rsidTr="00021FA4">
        <w:trPr>
          <w:jc w:val="center"/>
        </w:trPr>
        <w:tc>
          <w:tcPr>
            <w:tcW w:w="1980" w:type="dxa"/>
            <w:vMerge/>
            <w:shd w:val="clear" w:color="auto" w:fill="4BACC6" w:themeFill="accent5"/>
            <w:vAlign w:val="center"/>
          </w:tcPr>
          <w:p w:rsidR="00021FA4" w:rsidRPr="002408DB" w:rsidRDefault="00021FA4" w:rsidP="00832E66">
            <w:pPr>
              <w:spacing w:after="0"/>
              <w:jc w:val="center"/>
              <w:rPr>
                <w:b/>
                <w:sz w:val="24"/>
              </w:rPr>
            </w:pPr>
          </w:p>
        </w:tc>
        <w:tc>
          <w:tcPr>
            <w:tcW w:w="2108" w:type="dxa"/>
            <w:vMerge/>
            <w:shd w:val="clear" w:color="auto" w:fill="4BACC6" w:themeFill="accent5"/>
            <w:vAlign w:val="center"/>
          </w:tcPr>
          <w:p w:rsidR="00021FA4" w:rsidRPr="002408DB" w:rsidRDefault="00021FA4" w:rsidP="00832E66">
            <w:pPr>
              <w:spacing w:after="0"/>
              <w:jc w:val="center"/>
              <w:rPr>
                <w:b/>
                <w:sz w:val="24"/>
              </w:rPr>
            </w:pPr>
          </w:p>
        </w:tc>
        <w:tc>
          <w:tcPr>
            <w:tcW w:w="1774" w:type="dxa"/>
            <w:shd w:val="clear" w:color="auto" w:fill="B6DDE8" w:themeFill="accent5" w:themeFillTint="66"/>
            <w:vAlign w:val="center"/>
          </w:tcPr>
          <w:p w:rsidR="00021FA4" w:rsidRPr="002408DB" w:rsidRDefault="00021FA4" w:rsidP="00832E66">
            <w:pPr>
              <w:spacing w:after="0"/>
              <w:jc w:val="center"/>
              <w:rPr>
                <w:b/>
                <w:sz w:val="24"/>
              </w:rPr>
            </w:pPr>
            <w:r w:rsidRPr="002408DB">
              <w:rPr>
                <w:b/>
                <w:sz w:val="24"/>
              </w:rPr>
              <w:t>2010-2011</w:t>
            </w:r>
          </w:p>
        </w:tc>
        <w:tc>
          <w:tcPr>
            <w:tcW w:w="1775" w:type="dxa"/>
            <w:shd w:val="clear" w:color="auto" w:fill="B6DDE8" w:themeFill="accent5" w:themeFillTint="66"/>
            <w:vAlign w:val="center"/>
          </w:tcPr>
          <w:p w:rsidR="00021FA4" w:rsidRPr="002408DB" w:rsidRDefault="00021FA4" w:rsidP="00832E66">
            <w:pPr>
              <w:spacing w:after="0"/>
              <w:jc w:val="center"/>
              <w:rPr>
                <w:b/>
                <w:sz w:val="24"/>
              </w:rPr>
            </w:pPr>
            <w:r w:rsidRPr="002408DB">
              <w:rPr>
                <w:b/>
                <w:sz w:val="24"/>
              </w:rPr>
              <w:t>2011-2012</w:t>
            </w:r>
          </w:p>
        </w:tc>
        <w:tc>
          <w:tcPr>
            <w:tcW w:w="1774" w:type="dxa"/>
            <w:shd w:val="clear" w:color="auto" w:fill="B6DDE8" w:themeFill="accent5" w:themeFillTint="66"/>
            <w:vAlign w:val="center"/>
          </w:tcPr>
          <w:p w:rsidR="00021FA4" w:rsidRPr="002408DB" w:rsidRDefault="00021FA4" w:rsidP="00832E66">
            <w:pPr>
              <w:spacing w:after="0"/>
              <w:jc w:val="center"/>
              <w:rPr>
                <w:b/>
                <w:sz w:val="24"/>
              </w:rPr>
            </w:pPr>
            <w:r w:rsidRPr="002408DB">
              <w:rPr>
                <w:b/>
                <w:sz w:val="24"/>
              </w:rPr>
              <w:t>2012-2013</w:t>
            </w:r>
          </w:p>
        </w:tc>
        <w:tc>
          <w:tcPr>
            <w:tcW w:w="1774" w:type="dxa"/>
            <w:shd w:val="clear" w:color="auto" w:fill="B6DDE8" w:themeFill="accent5" w:themeFillTint="66"/>
            <w:vAlign w:val="center"/>
          </w:tcPr>
          <w:p w:rsidR="00021FA4" w:rsidRPr="002408DB" w:rsidRDefault="00021FA4" w:rsidP="00832E66">
            <w:pPr>
              <w:spacing w:after="0"/>
              <w:jc w:val="center"/>
              <w:rPr>
                <w:b/>
                <w:sz w:val="24"/>
              </w:rPr>
            </w:pPr>
            <w:r w:rsidRPr="002408DB">
              <w:rPr>
                <w:b/>
                <w:sz w:val="24"/>
              </w:rPr>
              <w:t>2013-2014</w:t>
            </w:r>
          </w:p>
        </w:tc>
        <w:tc>
          <w:tcPr>
            <w:tcW w:w="1775" w:type="dxa"/>
            <w:shd w:val="clear" w:color="auto" w:fill="B6DDE8" w:themeFill="accent5" w:themeFillTint="66"/>
            <w:vAlign w:val="center"/>
          </w:tcPr>
          <w:p w:rsidR="00021FA4" w:rsidRPr="002408DB" w:rsidRDefault="00021FA4" w:rsidP="00832E66">
            <w:pPr>
              <w:spacing w:after="0"/>
              <w:jc w:val="center"/>
              <w:rPr>
                <w:b/>
                <w:sz w:val="24"/>
              </w:rPr>
            </w:pPr>
            <w:r w:rsidRPr="002408DB">
              <w:rPr>
                <w:b/>
                <w:sz w:val="24"/>
              </w:rPr>
              <w:t>2014-2015</w:t>
            </w:r>
          </w:p>
        </w:tc>
      </w:tr>
      <w:tr w:rsidR="00C04F1E" w:rsidTr="00021FA4">
        <w:trPr>
          <w:trHeight w:val="576"/>
          <w:jc w:val="center"/>
        </w:trPr>
        <w:tc>
          <w:tcPr>
            <w:tcW w:w="1980" w:type="dxa"/>
            <w:vAlign w:val="center"/>
          </w:tcPr>
          <w:p w:rsidR="00C04F1E" w:rsidRPr="008A05EB" w:rsidRDefault="00C04F1E" w:rsidP="00832E66">
            <w:pPr>
              <w:spacing w:after="0"/>
              <w:jc w:val="center"/>
              <w:rPr>
                <w:sz w:val="24"/>
              </w:rPr>
            </w:pPr>
            <w:r w:rsidRPr="008A05EB">
              <w:rPr>
                <w:sz w:val="24"/>
              </w:rPr>
              <w:t>One (1)</w:t>
            </w:r>
          </w:p>
        </w:tc>
        <w:tc>
          <w:tcPr>
            <w:tcW w:w="2108" w:type="dxa"/>
            <w:vAlign w:val="center"/>
          </w:tcPr>
          <w:p w:rsidR="00C04F1E" w:rsidRDefault="00C04F1E" w:rsidP="00832E66">
            <w:pPr>
              <w:spacing w:after="0"/>
              <w:jc w:val="center"/>
              <w:rPr>
                <w:sz w:val="24"/>
              </w:rPr>
            </w:pPr>
            <w:r>
              <w:rPr>
                <w:sz w:val="24"/>
              </w:rPr>
              <w:t>9,327</w:t>
            </w:r>
          </w:p>
        </w:tc>
        <w:tc>
          <w:tcPr>
            <w:tcW w:w="1774" w:type="dxa"/>
            <w:vMerge w:val="restart"/>
            <w:vAlign w:val="center"/>
          </w:tcPr>
          <w:p w:rsidR="00C04F1E" w:rsidRDefault="00556033" w:rsidP="00832E66">
            <w:pPr>
              <w:jc w:val="center"/>
              <w:rPr>
                <w:sz w:val="24"/>
              </w:rPr>
            </w:pPr>
            <w:r>
              <w:rPr>
                <w:b/>
                <w:sz w:val="24"/>
              </w:rPr>
              <w:t>3,420</w:t>
            </w:r>
          </w:p>
        </w:tc>
        <w:tc>
          <w:tcPr>
            <w:tcW w:w="1775" w:type="dxa"/>
            <w:vMerge w:val="restart"/>
            <w:vAlign w:val="center"/>
          </w:tcPr>
          <w:p w:rsidR="00C04F1E" w:rsidRDefault="00C04F1E" w:rsidP="00832E66">
            <w:pPr>
              <w:jc w:val="center"/>
              <w:rPr>
                <w:sz w:val="24"/>
              </w:rPr>
            </w:pPr>
            <w:r>
              <w:rPr>
                <w:b/>
                <w:sz w:val="24"/>
              </w:rPr>
              <w:t>3</w:t>
            </w:r>
            <w:r w:rsidR="00556033">
              <w:rPr>
                <w:b/>
                <w:sz w:val="24"/>
              </w:rPr>
              <w:t>,360</w:t>
            </w:r>
          </w:p>
        </w:tc>
        <w:tc>
          <w:tcPr>
            <w:tcW w:w="1774" w:type="dxa"/>
            <w:vMerge w:val="restart"/>
            <w:vAlign w:val="center"/>
          </w:tcPr>
          <w:p w:rsidR="00C04F1E" w:rsidRDefault="00C04F1E" w:rsidP="00832E66">
            <w:pPr>
              <w:jc w:val="center"/>
              <w:rPr>
                <w:sz w:val="24"/>
              </w:rPr>
            </w:pPr>
            <w:r>
              <w:rPr>
                <w:b/>
                <w:sz w:val="24"/>
              </w:rPr>
              <w:t>3</w:t>
            </w:r>
            <w:r w:rsidR="00556033">
              <w:rPr>
                <w:b/>
                <w:sz w:val="24"/>
              </w:rPr>
              <w:t>,530</w:t>
            </w:r>
          </w:p>
        </w:tc>
        <w:tc>
          <w:tcPr>
            <w:tcW w:w="1774" w:type="dxa"/>
            <w:vMerge w:val="restart"/>
            <w:vAlign w:val="center"/>
          </w:tcPr>
          <w:p w:rsidR="00C04F1E" w:rsidRDefault="00C04F1E" w:rsidP="00832E66">
            <w:pPr>
              <w:jc w:val="center"/>
              <w:rPr>
                <w:sz w:val="24"/>
              </w:rPr>
            </w:pPr>
            <w:r>
              <w:rPr>
                <w:b/>
                <w:sz w:val="24"/>
              </w:rPr>
              <w:t>3</w:t>
            </w:r>
            <w:r w:rsidR="00556033">
              <w:rPr>
                <w:b/>
                <w:sz w:val="24"/>
              </w:rPr>
              <w:t>,660</w:t>
            </w:r>
          </w:p>
        </w:tc>
        <w:tc>
          <w:tcPr>
            <w:tcW w:w="1775" w:type="dxa"/>
            <w:vMerge w:val="restart"/>
            <w:vAlign w:val="center"/>
          </w:tcPr>
          <w:p w:rsidR="00C04F1E" w:rsidRDefault="00556033" w:rsidP="00832E66">
            <w:pPr>
              <w:jc w:val="center"/>
              <w:rPr>
                <w:sz w:val="24"/>
              </w:rPr>
            </w:pPr>
            <w:r>
              <w:rPr>
                <w:b/>
                <w:sz w:val="24"/>
              </w:rPr>
              <w:t>3,710</w:t>
            </w:r>
          </w:p>
        </w:tc>
      </w:tr>
      <w:tr w:rsidR="00C04F1E" w:rsidTr="00021FA4">
        <w:trPr>
          <w:trHeight w:val="576"/>
          <w:jc w:val="center"/>
        </w:trPr>
        <w:tc>
          <w:tcPr>
            <w:tcW w:w="1980" w:type="dxa"/>
            <w:vAlign w:val="center"/>
          </w:tcPr>
          <w:p w:rsidR="00C04F1E" w:rsidRPr="008A05EB" w:rsidRDefault="00C04F1E" w:rsidP="00832E66">
            <w:pPr>
              <w:spacing w:after="0"/>
              <w:jc w:val="center"/>
              <w:rPr>
                <w:sz w:val="24"/>
              </w:rPr>
            </w:pPr>
            <w:r w:rsidRPr="008A05EB">
              <w:rPr>
                <w:sz w:val="24"/>
              </w:rPr>
              <w:t>Two or more (2+)</w:t>
            </w:r>
          </w:p>
        </w:tc>
        <w:tc>
          <w:tcPr>
            <w:tcW w:w="2108" w:type="dxa"/>
            <w:vAlign w:val="center"/>
          </w:tcPr>
          <w:p w:rsidR="00C04F1E" w:rsidRDefault="00C04F1E" w:rsidP="00832E66">
            <w:pPr>
              <w:spacing w:after="0"/>
              <w:jc w:val="center"/>
              <w:rPr>
                <w:sz w:val="24"/>
              </w:rPr>
            </w:pPr>
            <w:r>
              <w:rPr>
                <w:sz w:val="24"/>
              </w:rPr>
              <w:t>5,887</w:t>
            </w:r>
          </w:p>
        </w:tc>
        <w:tc>
          <w:tcPr>
            <w:tcW w:w="1774" w:type="dxa"/>
            <w:vMerge/>
            <w:vAlign w:val="center"/>
          </w:tcPr>
          <w:p w:rsidR="00C04F1E" w:rsidRDefault="00C04F1E" w:rsidP="00832E66">
            <w:pPr>
              <w:jc w:val="center"/>
              <w:rPr>
                <w:sz w:val="24"/>
              </w:rPr>
            </w:pPr>
          </w:p>
        </w:tc>
        <w:tc>
          <w:tcPr>
            <w:tcW w:w="1775" w:type="dxa"/>
            <w:vMerge/>
            <w:vAlign w:val="center"/>
          </w:tcPr>
          <w:p w:rsidR="00C04F1E" w:rsidRDefault="00C04F1E" w:rsidP="00832E66">
            <w:pPr>
              <w:jc w:val="center"/>
              <w:rPr>
                <w:sz w:val="24"/>
              </w:rPr>
            </w:pPr>
          </w:p>
        </w:tc>
        <w:tc>
          <w:tcPr>
            <w:tcW w:w="1774" w:type="dxa"/>
            <w:vMerge/>
            <w:vAlign w:val="center"/>
          </w:tcPr>
          <w:p w:rsidR="00C04F1E" w:rsidRDefault="00C04F1E" w:rsidP="00832E66">
            <w:pPr>
              <w:jc w:val="center"/>
              <w:rPr>
                <w:sz w:val="24"/>
              </w:rPr>
            </w:pPr>
          </w:p>
        </w:tc>
        <w:tc>
          <w:tcPr>
            <w:tcW w:w="1774" w:type="dxa"/>
            <w:vMerge/>
            <w:vAlign w:val="center"/>
          </w:tcPr>
          <w:p w:rsidR="00C04F1E" w:rsidRDefault="00C04F1E" w:rsidP="00832E66">
            <w:pPr>
              <w:jc w:val="center"/>
              <w:rPr>
                <w:sz w:val="24"/>
              </w:rPr>
            </w:pPr>
          </w:p>
        </w:tc>
        <w:tc>
          <w:tcPr>
            <w:tcW w:w="1775" w:type="dxa"/>
            <w:vMerge/>
            <w:vAlign w:val="center"/>
          </w:tcPr>
          <w:p w:rsidR="00C04F1E" w:rsidRDefault="00C04F1E" w:rsidP="00832E66">
            <w:pPr>
              <w:jc w:val="center"/>
              <w:rPr>
                <w:sz w:val="24"/>
              </w:rPr>
            </w:pPr>
          </w:p>
        </w:tc>
      </w:tr>
      <w:tr w:rsidR="00C04F1E" w:rsidTr="00021FA4">
        <w:trPr>
          <w:trHeight w:val="576"/>
          <w:jc w:val="center"/>
        </w:trPr>
        <w:tc>
          <w:tcPr>
            <w:tcW w:w="1980" w:type="dxa"/>
            <w:vAlign w:val="center"/>
          </w:tcPr>
          <w:p w:rsidR="00C04F1E" w:rsidRPr="008A05EB" w:rsidRDefault="00C04F1E" w:rsidP="00832E66">
            <w:pPr>
              <w:spacing w:after="0"/>
              <w:jc w:val="center"/>
              <w:rPr>
                <w:b/>
                <w:sz w:val="24"/>
              </w:rPr>
            </w:pPr>
            <w:r w:rsidRPr="008A05EB">
              <w:rPr>
                <w:b/>
                <w:sz w:val="28"/>
              </w:rPr>
              <w:t>TOTALS</w:t>
            </w:r>
            <w:r>
              <w:rPr>
                <w:b/>
                <w:sz w:val="28"/>
              </w:rPr>
              <w:t>*</w:t>
            </w:r>
          </w:p>
        </w:tc>
        <w:tc>
          <w:tcPr>
            <w:tcW w:w="2108" w:type="dxa"/>
            <w:vAlign w:val="center"/>
          </w:tcPr>
          <w:p w:rsidR="00C04F1E" w:rsidRPr="008A05EB" w:rsidRDefault="00C04F1E" w:rsidP="00832E66">
            <w:pPr>
              <w:spacing w:after="0"/>
              <w:jc w:val="center"/>
              <w:rPr>
                <w:b/>
                <w:sz w:val="24"/>
              </w:rPr>
            </w:pPr>
            <w:r>
              <w:rPr>
                <w:b/>
                <w:sz w:val="24"/>
              </w:rPr>
              <w:t>15,214</w:t>
            </w:r>
          </w:p>
        </w:tc>
        <w:tc>
          <w:tcPr>
            <w:tcW w:w="1774" w:type="dxa"/>
            <w:vMerge/>
            <w:vAlign w:val="center"/>
          </w:tcPr>
          <w:p w:rsidR="00C04F1E" w:rsidRPr="008A05EB" w:rsidRDefault="00C04F1E" w:rsidP="00832E66">
            <w:pPr>
              <w:spacing w:after="0"/>
              <w:jc w:val="center"/>
              <w:rPr>
                <w:b/>
                <w:sz w:val="24"/>
              </w:rPr>
            </w:pPr>
          </w:p>
        </w:tc>
        <w:tc>
          <w:tcPr>
            <w:tcW w:w="1775" w:type="dxa"/>
            <w:vMerge/>
            <w:vAlign w:val="center"/>
          </w:tcPr>
          <w:p w:rsidR="00C04F1E" w:rsidRPr="008A05EB" w:rsidRDefault="00C04F1E" w:rsidP="00832E66">
            <w:pPr>
              <w:spacing w:after="0"/>
              <w:jc w:val="center"/>
              <w:rPr>
                <w:b/>
                <w:sz w:val="24"/>
              </w:rPr>
            </w:pPr>
          </w:p>
        </w:tc>
        <w:tc>
          <w:tcPr>
            <w:tcW w:w="1774" w:type="dxa"/>
            <w:vMerge/>
            <w:vAlign w:val="center"/>
          </w:tcPr>
          <w:p w:rsidR="00C04F1E" w:rsidRPr="008A05EB" w:rsidRDefault="00C04F1E" w:rsidP="00832E66">
            <w:pPr>
              <w:spacing w:after="0"/>
              <w:jc w:val="center"/>
              <w:rPr>
                <w:b/>
                <w:sz w:val="24"/>
              </w:rPr>
            </w:pPr>
          </w:p>
        </w:tc>
        <w:tc>
          <w:tcPr>
            <w:tcW w:w="1774" w:type="dxa"/>
            <w:vMerge/>
            <w:vAlign w:val="center"/>
          </w:tcPr>
          <w:p w:rsidR="00C04F1E" w:rsidRPr="008A05EB" w:rsidRDefault="00C04F1E" w:rsidP="00832E66">
            <w:pPr>
              <w:spacing w:after="0"/>
              <w:jc w:val="center"/>
              <w:rPr>
                <w:b/>
                <w:sz w:val="24"/>
              </w:rPr>
            </w:pPr>
          </w:p>
        </w:tc>
        <w:tc>
          <w:tcPr>
            <w:tcW w:w="1775" w:type="dxa"/>
            <w:vMerge/>
            <w:vAlign w:val="center"/>
          </w:tcPr>
          <w:p w:rsidR="00C04F1E" w:rsidRPr="008A05EB" w:rsidRDefault="00C04F1E" w:rsidP="00832E66">
            <w:pPr>
              <w:spacing w:after="0"/>
              <w:jc w:val="center"/>
              <w:rPr>
                <w:b/>
                <w:sz w:val="24"/>
              </w:rPr>
            </w:pPr>
          </w:p>
        </w:tc>
      </w:tr>
    </w:tbl>
    <w:p w:rsidR="00021FA4" w:rsidRDefault="00021FA4" w:rsidP="00832E66">
      <w:pPr>
        <w:spacing w:after="0"/>
        <w:jc w:val="center"/>
        <w:rPr>
          <w:sz w:val="24"/>
        </w:rPr>
      </w:pPr>
      <w:r>
        <w:rPr>
          <w:sz w:val="24"/>
        </w:rPr>
        <w:t>*Note:  Additional seats in the Drop Out Re-engagement plan may also be appropriate for significantly overage high school students.</w:t>
      </w:r>
    </w:p>
    <w:p w:rsidR="00021FA4" w:rsidRDefault="00021FA4" w:rsidP="00021FA4">
      <w:pPr>
        <w:spacing w:after="0"/>
        <w:rPr>
          <w:sz w:val="24"/>
        </w:rPr>
      </w:pPr>
    </w:p>
    <w:tbl>
      <w:tblPr>
        <w:tblStyle w:val="TableGrid"/>
        <w:tblW w:w="0" w:type="auto"/>
        <w:tblLook w:val="04A0"/>
      </w:tblPr>
      <w:tblGrid>
        <w:gridCol w:w="14616"/>
      </w:tblGrid>
      <w:tr w:rsidR="00021FA4" w:rsidTr="00021FA4">
        <w:trPr>
          <w:trHeight w:val="467"/>
        </w:trPr>
        <w:tc>
          <w:tcPr>
            <w:tcW w:w="14616" w:type="dxa"/>
            <w:shd w:val="clear" w:color="auto" w:fill="4BACC6" w:themeFill="accent5"/>
            <w:vAlign w:val="center"/>
          </w:tcPr>
          <w:p w:rsidR="00021FA4" w:rsidRPr="002313C6" w:rsidRDefault="00021FA4" w:rsidP="00021FA4">
            <w:pPr>
              <w:jc w:val="center"/>
              <w:rPr>
                <w:sz w:val="24"/>
                <w:szCs w:val="24"/>
              </w:rPr>
            </w:pPr>
            <w:r>
              <w:rPr>
                <w:b/>
                <w:color w:val="FFFFFF" w:themeColor="background1"/>
                <w:sz w:val="28"/>
              </w:rPr>
              <w:lastRenderedPageBreak/>
              <w:t>HIGH SCHOOL</w:t>
            </w:r>
            <w:r w:rsidRPr="00A13DB0">
              <w:rPr>
                <w:b/>
                <w:color w:val="FFFFFF" w:themeColor="background1"/>
                <w:sz w:val="28"/>
              </w:rPr>
              <w:t xml:space="preserve"> PROGRAM RECOMMENDED REVISIONS</w:t>
            </w:r>
          </w:p>
        </w:tc>
      </w:tr>
      <w:tr w:rsidR="00021FA4" w:rsidTr="00BE43D5">
        <w:trPr>
          <w:trHeight w:val="3410"/>
        </w:trPr>
        <w:tc>
          <w:tcPr>
            <w:tcW w:w="14616" w:type="dxa"/>
          </w:tcPr>
          <w:p w:rsidR="00BE43D5" w:rsidRDefault="00BE43D5" w:rsidP="00BE43D5">
            <w:pPr>
              <w:pStyle w:val="ListParagraph"/>
              <w:spacing w:after="0" w:line="240" w:lineRule="auto"/>
              <w:rPr>
                <w:sz w:val="24"/>
                <w:szCs w:val="24"/>
              </w:rPr>
            </w:pPr>
          </w:p>
          <w:p w:rsidR="00021FA4" w:rsidRDefault="00021FA4" w:rsidP="00C47D84">
            <w:pPr>
              <w:pStyle w:val="ListParagraph"/>
              <w:numPr>
                <w:ilvl w:val="0"/>
                <w:numId w:val="33"/>
              </w:numPr>
              <w:spacing w:after="0" w:line="240" w:lineRule="auto"/>
              <w:rPr>
                <w:sz w:val="24"/>
                <w:szCs w:val="24"/>
              </w:rPr>
            </w:pPr>
            <w:r>
              <w:rPr>
                <w:sz w:val="24"/>
                <w:szCs w:val="24"/>
              </w:rPr>
              <w:t>Target ninth grade students using identified risk factors and monitor quarterly ELA and math grades for learning recovery each quarter, if necessary</w:t>
            </w:r>
          </w:p>
          <w:p w:rsidR="00021FA4" w:rsidRDefault="00021FA4" w:rsidP="00C47D84">
            <w:pPr>
              <w:pStyle w:val="ListParagraph"/>
              <w:numPr>
                <w:ilvl w:val="0"/>
                <w:numId w:val="33"/>
              </w:numPr>
              <w:spacing w:after="0" w:line="240" w:lineRule="auto"/>
              <w:rPr>
                <w:sz w:val="24"/>
                <w:szCs w:val="24"/>
              </w:rPr>
            </w:pPr>
            <w:r>
              <w:rPr>
                <w:sz w:val="24"/>
                <w:szCs w:val="24"/>
              </w:rPr>
              <w:t>Eliminate High School Pre-GI, moving students to a standard diploma track with acceleration options or to a Performance-Based diploma or Graduation Initiative, as appropriate</w:t>
            </w:r>
          </w:p>
          <w:p w:rsidR="00021FA4" w:rsidRDefault="00021FA4" w:rsidP="00C47D84">
            <w:pPr>
              <w:pStyle w:val="ListParagraph"/>
              <w:numPr>
                <w:ilvl w:val="0"/>
                <w:numId w:val="33"/>
              </w:numPr>
              <w:spacing w:after="0" w:line="240" w:lineRule="auto"/>
              <w:rPr>
                <w:sz w:val="24"/>
                <w:szCs w:val="24"/>
              </w:rPr>
            </w:pPr>
            <w:r>
              <w:rPr>
                <w:sz w:val="24"/>
                <w:szCs w:val="24"/>
              </w:rPr>
              <w:t>Expand Performance-Based Diploma program at the Marine Science Center</w:t>
            </w:r>
          </w:p>
          <w:p w:rsidR="00021FA4" w:rsidRDefault="00021FA4" w:rsidP="00C47D84">
            <w:pPr>
              <w:pStyle w:val="ListParagraph"/>
              <w:numPr>
                <w:ilvl w:val="0"/>
                <w:numId w:val="33"/>
              </w:numPr>
              <w:spacing w:after="0" w:line="240" w:lineRule="auto"/>
              <w:rPr>
                <w:sz w:val="24"/>
                <w:szCs w:val="24"/>
              </w:rPr>
            </w:pPr>
            <w:r>
              <w:rPr>
                <w:sz w:val="24"/>
                <w:szCs w:val="24"/>
              </w:rPr>
              <w:t>Offer virtual instruction for individualized instruction and acceleration for select students</w:t>
            </w:r>
          </w:p>
          <w:p w:rsidR="00021FA4" w:rsidRPr="00BE43D5" w:rsidRDefault="00021FA4" w:rsidP="00BE43D5">
            <w:pPr>
              <w:pStyle w:val="ListParagraph"/>
              <w:numPr>
                <w:ilvl w:val="0"/>
                <w:numId w:val="33"/>
              </w:numPr>
              <w:spacing w:after="0" w:line="240" w:lineRule="auto"/>
              <w:rPr>
                <w:sz w:val="24"/>
                <w:szCs w:val="24"/>
              </w:rPr>
            </w:pPr>
            <w:r>
              <w:rPr>
                <w:sz w:val="24"/>
                <w:szCs w:val="24"/>
              </w:rPr>
              <w:t>Increase enrollment and hours of attendance at both Full-Time Accelerated Learning Centers</w:t>
            </w:r>
          </w:p>
          <w:p w:rsidR="00021FA4" w:rsidRDefault="00021FA4" w:rsidP="00C47D84">
            <w:pPr>
              <w:pStyle w:val="ListParagraph"/>
              <w:numPr>
                <w:ilvl w:val="0"/>
                <w:numId w:val="33"/>
              </w:numPr>
              <w:spacing w:after="0" w:line="240" w:lineRule="auto"/>
              <w:rPr>
                <w:sz w:val="24"/>
                <w:szCs w:val="24"/>
              </w:rPr>
            </w:pPr>
            <w:r>
              <w:rPr>
                <w:sz w:val="24"/>
                <w:szCs w:val="24"/>
              </w:rPr>
              <w:t xml:space="preserve">Increase performance measures for all overage programs to quantify promotion decisions </w:t>
            </w:r>
          </w:p>
          <w:p w:rsidR="00021FA4" w:rsidRPr="002313C6" w:rsidRDefault="00021FA4" w:rsidP="00C47D84">
            <w:pPr>
              <w:pStyle w:val="ListParagraph"/>
              <w:numPr>
                <w:ilvl w:val="0"/>
                <w:numId w:val="33"/>
              </w:numPr>
              <w:spacing w:after="0" w:line="240" w:lineRule="auto"/>
              <w:rPr>
                <w:sz w:val="24"/>
                <w:szCs w:val="24"/>
              </w:rPr>
            </w:pPr>
            <w:r>
              <w:rPr>
                <w:sz w:val="24"/>
                <w:szCs w:val="24"/>
              </w:rPr>
              <w:t xml:space="preserve">Develop Comprehensive Academic Acceleration Program (CAAP) complete with social-emotional supports, </w:t>
            </w:r>
            <w:r w:rsidR="00BE43D5">
              <w:rPr>
                <w:sz w:val="24"/>
                <w:szCs w:val="24"/>
              </w:rPr>
              <w:t xml:space="preserve">extended school year, </w:t>
            </w:r>
            <w:r>
              <w:rPr>
                <w:sz w:val="24"/>
                <w:szCs w:val="24"/>
              </w:rPr>
              <w:t>industry certifications, and/or CTE opportunities with  community-based partnerships through an RFI process</w:t>
            </w:r>
          </w:p>
        </w:tc>
      </w:tr>
    </w:tbl>
    <w:p w:rsidR="00814135" w:rsidRDefault="00814135" w:rsidP="00A00BFC">
      <w:pPr>
        <w:rPr>
          <w:sz w:val="10"/>
        </w:rPr>
      </w:pPr>
    </w:p>
    <w:p w:rsidR="00A00BFC" w:rsidRDefault="00A00BFC" w:rsidP="00A00BFC">
      <w:pPr>
        <w:rPr>
          <w:sz w:val="10"/>
        </w:rPr>
      </w:pPr>
      <w:r>
        <w:rPr>
          <w:sz w:val="10"/>
        </w:rPr>
        <w:br w:type="page"/>
      </w:r>
    </w:p>
    <w:p w:rsidR="00832E66" w:rsidRPr="000C3CE8" w:rsidRDefault="00832E66" w:rsidP="00832E66">
      <w:pPr>
        <w:spacing w:after="0" w:line="240" w:lineRule="auto"/>
        <w:jc w:val="center"/>
        <w:rPr>
          <w:b/>
          <w:sz w:val="24"/>
        </w:rPr>
      </w:pPr>
      <w:r w:rsidRPr="000C3CE8">
        <w:rPr>
          <w:b/>
          <w:sz w:val="24"/>
        </w:rPr>
        <w:lastRenderedPageBreak/>
        <w:t>MULTIPLE PATHWAYS AND SUPPORT SERVICES</w:t>
      </w:r>
    </w:p>
    <w:p w:rsidR="00832E66" w:rsidRPr="000C3CE8" w:rsidRDefault="00832E66" w:rsidP="00832E66">
      <w:pPr>
        <w:spacing w:after="0" w:line="240" w:lineRule="auto"/>
        <w:jc w:val="center"/>
        <w:rPr>
          <w:b/>
          <w:sz w:val="24"/>
        </w:rPr>
      </w:pPr>
      <w:r>
        <w:rPr>
          <w:b/>
          <w:sz w:val="24"/>
        </w:rPr>
        <w:t>Drop Out Retrieval Pathways 5 Year Strategic Plan</w:t>
      </w:r>
    </w:p>
    <w:p w:rsidR="00832E66" w:rsidRDefault="00832E66" w:rsidP="00832E66">
      <w:pPr>
        <w:spacing w:after="0" w:line="240" w:lineRule="auto"/>
        <w:jc w:val="center"/>
        <w:rPr>
          <w:sz w:val="24"/>
        </w:rPr>
      </w:pPr>
      <w:r>
        <w:rPr>
          <w:sz w:val="24"/>
        </w:rPr>
        <w:t>2010 – 2015</w:t>
      </w:r>
    </w:p>
    <w:p w:rsidR="00832E66" w:rsidRPr="0069580E" w:rsidRDefault="00832E66" w:rsidP="00832E66">
      <w:pPr>
        <w:spacing w:after="0"/>
        <w:rPr>
          <w:sz w:val="18"/>
        </w:rPr>
      </w:pPr>
    </w:p>
    <w:tbl>
      <w:tblPr>
        <w:tblStyle w:val="MediumGrid3-Accent3"/>
        <w:tblW w:w="14778" w:type="dxa"/>
        <w:tblLook w:val="04A0"/>
      </w:tblPr>
      <w:tblGrid>
        <w:gridCol w:w="1762"/>
        <w:gridCol w:w="4016"/>
        <w:gridCol w:w="1440"/>
        <w:gridCol w:w="1530"/>
        <w:gridCol w:w="990"/>
        <w:gridCol w:w="5040"/>
      </w:tblGrid>
      <w:tr w:rsidR="00832E66" w:rsidTr="00B23D3F">
        <w:trPr>
          <w:cnfStyle w:val="100000000000"/>
        </w:trPr>
        <w:tc>
          <w:tcPr>
            <w:cnfStyle w:val="001000000000"/>
            <w:tcW w:w="1762" w:type="dxa"/>
            <w:vAlign w:val="bottom"/>
          </w:tcPr>
          <w:p w:rsidR="00832E66" w:rsidRPr="00187487" w:rsidRDefault="00832E66" w:rsidP="00832E66">
            <w:pPr>
              <w:spacing w:after="0"/>
              <w:rPr>
                <w:sz w:val="28"/>
              </w:rPr>
            </w:pPr>
            <w:r>
              <w:rPr>
                <w:sz w:val="28"/>
              </w:rPr>
              <w:t>PROGRAM</w:t>
            </w:r>
          </w:p>
        </w:tc>
        <w:tc>
          <w:tcPr>
            <w:tcW w:w="4016" w:type="dxa"/>
            <w:vAlign w:val="bottom"/>
          </w:tcPr>
          <w:p w:rsidR="00832E66" w:rsidRPr="00187487" w:rsidRDefault="00832E66" w:rsidP="00832E66">
            <w:pPr>
              <w:spacing w:after="0"/>
              <w:cnfStyle w:val="100000000000"/>
              <w:rPr>
                <w:sz w:val="28"/>
              </w:rPr>
            </w:pPr>
            <w:r>
              <w:rPr>
                <w:sz w:val="28"/>
              </w:rPr>
              <w:t>POPULATION</w:t>
            </w:r>
            <w:r w:rsidRPr="00187487">
              <w:rPr>
                <w:sz w:val="28"/>
              </w:rPr>
              <w:t>/DESCRIPTION</w:t>
            </w:r>
          </w:p>
        </w:tc>
        <w:tc>
          <w:tcPr>
            <w:tcW w:w="1440" w:type="dxa"/>
            <w:vAlign w:val="bottom"/>
          </w:tcPr>
          <w:p w:rsidR="00832E66" w:rsidRPr="00187487" w:rsidRDefault="00832E66" w:rsidP="00832E66">
            <w:pPr>
              <w:spacing w:after="0"/>
              <w:cnfStyle w:val="100000000000"/>
              <w:rPr>
                <w:sz w:val="28"/>
              </w:rPr>
            </w:pPr>
            <w:r w:rsidRPr="00187487">
              <w:rPr>
                <w:sz w:val="28"/>
              </w:rPr>
              <w:t>TIMELINE</w:t>
            </w:r>
          </w:p>
        </w:tc>
        <w:tc>
          <w:tcPr>
            <w:tcW w:w="1530" w:type="dxa"/>
            <w:vAlign w:val="bottom"/>
          </w:tcPr>
          <w:p w:rsidR="00832E66" w:rsidRPr="00187487" w:rsidRDefault="00832E66" w:rsidP="00832E66">
            <w:pPr>
              <w:spacing w:after="0"/>
              <w:cnfStyle w:val="100000000000"/>
              <w:rPr>
                <w:sz w:val="28"/>
              </w:rPr>
            </w:pPr>
            <w:r w:rsidRPr="00187487">
              <w:rPr>
                <w:sz w:val="28"/>
              </w:rPr>
              <w:t>PROGRAM CAPACITY</w:t>
            </w:r>
          </w:p>
        </w:tc>
        <w:tc>
          <w:tcPr>
            <w:tcW w:w="990" w:type="dxa"/>
            <w:vAlign w:val="bottom"/>
          </w:tcPr>
          <w:p w:rsidR="00832E66" w:rsidRPr="00187487" w:rsidRDefault="00832E66" w:rsidP="00832E66">
            <w:pPr>
              <w:spacing w:after="0"/>
              <w:cnfStyle w:val="100000000000"/>
              <w:rPr>
                <w:sz w:val="28"/>
              </w:rPr>
            </w:pPr>
            <w:r w:rsidRPr="00187487">
              <w:rPr>
                <w:sz w:val="28"/>
              </w:rPr>
              <w:t># OF SITES</w:t>
            </w:r>
          </w:p>
        </w:tc>
        <w:tc>
          <w:tcPr>
            <w:tcW w:w="5040" w:type="dxa"/>
            <w:vAlign w:val="bottom"/>
          </w:tcPr>
          <w:p w:rsidR="00832E66" w:rsidRPr="00187487" w:rsidRDefault="00832E66" w:rsidP="00832E66">
            <w:pPr>
              <w:spacing w:after="0"/>
              <w:cnfStyle w:val="100000000000"/>
              <w:rPr>
                <w:sz w:val="28"/>
              </w:rPr>
            </w:pPr>
            <w:r w:rsidRPr="00187487">
              <w:rPr>
                <w:sz w:val="28"/>
              </w:rPr>
              <w:t>EVALUATION PROCESS</w:t>
            </w:r>
          </w:p>
        </w:tc>
      </w:tr>
      <w:tr w:rsidR="00832E66" w:rsidTr="005B3164">
        <w:trPr>
          <w:cnfStyle w:val="000000100000"/>
          <w:trHeight w:val="503"/>
        </w:trPr>
        <w:tc>
          <w:tcPr>
            <w:cnfStyle w:val="001000000000"/>
            <w:tcW w:w="1762" w:type="dxa"/>
            <w:vMerge w:val="restart"/>
            <w:vAlign w:val="center"/>
          </w:tcPr>
          <w:p w:rsidR="00832E66" w:rsidRDefault="00832E66" w:rsidP="00832E66">
            <w:pPr>
              <w:spacing w:after="0"/>
              <w:jc w:val="center"/>
              <w:rPr>
                <w:color w:val="auto"/>
                <w:sz w:val="28"/>
              </w:rPr>
            </w:pPr>
            <w:r w:rsidRPr="00B1060F">
              <w:rPr>
                <w:color w:val="auto"/>
                <w:sz w:val="28"/>
              </w:rPr>
              <w:t xml:space="preserve">DROP </w:t>
            </w:r>
          </w:p>
          <w:p w:rsidR="00832E66" w:rsidRPr="005B3164" w:rsidRDefault="00832E66" w:rsidP="005B3164">
            <w:pPr>
              <w:jc w:val="center"/>
              <w:rPr>
                <w:b w:val="0"/>
                <w:color w:val="auto"/>
                <w:sz w:val="28"/>
              </w:rPr>
            </w:pPr>
            <w:r w:rsidRPr="00B1060F">
              <w:rPr>
                <w:color w:val="auto"/>
                <w:sz w:val="28"/>
              </w:rPr>
              <w:t>BACK IN ACADEMY (DBIA)</w:t>
            </w:r>
          </w:p>
        </w:tc>
        <w:tc>
          <w:tcPr>
            <w:tcW w:w="4016" w:type="dxa"/>
            <w:vMerge w:val="restart"/>
          </w:tcPr>
          <w:p w:rsidR="00832E66" w:rsidRDefault="00832E66" w:rsidP="00C47D84">
            <w:pPr>
              <w:pStyle w:val="ListParagraph"/>
              <w:numPr>
                <w:ilvl w:val="0"/>
                <w:numId w:val="34"/>
              </w:numPr>
              <w:spacing w:after="0" w:line="240" w:lineRule="auto"/>
              <w:ind w:left="128" w:hanging="128"/>
              <w:cnfStyle w:val="000000100000"/>
              <w:rPr>
                <w:sz w:val="24"/>
              </w:rPr>
            </w:pPr>
            <w:r>
              <w:rPr>
                <w:sz w:val="24"/>
              </w:rPr>
              <w:t>S</w:t>
            </w:r>
            <w:r w:rsidRPr="00B1060F">
              <w:rPr>
                <w:sz w:val="24"/>
              </w:rPr>
              <w:t xml:space="preserve">tudents who have dropped out of </w:t>
            </w:r>
            <w:r>
              <w:rPr>
                <w:sz w:val="24"/>
              </w:rPr>
              <w:t>school or are about to drop out</w:t>
            </w:r>
          </w:p>
          <w:p w:rsidR="00832E66" w:rsidRDefault="00832E66" w:rsidP="00C47D84">
            <w:pPr>
              <w:pStyle w:val="ListParagraph"/>
              <w:numPr>
                <w:ilvl w:val="0"/>
                <w:numId w:val="34"/>
              </w:numPr>
              <w:spacing w:after="0" w:line="240" w:lineRule="auto"/>
              <w:ind w:left="128" w:hanging="128"/>
              <w:cnfStyle w:val="000000100000"/>
              <w:rPr>
                <w:sz w:val="24"/>
              </w:rPr>
            </w:pPr>
            <w:r>
              <w:rPr>
                <w:sz w:val="24"/>
              </w:rPr>
              <w:t xml:space="preserve">12 dedicated sites </w:t>
            </w:r>
          </w:p>
          <w:p w:rsidR="00832E66" w:rsidRDefault="00832E66" w:rsidP="00C47D84">
            <w:pPr>
              <w:pStyle w:val="ListParagraph"/>
              <w:numPr>
                <w:ilvl w:val="0"/>
                <w:numId w:val="34"/>
              </w:numPr>
              <w:spacing w:after="0" w:line="240" w:lineRule="auto"/>
              <w:ind w:left="128" w:hanging="128"/>
              <w:cnfStyle w:val="000000100000"/>
              <w:rPr>
                <w:sz w:val="24"/>
              </w:rPr>
            </w:pPr>
            <w:r>
              <w:rPr>
                <w:sz w:val="24"/>
              </w:rPr>
              <w:t>C</w:t>
            </w:r>
            <w:r w:rsidRPr="00B1060F">
              <w:rPr>
                <w:sz w:val="24"/>
              </w:rPr>
              <w:t xml:space="preserve">redits </w:t>
            </w:r>
            <w:r>
              <w:rPr>
                <w:sz w:val="24"/>
              </w:rPr>
              <w:t xml:space="preserve">earned </w:t>
            </w:r>
            <w:r w:rsidRPr="00B1060F">
              <w:rPr>
                <w:sz w:val="24"/>
              </w:rPr>
              <w:t>toward gr</w:t>
            </w:r>
            <w:r>
              <w:rPr>
                <w:sz w:val="24"/>
              </w:rPr>
              <w:t>aduation at an accelerated pace</w:t>
            </w:r>
          </w:p>
          <w:p w:rsidR="00832E66" w:rsidRPr="00B1060F" w:rsidRDefault="00832E66" w:rsidP="00C47D84">
            <w:pPr>
              <w:pStyle w:val="ListParagraph"/>
              <w:numPr>
                <w:ilvl w:val="0"/>
                <w:numId w:val="34"/>
              </w:numPr>
              <w:spacing w:after="0" w:line="240" w:lineRule="auto"/>
              <w:ind w:left="128" w:hanging="128"/>
              <w:cnfStyle w:val="000000100000"/>
              <w:rPr>
                <w:sz w:val="24"/>
              </w:rPr>
            </w:pPr>
            <w:r w:rsidRPr="00B1060F">
              <w:rPr>
                <w:sz w:val="24"/>
              </w:rPr>
              <w:t>Includes both small group instruction and computer based learning via NovaNet and Ed2020</w:t>
            </w:r>
          </w:p>
        </w:tc>
        <w:tc>
          <w:tcPr>
            <w:tcW w:w="1440" w:type="dxa"/>
            <w:vAlign w:val="center"/>
          </w:tcPr>
          <w:p w:rsidR="00832E66" w:rsidRDefault="00832E66" w:rsidP="00832E66">
            <w:pPr>
              <w:spacing w:after="0"/>
              <w:jc w:val="center"/>
              <w:cnfStyle w:val="000000100000"/>
              <w:rPr>
                <w:sz w:val="24"/>
              </w:rPr>
            </w:pPr>
            <w:r>
              <w:rPr>
                <w:sz w:val="24"/>
              </w:rPr>
              <w:t>2010-2011</w:t>
            </w:r>
          </w:p>
        </w:tc>
        <w:tc>
          <w:tcPr>
            <w:tcW w:w="1530" w:type="dxa"/>
            <w:vAlign w:val="center"/>
          </w:tcPr>
          <w:p w:rsidR="00832E66" w:rsidRDefault="00832E66" w:rsidP="00832E66">
            <w:pPr>
              <w:spacing w:after="0"/>
              <w:jc w:val="center"/>
              <w:cnfStyle w:val="000000100000"/>
              <w:rPr>
                <w:sz w:val="24"/>
              </w:rPr>
            </w:pPr>
            <w:r>
              <w:rPr>
                <w:sz w:val="24"/>
              </w:rPr>
              <w:t>1000</w:t>
            </w:r>
          </w:p>
        </w:tc>
        <w:tc>
          <w:tcPr>
            <w:tcW w:w="990" w:type="dxa"/>
            <w:vAlign w:val="center"/>
          </w:tcPr>
          <w:p w:rsidR="00832E66" w:rsidRDefault="00832E66" w:rsidP="00832E66">
            <w:pPr>
              <w:spacing w:after="0"/>
              <w:jc w:val="center"/>
              <w:cnfStyle w:val="000000100000"/>
              <w:rPr>
                <w:sz w:val="24"/>
              </w:rPr>
            </w:pPr>
            <w:r>
              <w:rPr>
                <w:sz w:val="24"/>
              </w:rPr>
              <w:t>12</w:t>
            </w:r>
          </w:p>
        </w:tc>
        <w:tc>
          <w:tcPr>
            <w:tcW w:w="5040" w:type="dxa"/>
            <w:vMerge w:val="restart"/>
          </w:tcPr>
          <w:p w:rsidR="00832E66" w:rsidRDefault="00832E66" w:rsidP="00832E66">
            <w:pPr>
              <w:spacing w:after="0"/>
              <w:cnfStyle w:val="000000100000"/>
              <w:rPr>
                <w:b/>
                <w:sz w:val="24"/>
              </w:rPr>
            </w:pPr>
            <w:r>
              <w:rPr>
                <w:b/>
                <w:sz w:val="24"/>
              </w:rPr>
              <w:t>Student Evaluation:</w:t>
            </w:r>
          </w:p>
          <w:p w:rsidR="00832E66" w:rsidRDefault="00832E66" w:rsidP="00832E66">
            <w:pPr>
              <w:spacing w:after="0" w:line="240" w:lineRule="auto"/>
              <w:cnfStyle w:val="000000100000"/>
              <w:rPr>
                <w:sz w:val="24"/>
              </w:rPr>
            </w:pPr>
            <w:r>
              <w:rPr>
                <w:sz w:val="24"/>
              </w:rPr>
              <w:t>Students will earn all credits necessary for a regular diploma (including passing scores on FCAT) or will earn a minimum of 3 full credits for each full semester enrolled</w:t>
            </w:r>
          </w:p>
          <w:p w:rsidR="00832E66" w:rsidRPr="005B3164" w:rsidRDefault="00832E66" w:rsidP="00832E66">
            <w:pPr>
              <w:spacing w:after="0"/>
              <w:cnfStyle w:val="000000100000"/>
              <w:rPr>
                <w:sz w:val="6"/>
              </w:rPr>
            </w:pPr>
          </w:p>
          <w:p w:rsidR="00832E66" w:rsidRDefault="00832E66" w:rsidP="00832E66">
            <w:pPr>
              <w:spacing w:after="0"/>
              <w:cnfStyle w:val="000000100000"/>
              <w:rPr>
                <w:b/>
                <w:sz w:val="24"/>
              </w:rPr>
            </w:pPr>
            <w:r>
              <w:rPr>
                <w:b/>
                <w:sz w:val="24"/>
              </w:rPr>
              <w:t>Program Evaluation:</w:t>
            </w:r>
          </w:p>
          <w:p w:rsidR="00832E66" w:rsidRPr="007F1B1B" w:rsidRDefault="00832E66" w:rsidP="00832E66">
            <w:pPr>
              <w:spacing w:after="0" w:line="240" w:lineRule="auto"/>
              <w:cnfStyle w:val="000000100000"/>
              <w:rPr>
                <w:sz w:val="24"/>
              </w:rPr>
            </w:pPr>
            <w:r>
              <w:rPr>
                <w:sz w:val="24"/>
              </w:rPr>
              <w:t>80% of students will graduate or earn a minimum of 3 credits for each full semester enrolled</w:t>
            </w:r>
          </w:p>
        </w:tc>
      </w:tr>
      <w:tr w:rsidR="00832E66" w:rsidTr="005B3164">
        <w:trPr>
          <w:trHeight w:val="503"/>
        </w:trPr>
        <w:tc>
          <w:tcPr>
            <w:cnfStyle w:val="001000000000"/>
            <w:tcW w:w="1762" w:type="dxa"/>
            <w:vMerge/>
          </w:tcPr>
          <w:p w:rsidR="00832E66" w:rsidRDefault="00832E66" w:rsidP="00832E66">
            <w:pPr>
              <w:spacing w:after="0"/>
              <w:rPr>
                <w:sz w:val="24"/>
              </w:rPr>
            </w:pPr>
          </w:p>
        </w:tc>
        <w:tc>
          <w:tcPr>
            <w:tcW w:w="4016" w:type="dxa"/>
            <w:vMerge/>
          </w:tcPr>
          <w:p w:rsidR="00832E66" w:rsidRPr="000C3CE8" w:rsidRDefault="00832E66" w:rsidP="00832E66">
            <w:pPr>
              <w:spacing w:after="0" w:line="240" w:lineRule="auto"/>
              <w:cnfStyle w:val="000000000000"/>
              <w:rPr>
                <w:b/>
                <w:sz w:val="24"/>
              </w:rPr>
            </w:pPr>
          </w:p>
        </w:tc>
        <w:tc>
          <w:tcPr>
            <w:tcW w:w="1440" w:type="dxa"/>
            <w:vAlign w:val="center"/>
          </w:tcPr>
          <w:p w:rsidR="00832E66" w:rsidRDefault="00832E66" w:rsidP="00832E66">
            <w:pPr>
              <w:spacing w:after="0"/>
              <w:jc w:val="center"/>
              <w:cnfStyle w:val="000000000000"/>
              <w:rPr>
                <w:sz w:val="24"/>
              </w:rPr>
            </w:pPr>
            <w:r>
              <w:rPr>
                <w:sz w:val="24"/>
              </w:rPr>
              <w:t>2011-2012</w:t>
            </w:r>
          </w:p>
        </w:tc>
        <w:tc>
          <w:tcPr>
            <w:tcW w:w="1530" w:type="dxa"/>
            <w:vAlign w:val="center"/>
          </w:tcPr>
          <w:p w:rsidR="00832E66" w:rsidRDefault="00832E66" w:rsidP="00832E66">
            <w:pPr>
              <w:spacing w:after="0"/>
              <w:jc w:val="center"/>
              <w:cnfStyle w:val="000000000000"/>
              <w:rPr>
                <w:sz w:val="24"/>
              </w:rPr>
            </w:pPr>
            <w:r>
              <w:rPr>
                <w:sz w:val="24"/>
              </w:rPr>
              <w:t>1050</w:t>
            </w:r>
          </w:p>
        </w:tc>
        <w:tc>
          <w:tcPr>
            <w:tcW w:w="990" w:type="dxa"/>
            <w:vAlign w:val="center"/>
          </w:tcPr>
          <w:p w:rsidR="00832E66" w:rsidRDefault="00832E66" w:rsidP="00832E66">
            <w:pPr>
              <w:spacing w:after="0"/>
              <w:jc w:val="center"/>
              <w:cnfStyle w:val="000000000000"/>
              <w:rPr>
                <w:sz w:val="24"/>
              </w:rPr>
            </w:pPr>
            <w:r>
              <w:rPr>
                <w:sz w:val="24"/>
              </w:rPr>
              <w:t>13</w:t>
            </w:r>
          </w:p>
        </w:tc>
        <w:tc>
          <w:tcPr>
            <w:tcW w:w="5040" w:type="dxa"/>
            <w:vMerge/>
          </w:tcPr>
          <w:p w:rsidR="00832E66" w:rsidRPr="00187487" w:rsidRDefault="00832E66" w:rsidP="00832E66">
            <w:pPr>
              <w:spacing w:after="0"/>
              <w:cnfStyle w:val="000000000000"/>
              <w:rPr>
                <w:b/>
                <w:sz w:val="24"/>
              </w:rPr>
            </w:pPr>
          </w:p>
        </w:tc>
      </w:tr>
      <w:tr w:rsidR="00832E66" w:rsidTr="005B3164">
        <w:trPr>
          <w:cnfStyle w:val="000000100000"/>
          <w:trHeight w:val="503"/>
        </w:trPr>
        <w:tc>
          <w:tcPr>
            <w:cnfStyle w:val="001000000000"/>
            <w:tcW w:w="1762" w:type="dxa"/>
            <w:vMerge/>
          </w:tcPr>
          <w:p w:rsidR="00832E66" w:rsidRDefault="00832E66" w:rsidP="00832E66">
            <w:pPr>
              <w:spacing w:after="0"/>
              <w:rPr>
                <w:sz w:val="24"/>
              </w:rPr>
            </w:pPr>
          </w:p>
        </w:tc>
        <w:tc>
          <w:tcPr>
            <w:tcW w:w="4016" w:type="dxa"/>
            <w:vMerge/>
          </w:tcPr>
          <w:p w:rsidR="00832E66" w:rsidRPr="000C3CE8" w:rsidRDefault="00832E66" w:rsidP="00832E66">
            <w:pPr>
              <w:spacing w:after="0" w:line="240" w:lineRule="auto"/>
              <w:cnfStyle w:val="000000100000"/>
              <w:rPr>
                <w:b/>
                <w:sz w:val="24"/>
              </w:rPr>
            </w:pPr>
          </w:p>
        </w:tc>
        <w:tc>
          <w:tcPr>
            <w:tcW w:w="1440" w:type="dxa"/>
            <w:vAlign w:val="center"/>
          </w:tcPr>
          <w:p w:rsidR="00832E66" w:rsidRDefault="00832E66" w:rsidP="00832E66">
            <w:pPr>
              <w:spacing w:after="0"/>
              <w:jc w:val="center"/>
              <w:cnfStyle w:val="000000100000"/>
              <w:rPr>
                <w:sz w:val="24"/>
              </w:rPr>
            </w:pPr>
            <w:r>
              <w:rPr>
                <w:sz w:val="24"/>
              </w:rPr>
              <w:t>2012-2013</w:t>
            </w:r>
          </w:p>
        </w:tc>
        <w:tc>
          <w:tcPr>
            <w:tcW w:w="1530" w:type="dxa"/>
            <w:vAlign w:val="center"/>
          </w:tcPr>
          <w:p w:rsidR="00832E66" w:rsidRDefault="00832E66" w:rsidP="00832E66">
            <w:pPr>
              <w:spacing w:after="0"/>
              <w:jc w:val="center"/>
              <w:cnfStyle w:val="000000100000"/>
              <w:rPr>
                <w:sz w:val="24"/>
              </w:rPr>
            </w:pPr>
            <w:r>
              <w:rPr>
                <w:sz w:val="24"/>
              </w:rPr>
              <w:t>1050</w:t>
            </w:r>
          </w:p>
        </w:tc>
        <w:tc>
          <w:tcPr>
            <w:tcW w:w="990" w:type="dxa"/>
            <w:vAlign w:val="center"/>
          </w:tcPr>
          <w:p w:rsidR="00832E66" w:rsidRDefault="00832E66" w:rsidP="00832E66">
            <w:pPr>
              <w:spacing w:after="0"/>
              <w:jc w:val="center"/>
              <w:cnfStyle w:val="000000100000"/>
              <w:rPr>
                <w:sz w:val="24"/>
              </w:rPr>
            </w:pPr>
            <w:r>
              <w:rPr>
                <w:sz w:val="24"/>
              </w:rPr>
              <w:t>13</w:t>
            </w:r>
          </w:p>
        </w:tc>
        <w:tc>
          <w:tcPr>
            <w:tcW w:w="5040" w:type="dxa"/>
            <w:vMerge/>
          </w:tcPr>
          <w:p w:rsidR="00832E66" w:rsidRPr="00187487" w:rsidRDefault="00832E66" w:rsidP="00832E66">
            <w:pPr>
              <w:spacing w:after="0"/>
              <w:cnfStyle w:val="000000100000"/>
              <w:rPr>
                <w:b/>
                <w:sz w:val="24"/>
              </w:rPr>
            </w:pPr>
          </w:p>
        </w:tc>
      </w:tr>
      <w:tr w:rsidR="00832E66" w:rsidTr="005B3164">
        <w:trPr>
          <w:trHeight w:val="503"/>
        </w:trPr>
        <w:tc>
          <w:tcPr>
            <w:cnfStyle w:val="001000000000"/>
            <w:tcW w:w="1762" w:type="dxa"/>
            <w:vMerge/>
          </w:tcPr>
          <w:p w:rsidR="00832E66" w:rsidRDefault="00832E66" w:rsidP="00832E66">
            <w:pPr>
              <w:spacing w:after="0"/>
              <w:rPr>
                <w:sz w:val="24"/>
              </w:rPr>
            </w:pPr>
          </w:p>
        </w:tc>
        <w:tc>
          <w:tcPr>
            <w:tcW w:w="4016" w:type="dxa"/>
            <w:vMerge/>
          </w:tcPr>
          <w:p w:rsidR="00832E66" w:rsidRPr="000C3CE8" w:rsidRDefault="00832E66" w:rsidP="00832E66">
            <w:pPr>
              <w:spacing w:after="0" w:line="240" w:lineRule="auto"/>
              <w:cnfStyle w:val="000000000000"/>
              <w:rPr>
                <w:b/>
                <w:sz w:val="24"/>
              </w:rPr>
            </w:pPr>
          </w:p>
        </w:tc>
        <w:tc>
          <w:tcPr>
            <w:tcW w:w="1440" w:type="dxa"/>
            <w:vAlign w:val="center"/>
          </w:tcPr>
          <w:p w:rsidR="00832E66" w:rsidRDefault="00832E66" w:rsidP="00832E66">
            <w:pPr>
              <w:spacing w:after="0"/>
              <w:jc w:val="center"/>
              <w:cnfStyle w:val="000000000000"/>
              <w:rPr>
                <w:sz w:val="24"/>
              </w:rPr>
            </w:pPr>
            <w:r>
              <w:rPr>
                <w:sz w:val="24"/>
              </w:rPr>
              <w:t>2013-2014</w:t>
            </w:r>
          </w:p>
        </w:tc>
        <w:tc>
          <w:tcPr>
            <w:tcW w:w="1530" w:type="dxa"/>
            <w:vAlign w:val="center"/>
          </w:tcPr>
          <w:p w:rsidR="00832E66" w:rsidRDefault="00832E66" w:rsidP="00832E66">
            <w:pPr>
              <w:spacing w:after="0"/>
              <w:jc w:val="center"/>
              <w:cnfStyle w:val="000000000000"/>
              <w:rPr>
                <w:sz w:val="24"/>
              </w:rPr>
            </w:pPr>
            <w:r>
              <w:rPr>
                <w:sz w:val="24"/>
              </w:rPr>
              <w:t>1050</w:t>
            </w:r>
          </w:p>
        </w:tc>
        <w:tc>
          <w:tcPr>
            <w:tcW w:w="990" w:type="dxa"/>
            <w:vAlign w:val="center"/>
          </w:tcPr>
          <w:p w:rsidR="00832E66" w:rsidRDefault="00832E66" w:rsidP="00832E66">
            <w:pPr>
              <w:spacing w:after="0"/>
              <w:jc w:val="center"/>
              <w:cnfStyle w:val="000000000000"/>
              <w:rPr>
                <w:sz w:val="24"/>
              </w:rPr>
            </w:pPr>
            <w:r>
              <w:rPr>
                <w:sz w:val="24"/>
              </w:rPr>
              <w:t>13</w:t>
            </w:r>
          </w:p>
        </w:tc>
        <w:tc>
          <w:tcPr>
            <w:tcW w:w="5040" w:type="dxa"/>
            <w:vMerge/>
          </w:tcPr>
          <w:p w:rsidR="00832E66" w:rsidRPr="00187487" w:rsidRDefault="00832E66" w:rsidP="00832E66">
            <w:pPr>
              <w:spacing w:after="0"/>
              <w:cnfStyle w:val="000000000000"/>
              <w:rPr>
                <w:b/>
                <w:sz w:val="24"/>
              </w:rPr>
            </w:pPr>
          </w:p>
        </w:tc>
      </w:tr>
      <w:tr w:rsidR="00832E66" w:rsidTr="005B3164">
        <w:trPr>
          <w:cnfStyle w:val="000000100000"/>
          <w:trHeight w:val="503"/>
        </w:trPr>
        <w:tc>
          <w:tcPr>
            <w:cnfStyle w:val="001000000000"/>
            <w:tcW w:w="1762" w:type="dxa"/>
            <w:vMerge/>
          </w:tcPr>
          <w:p w:rsidR="00832E66" w:rsidRDefault="00832E66" w:rsidP="00832E66">
            <w:pPr>
              <w:spacing w:after="0"/>
              <w:rPr>
                <w:sz w:val="24"/>
              </w:rPr>
            </w:pPr>
          </w:p>
        </w:tc>
        <w:tc>
          <w:tcPr>
            <w:tcW w:w="4016" w:type="dxa"/>
            <w:vMerge/>
          </w:tcPr>
          <w:p w:rsidR="00832E66" w:rsidRPr="000C3CE8" w:rsidRDefault="00832E66" w:rsidP="00832E66">
            <w:pPr>
              <w:spacing w:after="0" w:line="240" w:lineRule="auto"/>
              <w:cnfStyle w:val="000000100000"/>
              <w:rPr>
                <w:b/>
                <w:sz w:val="24"/>
              </w:rPr>
            </w:pPr>
          </w:p>
        </w:tc>
        <w:tc>
          <w:tcPr>
            <w:tcW w:w="1440" w:type="dxa"/>
            <w:vAlign w:val="center"/>
          </w:tcPr>
          <w:p w:rsidR="00832E66" w:rsidRDefault="00832E66" w:rsidP="00832E66">
            <w:pPr>
              <w:spacing w:after="0"/>
              <w:jc w:val="center"/>
              <w:cnfStyle w:val="000000100000"/>
              <w:rPr>
                <w:sz w:val="24"/>
              </w:rPr>
            </w:pPr>
            <w:r>
              <w:rPr>
                <w:sz w:val="24"/>
              </w:rPr>
              <w:t>2014-2015</w:t>
            </w:r>
          </w:p>
        </w:tc>
        <w:tc>
          <w:tcPr>
            <w:tcW w:w="1530" w:type="dxa"/>
            <w:vAlign w:val="center"/>
          </w:tcPr>
          <w:p w:rsidR="00832E66" w:rsidRDefault="00832E66" w:rsidP="00832E66">
            <w:pPr>
              <w:spacing w:after="0"/>
              <w:jc w:val="center"/>
              <w:cnfStyle w:val="000000100000"/>
              <w:rPr>
                <w:sz w:val="24"/>
              </w:rPr>
            </w:pPr>
            <w:r>
              <w:rPr>
                <w:sz w:val="24"/>
              </w:rPr>
              <w:t>1050</w:t>
            </w:r>
          </w:p>
        </w:tc>
        <w:tc>
          <w:tcPr>
            <w:tcW w:w="990" w:type="dxa"/>
            <w:vAlign w:val="center"/>
          </w:tcPr>
          <w:p w:rsidR="00832E66" w:rsidRDefault="00832E66" w:rsidP="00832E66">
            <w:pPr>
              <w:spacing w:after="0"/>
              <w:jc w:val="center"/>
              <w:cnfStyle w:val="000000100000"/>
              <w:rPr>
                <w:sz w:val="24"/>
              </w:rPr>
            </w:pPr>
            <w:r>
              <w:rPr>
                <w:sz w:val="24"/>
              </w:rPr>
              <w:t>13</w:t>
            </w:r>
          </w:p>
        </w:tc>
        <w:tc>
          <w:tcPr>
            <w:tcW w:w="5040" w:type="dxa"/>
            <w:vMerge/>
          </w:tcPr>
          <w:p w:rsidR="00832E66" w:rsidRPr="00187487" w:rsidRDefault="00832E66" w:rsidP="00832E66">
            <w:pPr>
              <w:spacing w:after="0"/>
              <w:cnfStyle w:val="000000100000"/>
              <w:rPr>
                <w:b/>
                <w:sz w:val="24"/>
              </w:rPr>
            </w:pPr>
          </w:p>
        </w:tc>
      </w:tr>
      <w:tr w:rsidR="00832E66" w:rsidTr="00B23D3F">
        <w:trPr>
          <w:trHeight w:val="483"/>
        </w:trPr>
        <w:tc>
          <w:tcPr>
            <w:cnfStyle w:val="001000000000"/>
            <w:tcW w:w="1762" w:type="dxa"/>
            <w:vMerge w:val="restart"/>
            <w:vAlign w:val="center"/>
          </w:tcPr>
          <w:p w:rsidR="00832E66" w:rsidRPr="00832E66" w:rsidRDefault="00832E66" w:rsidP="00832E66">
            <w:pPr>
              <w:spacing w:after="0"/>
              <w:jc w:val="center"/>
              <w:rPr>
                <w:b w:val="0"/>
                <w:color w:val="auto"/>
                <w:sz w:val="28"/>
              </w:rPr>
            </w:pPr>
            <w:r w:rsidRPr="00B1060F">
              <w:rPr>
                <w:color w:val="auto"/>
                <w:sz w:val="28"/>
              </w:rPr>
              <w:t>GETTING RESULTS-ACHIEVING DREAMS (GRAD School)</w:t>
            </w:r>
          </w:p>
        </w:tc>
        <w:tc>
          <w:tcPr>
            <w:tcW w:w="4016" w:type="dxa"/>
            <w:vMerge w:val="restart"/>
          </w:tcPr>
          <w:p w:rsidR="00832E66" w:rsidRDefault="00832E66" w:rsidP="00C47D84">
            <w:pPr>
              <w:pStyle w:val="ListParagraph"/>
              <w:numPr>
                <w:ilvl w:val="0"/>
                <w:numId w:val="34"/>
              </w:numPr>
              <w:spacing w:after="0" w:line="240" w:lineRule="auto"/>
              <w:ind w:left="128" w:hanging="128"/>
              <w:cnfStyle w:val="000000000000"/>
              <w:rPr>
                <w:sz w:val="24"/>
              </w:rPr>
            </w:pPr>
            <w:r>
              <w:rPr>
                <w:sz w:val="24"/>
              </w:rPr>
              <w:t>S</w:t>
            </w:r>
            <w:r w:rsidRPr="00B1060F">
              <w:rPr>
                <w:sz w:val="24"/>
              </w:rPr>
              <w:t xml:space="preserve">tudents who </w:t>
            </w:r>
            <w:r>
              <w:rPr>
                <w:sz w:val="24"/>
              </w:rPr>
              <w:t>dropped out and prefer to earn credits in the evening</w:t>
            </w:r>
          </w:p>
          <w:p w:rsidR="00832E66" w:rsidRDefault="00832E66" w:rsidP="00C47D84">
            <w:pPr>
              <w:pStyle w:val="ListParagraph"/>
              <w:numPr>
                <w:ilvl w:val="0"/>
                <w:numId w:val="34"/>
              </w:numPr>
              <w:spacing w:after="0" w:line="240" w:lineRule="auto"/>
              <w:ind w:left="128" w:hanging="128"/>
              <w:cnfStyle w:val="000000000000"/>
              <w:rPr>
                <w:sz w:val="24"/>
              </w:rPr>
            </w:pPr>
            <w:r>
              <w:rPr>
                <w:sz w:val="24"/>
              </w:rPr>
              <w:t>Possible acceleration of credits earned</w:t>
            </w:r>
          </w:p>
          <w:p w:rsidR="00832E66" w:rsidRDefault="00832E66" w:rsidP="00C47D84">
            <w:pPr>
              <w:pStyle w:val="ListParagraph"/>
              <w:numPr>
                <w:ilvl w:val="0"/>
                <w:numId w:val="34"/>
              </w:numPr>
              <w:spacing w:after="0" w:line="240" w:lineRule="auto"/>
              <w:ind w:left="128" w:hanging="128"/>
              <w:cnfStyle w:val="000000000000"/>
              <w:rPr>
                <w:sz w:val="24"/>
              </w:rPr>
            </w:pPr>
            <w:r>
              <w:rPr>
                <w:sz w:val="24"/>
              </w:rPr>
              <w:t>Located at comprehensive high schools/sites to be determined</w:t>
            </w:r>
          </w:p>
          <w:p w:rsidR="00832E66" w:rsidRDefault="00832E66" w:rsidP="00C47D84">
            <w:pPr>
              <w:pStyle w:val="ListParagraph"/>
              <w:numPr>
                <w:ilvl w:val="0"/>
                <w:numId w:val="34"/>
              </w:numPr>
              <w:spacing w:after="0" w:line="240" w:lineRule="auto"/>
              <w:ind w:left="128" w:hanging="128"/>
              <w:cnfStyle w:val="000000000000"/>
              <w:rPr>
                <w:sz w:val="24"/>
              </w:rPr>
            </w:pPr>
            <w:r w:rsidRPr="00B1060F">
              <w:rPr>
                <w:sz w:val="24"/>
              </w:rPr>
              <w:t>Includes both small group instruction and computer based learning</w:t>
            </w:r>
          </w:p>
          <w:p w:rsidR="00832E66" w:rsidRPr="00B1060F" w:rsidRDefault="00832E66" w:rsidP="00C47D84">
            <w:pPr>
              <w:pStyle w:val="ListParagraph"/>
              <w:numPr>
                <w:ilvl w:val="0"/>
                <w:numId w:val="34"/>
              </w:numPr>
              <w:spacing w:after="0" w:line="240" w:lineRule="auto"/>
              <w:ind w:left="128" w:hanging="128"/>
              <w:cnfStyle w:val="000000000000"/>
              <w:rPr>
                <w:sz w:val="24"/>
              </w:rPr>
            </w:pPr>
            <w:r>
              <w:rPr>
                <w:sz w:val="24"/>
              </w:rPr>
              <w:t>CTE/Industry Cert component</w:t>
            </w:r>
          </w:p>
        </w:tc>
        <w:tc>
          <w:tcPr>
            <w:tcW w:w="1440" w:type="dxa"/>
            <w:vAlign w:val="center"/>
          </w:tcPr>
          <w:p w:rsidR="00832E66" w:rsidRDefault="00832E66" w:rsidP="00832E66">
            <w:pPr>
              <w:spacing w:after="0"/>
              <w:jc w:val="center"/>
              <w:cnfStyle w:val="000000000000"/>
              <w:rPr>
                <w:sz w:val="24"/>
              </w:rPr>
            </w:pPr>
            <w:r>
              <w:rPr>
                <w:sz w:val="24"/>
              </w:rPr>
              <w:t>2010-2011</w:t>
            </w:r>
          </w:p>
        </w:tc>
        <w:tc>
          <w:tcPr>
            <w:tcW w:w="2520" w:type="dxa"/>
            <w:gridSpan w:val="2"/>
            <w:vAlign w:val="center"/>
          </w:tcPr>
          <w:p w:rsidR="00832E66" w:rsidRDefault="00832E66" w:rsidP="00832E66">
            <w:pPr>
              <w:spacing w:after="0"/>
              <w:jc w:val="center"/>
              <w:cnfStyle w:val="000000000000"/>
              <w:rPr>
                <w:sz w:val="24"/>
              </w:rPr>
            </w:pPr>
            <w:r>
              <w:rPr>
                <w:sz w:val="24"/>
              </w:rPr>
              <w:t>Planning Year</w:t>
            </w:r>
          </w:p>
        </w:tc>
        <w:tc>
          <w:tcPr>
            <w:tcW w:w="5040" w:type="dxa"/>
            <w:vMerge w:val="restart"/>
          </w:tcPr>
          <w:p w:rsidR="00832E66" w:rsidRDefault="00832E66" w:rsidP="005B3164">
            <w:pPr>
              <w:spacing w:after="0" w:line="240" w:lineRule="auto"/>
              <w:cnfStyle w:val="000000000000"/>
              <w:rPr>
                <w:b/>
                <w:sz w:val="24"/>
              </w:rPr>
            </w:pPr>
            <w:r>
              <w:rPr>
                <w:b/>
                <w:sz w:val="24"/>
              </w:rPr>
              <w:t>Student Evaluation:</w:t>
            </w:r>
          </w:p>
          <w:p w:rsidR="00832E66" w:rsidRDefault="00832E66" w:rsidP="005B3164">
            <w:pPr>
              <w:spacing w:after="0" w:line="240" w:lineRule="auto"/>
              <w:cnfStyle w:val="000000000000"/>
              <w:rPr>
                <w:sz w:val="24"/>
              </w:rPr>
            </w:pPr>
            <w:r>
              <w:rPr>
                <w:sz w:val="24"/>
              </w:rPr>
              <w:t>Students will earn all credits necessary for a regular diploma (including passing scores on FCAT) or will earn a minimum of 3 full credits for each full semester enrolled</w:t>
            </w:r>
          </w:p>
          <w:p w:rsidR="00832E66" w:rsidRPr="00832E66" w:rsidRDefault="00832E66" w:rsidP="005B3164">
            <w:pPr>
              <w:spacing w:after="0" w:line="240" w:lineRule="auto"/>
              <w:cnfStyle w:val="000000000000"/>
              <w:rPr>
                <w:sz w:val="6"/>
              </w:rPr>
            </w:pPr>
          </w:p>
          <w:p w:rsidR="00832E66" w:rsidRDefault="00832E66" w:rsidP="005B3164">
            <w:pPr>
              <w:spacing w:after="0" w:line="240" w:lineRule="auto"/>
              <w:cnfStyle w:val="000000000000"/>
              <w:rPr>
                <w:b/>
                <w:sz w:val="24"/>
              </w:rPr>
            </w:pPr>
            <w:r>
              <w:rPr>
                <w:b/>
                <w:sz w:val="24"/>
              </w:rPr>
              <w:t>Program Evaluation:</w:t>
            </w:r>
          </w:p>
          <w:p w:rsidR="00832E66" w:rsidRPr="00187487" w:rsidRDefault="00832E66" w:rsidP="005B3164">
            <w:pPr>
              <w:spacing w:after="0" w:line="240" w:lineRule="auto"/>
              <w:cnfStyle w:val="000000000000"/>
              <w:rPr>
                <w:b/>
                <w:sz w:val="24"/>
              </w:rPr>
            </w:pPr>
            <w:r>
              <w:rPr>
                <w:sz w:val="24"/>
              </w:rPr>
              <w:t>80% of students will graduate or earn a minimum of 3 credits for each full semester enrolled</w:t>
            </w:r>
          </w:p>
        </w:tc>
      </w:tr>
      <w:tr w:rsidR="00832E66" w:rsidTr="00B23D3F">
        <w:trPr>
          <w:cnfStyle w:val="000000100000"/>
          <w:trHeight w:val="483"/>
        </w:trPr>
        <w:tc>
          <w:tcPr>
            <w:cnfStyle w:val="001000000000"/>
            <w:tcW w:w="1762" w:type="dxa"/>
            <w:vMerge/>
          </w:tcPr>
          <w:p w:rsidR="00832E66" w:rsidRDefault="00832E66" w:rsidP="00832E66">
            <w:pPr>
              <w:spacing w:after="0"/>
              <w:rPr>
                <w:sz w:val="24"/>
              </w:rPr>
            </w:pPr>
          </w:p>
        </w:tc>
        <w:tc>
          <w:tcPr>
            <w:tcW w:w="4016" w:type="dxa"/>
            <w:vMerge/>
          </w:tcPr>
          <w:p w:rsidR="00832E66" w:rsidRPr="000C3CE8" w:rsidRDefault="00832E66" w:rsidP="00832E66">
            <w:pPr>
              <w:spacing w:after="0" w:line="240" w:lineRule="auto"/>
              <w:cnfStyle w:val="000000100000"/>
              <w:rPr>
                <w:b/>
                <w:sz w:val="24"/>
              </w:rPr>
            </w:pPr>
          </w:p>
        </w:tc>
        <w:tc>
          <w:tcPr>
            <w:tcW w:w="1440" w:type="dxa"/>
            <w:vAlign w:val="center"/>
          </w:tcPr>
          <w:p w:rsidR="00832E66" w:rsidRDefault="00832E66" w:rsidP="00832E66">
            <w:pPr>
              <w:spacing w:after="0"/>
              <w:jc w:val="center"/>
              <w:cnfStyle w:val="000000100000"/>
              <w:rPr>
                <w:sz w:val="24"/>
              </w:rPr>
            </w:pPr>
            <w:r>
              <w:rPr>
                <w:sz w:val="24"/>
              </w:rPr>
              <w:t>2011-2012</w:t>
            </w:r>
          </w:p>
        </w:tc>
        <w:tc>
          <w:tcPr>
            <w:tcW w:w="1530" w:type="dxa"/>
            <w:vAlign w:val="center"/>
          </w:tcPr>
          <w:p w:rsidR="00832E66" w:rsidRDefault="00832E66" w:rsidP="00832E66">
            <w:pPr>
              <w:spacing w:after="0"/>
              <w:jc w:val="center"/>
              <w:cnfStyle w:val="000000100000"/>
              <w:rPr>
                <w:sz w:val="24"/>
              </w:rPr>
            </w:pPr>
            <w:r>
              <w:rPr>
                <w:sz w:val="24"/>
              </w:rPr>
              <w:t>150</w:t>
            </w:r>
          </w:p>
        </w:tc>
        <w:tc>
          <w:tcPr>
            <w:tcW w:w="990" w:type="dxa"/>
            <w:vAlign w:val="center"/>
          </w:tcPr>
          <w:p w:rsidR="00832E66" w:rsidRDefault="00832E66" w:rsidP="00832E66">
            <w:pPr>
              <w:spacing w:after="0"/>
              <w:jc w:val="center"/>
              <w:cnfStyle w:val="000000100000"/>
              <w:rPr>
                <w:sz w:val="24"/>
              </w:rPr>
            </w:pPr>
            <w:r>
              <w:rPr>
                <w:sz w:val="24"/>
              </w:rPr>
              <w:t>1</w:t>
            </w:r>
          </w:p>
        </w:tc>
        <w:tc>
          <w:tcPr>
            <w:tcW w:w="5040" w:type="dxa"/>
            <w:vMerge/>
          </w:tcPr>
          <w:p w:rsidR="00832E66" w:rsidRPr="00187487" w:rsidRDefault="00832E66" w:rsidP="00832E66">
            <w:pPr>
              <w:spacing w:after="0"/>
              <w:cnfStyle w:val="000000100000"/>
              <w:rPr>
                <w:b/>
                <w:sz w:val="24"/>
              </w:rPr>
            </w:pPr>
          </w:p>
        </w:tc>
      </w:tr>
      <w:tr w:rsidR="00832E66" w:rsidTr="00B23D3F">
        <w:trPr>
          <w:trHeight w:val="483"/>
        </w:trPr>
        <w:tc>
          <w:tcPr>
            <w:cnfStyle w:val="001000000000"/>
            <w:tcW w:w="1762" w:type="dxa"/>
            <w:vMerge/>
          </w:tcPr>
          <w:p w:rsidR="00832E66" w:rsidRDefault="00832E66" w:rsidP="00832E66">
            <w:pPr>
              <w:spacing w:after="0"/>
              <w:rPr>
                <w:sz w:val="24"/>
              </w:rPr>
            </w:pPr>
          </w:p>
        </w:tc>
        <w:tc>
          <w:tcPr>
            <w:tcW w:w="4016" w:type="dxa"/>
            <w:vMerge/>
          </w:tcPr>
          <w:p w:rsidR="00832E66" w:rsidRPr="000C3CE8" w:rsidRDefault="00832E66" w:rsidP="00832E66">
            <w:pPr>
              <w:spacing w:after="0" w:line="240" w:lineRule="auto"/>
              <w:cnfStyle w:val="000000000000"/>
              <w:rPr>
                <w:b/>
                <w:sz w:val="24"/>
              </w:rPr>
            </w:pPr>
          </w:p>
        </w:tc>
        <w:tc>
          <w:tcPr>
            <w:tcW w:w="1440" w:type="dxa"/>
            <w:vAlign w:val="center"/>
          </w:tcPr>
          <w:p w:rsidR="00832E66" w:rsidRDefault="00832E66" w:rsidP="00832E66">
            <w:pPr>
              <w:spacing w:after="0"/>
              <w:jc w:val="center"/>
              <w:cnfStyle w:val="000000000000"/>
              <w:rPr>
                <w:sz w:val="24"/>
              </w:rPr>
            </w:pPr>
            <w:r>
              <w:rPr>
                <w:sz w:val="24"/>
              </w:rPr>
              <w:t>2012-2013</w:t>
            </w:r>
          </w:p>
        </w:tc>
        <w:tc>
          <w:tcPr>
            <w:tcW w:w="1530" w:type="dxa"/>
            <w:vAlign w:val="center"/>
          </w:tcPr>
          <w:p w:rsidR="00832E66" w:rsidRDefault="00832E66" w:rsidP="00832E66">
            <w:pPr>
              <w:spacing w:after="0"/>
              <w:jc w:val="center"/>
              <w:cnfStyle w:val="000000000000"/>
              <w:rPr>
                <w:sz w:val="24"/>
              </w:rPr>
            </w:pPr>
            <w:r>
              <w:rPr>
                <w:sz w:val="24"/>
              </w:rPr>
              <w:t>300</w:t>
            </w:r>
          </w:p>
        </w:tc>
        <w:tc>
          <w:tcPr>
            <w:tcW w:w="990" w:type="dxa"/>
            <w:vAlign w:val="center"/>
          </w:tcPr>
          <w:p w:rsidR="00832E66" w:rsidRDefault="00832E66" w:rsidP="00832E66">
            <w:pPr>
              <w:spacing w:after="0"/>
              <w:jc w:val="center"/>
              <w:cnfStyle w:val="000000000000"/>
              <w:rPr>
                <w:sz w:val="24"/>
              </w:rPr>
            </w:pPr>
            <w:r>
              <w:rPr>
                <w:sz w:val="24"/>
              </w:rPr>
              <w:t>2</w:t>
            </w:r>
          </w:p>
        </w:tc>
        <w:tc>
          <w:tcPr>
            <w:tcW w:w="5040" w:type="dxa"/>
            <w:vMerge/>
          </w:tcPr>
          <w:p w:rsidR="00832E66" w:rsidRPr="00187487" w:rsidRDefault="00832E66" w:rsidP="00832E66">
            <w:pPr>
              <w:spacing w:after="0"/>
              <w:cnfStyle w:val="000000000000"/>
              <w:rPr>
                <w:b/>
                <w:sz w:val="24"/>
              </w:rPr>
            </w:pPr>
          </w:p>
        </w:tc>
      </w:tr>
      <w:tr w:rsidR="00832E66" w:rsidTr="00832E66">
        <w:trPr>
          <w:cnfStyle w:val="000000100000"/>
          <w:trHeight w:val="637"/>
        </w:trPr>
        <w:tc>
          <w:tcPr>
            <w:cnfStyle w:val="001000000000"/>
            <w:tcW w:w="1762" w:type="dxa"/>
            <w:vMerge/>
          </w:tcPr>
          <w:p w:rsidR="00832E66" w:rsidRDefault="00832E66" w:rsidP="00832E66">
            <w:pPr>
              <w:spacing w:after="0"/>
              <w:rPr>
                <w:sz w:val="24"/>
              </w:rPr>
            </w:pPr>
          </w:p>
        </w:tc>
        <w:tc>
          <w:tcPr>
            <w:tcW w:w="4016" w:type="dxa"/>
            <w:vMerge/>
          </w:tcPr>
          <w:p w:rsidR="00832E66" w:rsidRPr="000C3CE8" w:rsidRDefault="00832E66" w:rsidP="00832E66">
            <w:pPr>
              <w:spacing w:after="0" w:line="240" w:lineRule="auto"/>
              <w:cnfStyle w:val="000000100000"/>
              <w:rPr>
                <w:b/>
                <w:sz w:val="24"/>
              </w:rPr>
            </w:pPr>
          </w:p>
        </w:tc>
        <w:tc>
          <w:tcPr>
            <w:tcW w:w="1440" w:type="dxa"/>
            <w:vAlign w:val="center"/>
          </w:tcPr>
          <w:p w:rsidR="00832E66" w:rsidRDefault="00832E66" w:rsidP="00832E66">
            <w:pPr>
              <w:spacing w:after="0"/>
              <w:jc w:val="center"/>
              <w:cnfStyle w:val="000000100000"/>
              <w:rPr>
                <w:sz w:val="24"/>
              </w:rPr>
            </w:pPr>
            <w:r>
              <w:rPr>
                <w:sz w:val="24"/>
              </w:rPr>
              <w:t>2013-2014</w:t>
            </w:r>
          </w:p>
        </w:tc>
        <w:tc>
          <w:tcPr>
            <w:tcW w:w="1530" w:type="dxa"/>
            <w:vAlign w:val="center"/>
          </w:tcPr>
          <w:p w:rsidR="00832E66" w:rsidRDefault="00832E66" w:rsidP="00832E66">
            <w:pPr>
              <w:spacing w:after="0"/>
              <w:jc w:val="center"/>
              <w:cnfStyle w:val="000000100000"/>
              <w:rPr>
                <w:sz w:val="24"/>
              </w:rPr>
            </w:pPr>
            <w:r>
              <w:rPr>
                <w:sz w:val="24"/>
              </w:rPr>
              <w:t>450</w:t>
            </w:r>
          </w:p>
        </w:tc>
        <w:tc>
          <w:tcPr>
            <w:tcW w:w="990" w:type="dxa"/>
            <w:vAlign w:val="center"/>
          </w:tcPr>
          <w:p w:rsidR="00832E66" w:rsidRDefault="00832E66" w:rsidP="00832E66">
            <w:pPr>
              <w:spacing w:after="0"/>
              <w:jc w:val="center"/>
              <w:cnfStyle w:val="000000100000"/>
              <w:rPr>
                <w:sz w:val="24"/>
              </w:rPr>
            </w:pPr>
            <w:r>
              <w:rPr>
                <w:sz w:val="24"/>
              </w:rPr>
              <w:t>3</w:t>
            </w:r>
          </w:p>
        </w:tc>
        <w:tc>
          <w:tcPr>
            <w:tcW w:w="5040" w:type="dxa"/>
            <w:vMerge/>
          </w:tcPr>
          <w:p w:rsidR="00832E66" w:rsidRPr="00187487" w:rsidRDefault="00832E66" w:rsidP="00832E66">
            <w:pPr>
              <w:spacing w:after="0"/>
              <w:cnfStyle w:val="000000100000"/>
              <w:rPr>
                <w:b/>
                <w:sz w:val="24"/>
              </w:rPr>
            </w:pPr>
          </w:p>
        </w:tc>
      </w:tr>
      <w:tr w:rsidR="00832E66" w:rsidTr="00B23D3F">
        <w:trPr>
          <w:trHeight w:val="483"/>
        </w:trPr>
        <w:tc>
          <w:tcPr>
            <w:cnfStyle w:val="001000000000"/>
            <w:tcW w:w="1762" w:type="dxa"/>
            <w:vMerge/>
          </w:tcPr>
          <w:p w:rsidR="00832E66" w:rsidRDefault="00832E66" w:rsidP="00832E66">
            <w:pPr>
              <w:spacing w:after="0"/>
              <w:rPr>
                <w:sz w:val="24"/>
              </w:rPr>
            </w:pPr>
          </w:p>
        </w:tc>
        <w:tc>
          <w:tcPr>
            <w:tcW w:w="4016" w:type="dxa"/>
            <w:vMerge/>
          </w:tcPr>
          <w:p w:rsidR="00832E66" w:rsidRPr="000C3CE8" w:rsidRDefault="00832E66" w:rsidP="00832E66">
            <w:pPr>
              <w:spacing w:after="0" w:line="240" w:lineRule="auto"/>
              <w:cnfStyle w:val="000000000000"/>
              <w:rPr>
                <w:b/>
                <w:sz w:val="24"/>
              </w:rPr>
            </w:pPr>
          </w:p>
        </w:tc>
        <w:tc>
          <w:tcPr>
            <w:tcW w:w="1440" w:type="dxa"/>
            <w:vAlign w:val="center"/>
          </w:tcPr>
          <w:p w:rsidR="00832E66" w:rsidRDefault="00832E66" w:rsidP="00832E66">
            <w:pPr>
              <w:spacing w:after="0"/>
              <w:jc w:val="center"/>
              <w:cnfStyle w:val="000000000000"/>
              <w:rPr>
                <w:sz w:val="24"/>
              </w:rPr>
            </w:pPr>
            <w:r>
              <w:rPr>
                <w:sz w:val="24"/>
              </w:rPr>
              <w:t>2014-2015</w:t>
            </w:r>
          </w:p>
        </w:tc>
        <w:tc>
          <w:tcPr>
            <w:tcW w:w="1530" w:type="dxa"/>
            <w:vAlign w:val="center"/>
          </w:tcPr>
          <w:p w:rsidR="00832E66" w:rsidRDefault="00832E66" w:rsidP="00832E66">
            <w:pPr>
              <w:spacing w:after="0"/>
              <w:jc w:val="center"/>
              <w:cnfStyle w:val="000000000000"/>
              <w:rPr>
                <w:sz w:val="24"/>
              </w:rPr>
            </w:pPr>
            <w:r>
              <w:rPr>
                <w:sz w:val="24"/>
              </w:rPr>
              <w:t>600</w:t>
            </w:r>
          </w:p>
        </w:tc>
        <w:tc>
          <w:tcPr>
            <w:tcW w:w="990" w:type="dxa"/>
            <w:vAlign w:val="center"/>
          </w:tcPr>
          <w:p w:rsidR="00832E66" w:rsidRDefault="00832E66" w:rsidP="00832E66">
            <w:pPr>
              <w:spacing w:after="0"/>
              <w:jc w:val="center"/>
              <w:cnfStyle w:val="000000000000"/>
              <w:rPr>
                <w:sz w:val="24"/>
              </w:rPr>
            </w:pPr>
            <w:r>
              <w:rPr>
                <w:sz w:val="24"/>
              </w:rPr>
              <w:t>4</w:t>
            </w:r>
          </w:p>
        </w:tc>
        <w:tc>
          <w:tcPr>
            <w:tcW w:w="5040" w:type="dxa"/>
            <w:vMerge/>
          </w:tcPr>
          <w:p w:rsidR="00832E66" w:rsidRPr="00187487" w:rsidRDefault="00832E66" w:rsidP="00832E66">
            <w:pPr>
              <w:spacing w:after="0"/>
              <w:cnfStyle w:val="000000000000"/>
              <w:rPr>
                <w:b/>
                <w:sz w:val="24"/>
              </w:rPr>
            </w:pPr>
          </w:p>
        </w:tc>
      </w:tr>
      <w:tr w:rsidR="00832E66" w:rsidTr="00B23D3F">
        <w:trPr>
          <w:cnfStyle w:val="000000100000"/>
          <w:trHeight w:val="547"/>
        </w:trPr>
        <w:tc>
          <w:tcPr>
            <w:cnfStyle w:val="001000000000"/>
            <w:tcW w:w="1762" w:type="dxa"/>
            <w:vMerge w:val="restart"/>
            <w:vAlign w:val="center"/>
          </w:tcPr>
          <w:p w:rsidR="00832E66" w:rsidRDefault="00832E66" w:rsidP="00832E66">
            <w:pPr>
              <w:spacing w:after="0"/>
              <w:jc w:val="center"/>
              <w:rPr>
                <w:color w:val="auto"/>
                <w:sz w:val="28"/>
              </w:rPr>
            </w:pPr>
            <w:r w:rsidRPr="00B1060F">
              <w:rPr>
                <w:color w:val="auto"/>
                <w:sz w:val="28"/>
              </w:rPr>
              <w:t xml:space="preserve">GATEWAY TO </w:t>
            </w:r>
          </w:p>
          <w:p w:rsidR="00832E66" w:rsidRPr="00B1060F" w:rsidRDefault="00832E66" w:rsidP="00B23D3F">
            <w:pPr>
              <w:jc w:val="center"/>
              <w:rPr>
                <w:b w:val="0"/>
                <w:color w:val="auto"/>
                <w:sz w:val="28"/>
              </w:rPr>
            </w:pPr>
            <w:r w:rsidRPr="00B1060F">
              <w:rPr>
                <w:color w:val="auto"/>
                <w:sz w:val="28"/>
              </w:rPr>
              <w:t>COLLEGE</w:t>
            </w:r>
          </w:p>
          <w:p w:rsidR="00832E66" w:rsidRPr="00910DA2" w:rsidRDefault="00832E66" w:rsidP="00B23D3F">
            <w:pPr>
              <w:jc w:val="center"/>
              <w:rPr>
                <w:color w:val="auto"/>
                <w:sz w:val="24"/>
              </w:rPr>
            </w:pPr>
          </w:p>
        </w:tc>
        <w:tc>
          <w:tcPr>
            <w:tcW w:w="4016" w:type="dxa"/>
            <w:vMerge w:val="restart"/>
          </w:tcPr>
          <w:p w:rsidR="00832E66" w:rsidRDefault="00832E66" w:rsidP="00C47D84">
            <w:pPr>
              <w:pStyle w:val="ListParagraph"/>
              <w:numPr>
                <w:ilvl w:val="0"/>
                <w:numId w:val="34"/>
              </w:numPr>
              <w:spacing w:after="0" w:line="240" w:lineRule="auto"/>
              <w:ind w:left="128" w:hanging="128"/>
              <w:cnfStyle w:val="000000100000"/>
              <w:rPr>
                <w:sz w:val="24"/>
              </w:rPr>
            </w:pPr>
            <w:r>
              <w:rPr>
                <w:sz w:val="24"/>
              </w:rPr>
              <w:t>Dropouts or significantly under-credited students</w:t>
            </w:r>
          </w:p>
          <w:p w:rsidR="00832E66" w:rsidRPr="005B3164" w:rsidRDefault="00832E66" w:rsidP="00C47D84">
            <w:pPr>
              <w:pStyle w:val="ListParagraph"/>
              <w:numPr>
                <w:ilvl w:val="0"/>
                <w:numId w:val="34"/>
              </w:numPr>
              <w:spacing w:after="0" w:line="240" w:lineRule="auto"/>
              <w:ind w:left="128" w:hanging="128"/>
              <w:cnfStyle w:val="000000100000"/>
              <w:rPr>
                <w:sz w:val="24"/>
              </w:rPr>
            </w:pPr>
            <w:r>
              <w:rPr>
                <w:sz w:val="24"/>
              </w:rPr>
              <w:t>Partnership with FSCJ and Gates Foundation</w:t>
            </w:r>
            <w:r w:rsidR="005B3164">
              <w:rPr>
                <w:sz w:val="24"/>
              </w:rPr>
              <w:t xml:space="preserve"> located at</w:t>
            </w:r>
            <w:r w:rsidRPr="005B3164">
              <w:rPr>
                <w:sz w:val="24"/>
              </w:rPr>
              <w:t xml:space="preserve"> FSCJ campus</w:t>
            </w:r>
          </w:p>
          <w:p w:rsidR="00832E66" w:rsidRPr="005B3164" w:rsidRDefault="00832E66" w:rsidP="00C47D84">
            <w:pPr>
              <w:pStyle w:val="ListParagraph"/>
              <w:numPr>
                <w:ilvl w:val="0"/>
                <w:numId w:val="34"/>
              </w:numPr>
              <w:spacing w:after="0" w:line="240" w:lineRule="auto"/>
              <w:ind w:left="128" w:hanging="128"/>
              <w:cnfStyle w:val="000000100000"/>
              <w:rPr>
                <w:sz w:val="24"/>
              </w:rPr>
            </w:pPr>
            <w:r w:rsidRPr="005B3164">
              <w:rPr>
                <w:sz w:val="24"/>
                <w:szCs w:val="15"/>
              </w:rPr>
              <w:t xml:space="preserve">Students complete </w:t>
            </w:r>
            <w:r w:rsidR="005B3164" w:rsidRPr="005B3164">
              <w:rPr>
                <w:sz w:val="24"/>
                <w:szCs w:val="15"/>
              </w:rPr>
              <w:t>HS</w:t>
            </w:r>
            <w:r w:rsidRPr="005B3164">
              <w:rPr>
                <w:sz w:val="24"/>
                <w:szCs w:val="15"/>
              </w:rPr>
              <w:t xml:space="preserve"> diploma while earning college credits toward an associate’s degree or CTE certificate</w:t>
            </w:r>
          </w:p>
        </w:tc>
        <w:tc>
          <w:tcPr>
            <w:tcW w:w="1440" w:type="dxa"/>
            <w:vAlign w:val="center"/>
          </w:tcPr>
          <w:p w:rsidR="00832E66" w:rsidRDefault="00832E66" w:rsidP="005B3164">
            <w:pPr>
              <w:spacing w:after="0"/>
              <w:jc w:val="center"/>
              <w:cnfStyle w:val="000000100000"/>
              <w:rPr>
                <w:sz w:val="24"/>
              </w:rPr>
            </w:pPr>
            <w:r>
              <w:rPr>
                <w:sz w:val="24"/>
              </w:rPr>
              <w:t>2010-2011</w:t>
            </w:r>
          </w:p>
        </w:tc>
        <w:tc>
          <w:tcPr>
            <w:tcW w:w="2520" w:type="dxa"/>
            <w:gridSpan w:val="2"/>
            <w:vAlign w:val="center"/>
          </w:tcPr>
          <w:p w:rsidR="00832E66" w:rsidRDefault="00832E66" w:rsidP="005B3164">
            <w:pPr>
              <w:spacing w:after="0"/>
              <w:jc w:val="center"/>
              <w:cnfStyle w:val="000000100000"/>
              <w:rPr>
                <w:sz w:val="24"/>
              </w:rPr>
            </w:pPr>
            <w:r>
              <w:rPr>
                <w:sz w:val="24"/>
              </w:rPr>
              <w:t>Application &amp; Planning</w:t>
            </w:r>
          </w:p>
        </w:tc>
        <w:tc>
          <w:tcPr>
            <w:tcW w:w="5040" w:type="dxa"/>
            <w:vMerge w:val="restart"/>
          </w:tcPr>
          <w:p w:rsidR="00832E66" w:rsidRDefault="00832E66" w:rsidP="005B3164">
            <w:pPr>
              <w:spacing w:after="0" w:line="240" w:lineRule="auto"/>
              <w:cnfStyle w:val="000000100000"/>
              <w:rPr>
                <w:b/>
                <w:sz w:val="24"/>
              </w:rPr>
            </w:pPr>
            <w:r>
              <w:rPr>
                <w:b/>
                <w:sz w:val="24"/>
              </w:rPr>
              <w:t>Student Evaluation:</w:t>
            </w:r>
          </w:p>
          <w:p w:rsidR="00832E66" w:rsidRDefault="00832E66" w:rsidP="005B3164">
            <w:pPr>
              <w:spacing w:after="0" w:line="240" w:lineRule="auto"/>
              <w:cnfStyle w:val="000000100000"/>
              <w:rPr>
                <w:sz w:val="24"/>
              </w:rPr>
            </w:pPr>
            <w:r>
              <w:rPr>
                <w:sz w:val="24"/>
              </w:rPr>
              <w:t>Successfully graduate from high school with a regular diploma and a minimum of 12 college credits via FSCJ</w:t>
            </w:r>
          </w:p>
          <w:p w:rsidR="00832E66" w:rsidRPr="005B3164" w:rsidRDefault="00832E66" w:rsidP="005B3164">
            <w:pPr>
              <w:spacing w:after="0" w:line="240" w:lineRule="auto"/>
              <w:cnfStyle w:val="000000100000"/>
              <w:rPr>
                <w:sz w:val="14"/>
              </w:rPr>
            </w:pPr>
          </w:p>
          <w:p w:rsidR="00832E66" w:rsidRDefault="00832E66" w:rsidP="005B3164">
            <w:pPr>
              <w:spacing w:after="0" w:line="240" w:lineRule="auto"/>
              <w:cnfStyle w:val="000000100000"/>
              <w:rPr>
                <w:b/>
                <w:sz w:val="24"/>
              </w:rPr>
            </w:pPr>
            <w:r>
              <w:rPr>
                <w:b/>
                <w:sz w:val="24"/>
              </w:rPr>
              <w:t>Program Evaluation:</w:t>
            </w:r>
          </w:p>
          <w:p w:rsidR="00832E66" w:rsidRPr="0038715B" w:rsidRDefault="00832E66" w:rsidP="005B3164">
            <w:pPr>
              <w:spacing w:after="0" w:line="240" w:lineRule="auto"/>
              <w:cnfStyle w:val="000000100000"/>
              <w:rPr>
                <w:sz w:val="24"/>
              </w:rPr>
            </w:pPr>
            <w:r>
              <w:rPr>
                <w:sz w:val="24"/>
              </w:rPr>
              <w:t>80% of the students will graduate with a diploma and a minimum of 12 college credits</w:t>
            </w:r>
          </w:p>
        </w:tc>
      </w:tr>
      <w:tr w:rsidR="00832E66" w:rsidTr="00B23D3F">
        <w:trPr>
          <w:trHeight w:val="511"/>
        </w:trPr>
        <w:tc>
          <w:tcPr>
            <w:cnfStyle w:val="001000000000"/>
            <w:tcW w:w="1762" w:type="dxa"/>
            <w:vMerge/>
          </w:tcPr>
          <w:p w:rsidR="00832E66" w:rsidRDefault="00832E66" w:rsidP="005B3164">
            <w:pPr>
              <w:spacing w:after="0"/>
              <w:rPr>
                <w:sz w:val="24"/>
              </w:rPr>
            </w:pPr>
          </w:p>
        </w:tc>
        <w:tc>
          <w:tcPr>
            <w:tcW w:w="4016" w:type="dxa"/>
            <w:vMerge/>
          </w:tcPr>
          <w:p w:rsidR="00832E66" w:rsidRPr="000C3CE8" w:rsidRDefault="00832E66" w:rsidP="005B3164">
            <w:pPr>
              <w:spacing w:after="0" w:line="240" w:lineRule="auto"/>
              <w:cnfStyle w:val="000000000000"/>
              <w:rPr>
                <w:b/>
                <w:sz w:val="24"/>
              </w:rPr>
            </w:pPr>
          </w:p>
        </w:tc>
        <w:tc>
          <w:tcPr>
            <w:tcW w:w="1440" w:type="dxa"/>
            <w:vAlign w:val="center"/>
          </w:tcPr>
          <w:p w:rsidR="00832E66" w:rsidRDefault="00832E66" w:rsidP="005B3164">
            <w:pPr>
              <w:spacing w:after="0"/>
              <w:jc w:val="center"/>
              <w:cnfStyle w:val="000000000000"/>
              <w:rPr>
                <w:sz w:val="24"/>
              </w:rPr>
            </w:pPr>
            <w:r>
              <w:rPr>
                <w:sz w:val="24"/>
              </w:rPr>
              <w:t>2011-2012</w:t>
            </w:r>
          </w:p>
        </w:tc>
        <w:tc>
          <w:tcPr>
            <w:tcW w:w="1530" w:type="dxa"/>
            <w:vAlign w:val="center"/>
          </w:tcPr>
          <w:p w:rsidR="00832E66" w:rsidRDefault="00832E66" w:rsidP="005B3164">
            <w:pPr>
              <w:spacing w:after="0"/>
              <w:jc w:val="center"/>
              <w:cnfStyle w:val="000000000000"/>
              <w:rPr>
                <w:sz w:val="24"/>
              </w:rPr>
            </w:pPr>
            <w:r>
              <w:rPr>
                <w:sz w:val="24"/>
              </w:rPr>
              <w:t>50</w:t>
            </w:r>
          </w:p>
        </w:tc>
        <w:tc>
          <w:tcPr>
            <w:tcW w:w="990" w:type="dxa"/>
            <w:vAlign w:val="center"/>
          </w:tcPr>
          <w:p w:rsidR="00832E66" w:rsidRDefault="00832E66" w:rsidP="005B3164">
            <w:pPr>
              <w:spacing w:after="0"/>
              <w:jc w:val="center"/>
              <w:cnfStyle w:val="000000000000"/>
              <w:rPr>
                <w:sz w:val="24"/>
              </w:rPr>
            </w:pPr>
            <w:r>
              <w:rPr>
                <w:sz w:val="24"/>
              </w:rPr>
              <w:t>1</w:t>
            </w:r>
          </w:p>
        </w:tc>
        <w:tc>
          <w:tcPr>
            <w:tcW w:w="5040" w:type="dxa"/>
            <w:vMerge/>
          </w:tcPr>
          <w:p w:rsidR="00832E66" w:rsidRPr="00187487" w:rsidRDefault="00832E66" w:rsidP="005B3164">
            <w:pPr>
              <w:spacing w:after="0"/>
              <w:cnfStyle w:val="000000000000"/>
              <w:rPr>
                <w:b/>
                <w:sz w:val="24"/>
              </w:rPr>
            </w:pPr>
          </w:p>
        </w:tc>
      </w:tr>
      <w:tr w:rsidR="00832E66" w:rsidTr="00B23D3F">
        <w:trPr>
          <w:cnfStyle w:val="000000100000"/>
          <w:trHeight w:val="529"/>
        </w:trPr>
        <w:tc>
          <w:tcPr>
            <w:cnfStyle w:val="001000000000"/>
            <w:tcW w:w="1762" w:type="dxa"/>
            <w:vMerge/>
          </w:tcPr>
          <w:p w:rsidR="00832E66" w:rsidRDefault="00832E66" w:rsidP="005B3164">
            <w:pPr>
              <w:spacing w:after="0"/>
              <w:rPr>
                <w:sz w:val="24"/>
              </w:rPr>
            </w:pPr>
          </w:p>
        </w:tc>
        <w:tc>
          <w:tcPr>
            <w:tcW w:w="4016" w:type="dxa"/>
            <w:vMerge/>
          </w:tcPr>
          <w:p w:rsidR="00832E66" w:rsidRPr="000C3CE8" w:rsidRDefault="00832E66" w:rsidP="005B3164">
            <w:pPr>
              <w:spacing w:after="0" w:line="240" w:lineRule="auto"/>
              <w:cnfStyle w:val="000000100000"/>
              <w:rPr>
                <w:b/>
                <w:sz w:val="24"/>
              </w:rPr>
            </w:pPr>
          </w:p>
        </w:tc>
        <w:tc>
          <w:tcPr>
            <w:tcW w:w="1440" w:type="dxa"/>
            <w:vAlign w:val="center"/>
          </w:tcPr>
          <w:p w:rsidR="00832E66" w:rsidRDefault="00832E66" w:rsidP="005B3164">
            <w:pPr>
              <w:spacing w:after="0"/>
              <w:jc w:val="center"/>
              <w:cnfStyle w:val="000000100000"/>
              <w:rPr>
                <w:sz w:val="24"/>
              </w:rPr>
            </w:pPr>
            <w:r>
              <w:rPr>
                <w:sz w:val="24"/>
              </w:rPr>
              <w:t>2012-2013</w:t>
            </w:r>
          </w:p>
        </w:tc>
        <w:tc>
          <w:tcPr>
            <w:tcW w:w="1530" w:type="dxa"/>
            <w:vAlign w:val="center"/>
          </w:tcPr>
          <w:p w:rsidR="00832E66" w:rsidRDefault="00832E66" w:rsidP="005B3164">
            <w:pPr>
              <w:spacing w:after="0"/>
              <w:jc w:val="center"/>
              <w:cnfStyle w:val="000000100000"/>
              <w:rPr>
                <w:sz w:val="24"/>
              </w:rPr>
            </w:pPr>
            <w:r>
              <w:rPr>
                <w:sz w:val="24"/>
              </w:rPr>
              <w:t>50</w:t>
            </w:r>
          </w:p>
        </w:tc>
        <w:tc>
          <w:tcPr>
            <w:tcW w:w="990" w:type="dxa"/>
            <w:vAlign w:val="center"/>
          </w:tcPr>
          <w:p w:rsidR="00832E66" w:rsidRDefault="00832E66" w:rsidP="005B3164">
            <w:pPr>
              <w:spacing w:after="0"/>
              <w:jc w:val="center"/>
              <w:cnfStyle w:val="000000100000"/>
              <w:rPr>
                <w:sz w:val="24"/>
              </w:rPr>
            </w:pPr>
            <w:r>
              <w:rPr>
                <w:sz w:val="24"/>
              </w:rPr>
              <w:t>1</w:t>
            </w:r>
          </w:p>
        </w:tc>
        <w:tc>
          <w:tcPr>
            <w:tcW w:w="5040" w:type="dxa"/>
            <w:vMerge/>
          </w:tcPr>
          <w:p w:rsidR="00832E66" w:rsidRPr="00187487" w:rsidRDefault="00832E66" w:rsidP="005B3164">
            <w:pPr>
              <w:spacing w:after="0"/>
              <w:cnfStyle w:val="000000100000"/>
              <w:rPr>
                <w:b/>
                <w:sz w:val="24"/>
              </w:rPr>
            </w:pPr>
          </w:p>
        </w:tc>
      </w:tr>
      <w:tr w:rsidR="00832E66" w:rsidTr="00B23D3F">
        <w:trPr>
          <w:trHeight w:val="565"/>
        </w:trPr>
        <w:tc>
          <w:tcPr>
            <w:cnfStyle w:val="001000000000"/>
            <w:tcW w:w="1762" w:type="dxa"/>
            <w:vMerge/>
          </w:tcPr>
          <w:p w:rsidR="00832E66" w:rsidRDefault="00832E66" w:rsidP="005B3164">
            <w:pPr>
              <w:spacing w:after="0"/>
              <w:rPr>
                <w:sz w:val="24"/>
              </w:rPr>
            </w:pPr>
          </w:p>
        </w:tc>
        <w:tc>
          <w:tcPr>
            <w:tcW w:w="4016" w:type="dxa"/>
            <w:vMerge/>
          </w:tcPr>
          <w:p w:rsidR="00832E66" w:rsidRPr="000C3CE8" w:rsidRDefault="00832E66" w:rsidP="005B3164">
            <w:pPr>
              <w:spacing w:after="0" w:line="240" w:lineRule="auto"/>
              <w:cnfStyle w:val="000000000000"/>
              <w:rPr>
                <w:b/>
                <w:sz w:val="24"/>
              </w:rPr>
            </w:pPr>
          </w:p>
        </w:tc>
        <w:tc>
          <w:tcPr>
            <w:tcW w:w="1440" w:type="dxa"/>
            <w:vAlign w:val="center"/>
          </w:tcPr>
          <w:p w:rsidR="00832E66" w:rsidRDefault="00832E66" w:rsidP="005B3164">
            <w:pPr>
              <w:spacing w:after="0"/>
              <w:jc w:val="center"/>
              <w:cnfStyle w:val="000000000000"/>
              <w:rPr>
                <w:sz w:val="24"/>
              </w:rPr>
            </w:pPr>
            <w:r>
              <w:rPr>
                <w:sz w:val="24"/>
              </w:rPr>
              <w:t>2013-2014</w:t>
            </w:r>
          </w:p>
        </w:tc>
        <w:tc>
          <w:tcPr>
            <w:tcW w:w="1530" w:type="dxa"/>
            <w:vAlign w:val="center"/>
          </w:tcPr>
          <w:p w:rsidR="00832E66" w:rsidRDefault="00832E66" w:rsidP="005B3164">
            <w:pPr>
              <w:spacing w:after="0"/>
              <w:jc w:val="center"/>
              <w:cnfStyle w:val="000000000000"/>
              <w:rPr>
                <w:sz w:val="24"/>
              </w:rPr>
            </w:pPr>
            <w:r>
              <w:rPr>
                <w:sz w:val="24"/>
              </w:rPr>
              <w:t>100</w:t>
            </w:r>
          </w:p>
        </w:tc>
        <w:tc>
          <w:tcPr>
            <w:tcW w:w="990" w:type="dxa"/>
            <w:vAlign w:val="center"/>
          </w:tcPr>
          <w:p w:rsidR="00832E66" w:rsidRDefault="00832E66" w:rsidP="005B3164">
            <w:pPr>
              <w:spacing w:after="0"/>
              <w:jc w:val="center"/>
              <w:cnfStyle w:val="000000000000"/>
              <w:rPr>
                <w:sz w:val="24"/>
              </w:rPr>
            </w:pPr>
            <w:r>
              <w:rPr>
                <w:sz w:val="24"/>
              </w:rPr>
              <w:t>2</w:t>
            </w:r>
          </w:p>
        </w:tc>
        <w:tc>
          <w:tcPr>
            <w:tcW w:w="5040" w:type="dxa"/>
            <w:vMerge/>
          </w:tcPr>
          <w:p w:rsidR="00832E66" w:rsidRPr="00187487" w:rsidRDefault="00832E66" w:rsidP="005B3164">
            <w:pPr>
              <w:spacing w:after="0"/>
              <w:cnfStyle w:val="000000000000"/>
              <w:rPr>
                <w:b/>
                <w:sz w:val="24"/>
              </w:rPr>
            </w:pPr>
          </w:p>
        </w:tc>
      </w:tr>
      <w:tr w:rsidR="00832E66" w:rsidTr="00B23D3F">
        <w:trPr>
          <w:cnfStyle w:val="000000100000"/>
          <w:trHeight w:val="483"/>
        </w:trPr>
        <w:tc>
          <w:tcPr>
            <w:cnfStyle w:val="001000000000"/>
            <w:tcW w:w="1762" w:type="dxa"/>
            <w:vMerge/>
          </w:tcPr>
          <w:p w:rsidR="00832E66" w:rsidRDefault="00832E66" w:rsidP="005B3164">
            <w:pPr>
              <w:spacing w:after="0"/>
              <w:rPr>
                <w:sz w:val="24"/>
              </w:rPr>
            </w:pPr>
          </w:p>
        </w:tc>
        <w:tc>
          <w:tcPr>
            <w:tcW w:w="4016" w:type="dxa"/>
            <w:vMerge/>
          </w:tcPr>
          <w:p w:rsidR="00832E66" w:rsidRPr="000C3CE8" w:rsidRDefault="00832E66" w:rsidP="005B3164">
            <w:pPr>
              <w:spacing w:after="0" w:line="240" w:lineRule="auto"/>
              <w:cnfStyle w:val="000000100000"/>
              <w:rPr>
                <w:b/>
                <w:sz w:val="24"/>
              </w:rPr>
            </w:pPr>
          </w:p>
        </w:tc>
        <w:tc>
          <w:tcPr>
            <w:tcW w:w="1440" w:type="dxa"/>
            <w:vAlign w:val="center"/>
          </w:tcPr>
          <w:p w:rsidR="00832E66" w:rsidRDefault="00832E66" w:rsidP="005B3164">
            <w:pPr>
              <w:spacing w:after="0"/>
              <w:jc w:val="center"/>
              <w:cnfStyle w:val="000000100000"/>
              <w:rPr>
                <w:sz w:val="24"/>
              </w:rPr>
            </w:pPr>
            <w:r>
              <w:rPr>
                <w:sz w:val="24"/>
              </w:rPr>
              <w:t>2014-2015</w:t>
            </w:r>
          </w:p>
        </w:tc>
        <w:tc>
          <w:tcPr>
            <w:tcW w:w="1530" w:type="dxa"/>
            <w:vAlign w:val="center"/>
          </w:tcPr>
          <w:p w:rsidR="00832E66" w:rsidRDefault="00832E66" w:rsidP="005B3164">
            <w:pPr>
              <w:spacing w:after="0"/>
              <w:jc w:val="center"/>
              <w:cnfStyle w:val="000000100000"/>
              <w:rPr>
                <w:sz w:val="24"/>
              </w:rPr>
            </w:pPr>
            <w:r>
              <w:rPr>
                <w:sz w:val="24"/>
              </w:rPr>
              <w:t>100</w:t>
            </w:r>
          </w:p>
        </w:tc>
        <w:tc>
          <w:tcPr>
            <w:tcW w:w="990" w:type="dxa"/>
            <w:vAlign w:val="center"/>
          </w:tcPr>
          <w:p w:rsidR="00832E66" w:rsidRDefault="00832E66" w:rsidP="005B3164">
            <w:pPr>
              <w:spacing w:after="0"/>
              <w:jc w:val="center"/>
              <w:cnfStyle w:val="000000100000"/>
              <w:rPr>
                <w:sz w:val="24"/>
              </w:rPr>
            </w:pPr>
            <w:r>
              <w:rPr>
                <w:sz w:val="24"/>
              </w:rPr>
              <w:t>2</w:t>
            </w:r>
          </w:p>
        </w:tc>
        <w:tc>
          <w:tcPr>
            <w:tcW w:w="5040" w:type="dxa"/>
            <w:vMerge/>
          </w:tcPr>
          <w:p w:rsidR="00832E66" w:rsidRPr="00187487" w:rsidRDefault="00832E66" w:rsidP="005B3164">
            <w:pPr>
              <w:spacing w:after="0"/>
              <w:cnfStyle w:val="000000100000"/>
              <w:rPr>
                <w:b/>
                <w:sz w:val="24"/>
              </w:rPr>
            </w:pPr>
          </w:p>
        </w:tc>
      </w:tr>
      <w:tr w:rsidR="00832E66" w:rsidTr="00B23D3F">
        <w:trPr>
          <w:trHeight w:val="483"/>
        </w:trPr>
        <w:tc>
          <w:tcPr>
            <w:cnfStyle w:val="001000000000"/>
            <w:tcW w:w="1762" w:type="dxa"/>
            <w:vAlign w:val="bottom"/>
          </w:tcPr>
          <w:p w:rsidR="00832E66" w:rsidRPr="008A2F80" w:rsidRDefault="00832E66" w:rsidP="005B3164">
            <w:pPr>
              <w:spacing w:after="0"/>
              <w:rPr>
                <w:sz w:val="28"/>
              </w:rPr>
            </w:pPr>
            <w:r>
              <w:rPr>
                <w:sz w:val="28"/>
              </w:rPr>
              <w:lastRenderedPageBreak/>
              <w:t>PROGRAM</w:t>
            </w:r>
          </w:p>
        </w:tc>
        <w:tc>
          <w:tcPr>
            <w:tcW w:w="4016" w:type="dxa"/>
            <w:shd w:val="clear" w:color="auto" w:fill="9BBB59" w:themeFill="accent3"/>
            <w:vAlign w:val="bottom"/>
          </w:tcPr>
          <w:p w:rsidR="00832E66" w:rsidRPr="008A2F80" w:rsidRDefault="00832E66" w:rsidP="005B3164">
            <w:pPr>
              <w:spacing w:after="0" w:line="240" w:lineRule="auto"/>
              <w:cnfStyle w:val="000000000000"/>
              <w:rPr>
                <w:b/>
                <w:color w:val="FFFFFF" w:themeColor="background1"/>
                <w:sz w:val="28"/>
              </w:rPr>
            </w:pPr>
            <w:r>
              <w:rPr>
                <w:b/>
                <w:color w:val="FFFFFF" w:themeColor="background1"/>
                <w:sz w:val="28"/>
              </w:rPr>
              <w:t>POPULATION</w:t>
            </w:r>
            <w:r w:rsidRPr="008A2F80">
              <w:rPr>
                <w:b/>
                <w:color w:val="FFFFFF" w:themeColor="background1"/>
                <w:sz w:val="28"/>
              </w:rPr>
              <w:t>/DESCRIPTION</w:t>
            </w:r>
          </w:p>
        </w:tc>
        <w:tc>
          <w:tcPr>
            <w:tcW w:w="1440" w:type="dxa"/>
            <w:shd w:val="clear" w:color="auto" w:fill="9BBB59" w:themeFill="accent3"/>
            <w:vAlign w:val="bottom"/>
          </w:tcPr>
          <w:p w:rsidR="00832E66" w:rsidRPr="008A2F80" w:rsidRDefault="00832E66" w:rsidP="005B3164">
            <w:pPr>
              <w:spacing w:after="0"/>
              <w:cnfStyle w:val="000000000000"/>
              <w:rPr>
                <w:b/>
                <w:color w:val="FFFFFF" w:themeColor="background1"/>
                <w:sz w:val="28"/>
              </w:rPr>
            </w:pPr>
            <w:r w:rsidRPr="008A2F80">
              <w:rPr>
                <w:b/>
                <w:color w:val="FFFFFF" w:themeColor="background1"/>
                <w:sz w:val="28"/>
              </w:rPr>
              <w:t>TIMELINE</w:t>
            </w:r>
          </w:p>
        </w:tc>
        <w:tc>
          <w:tcPr>
            <w:tcW w:w="1530" w:type="dxa"/>
            <w:shd w:val="clear" w:color="auto" w:fill="9BBB59" w:themeFill="accent3"/>
            <w:vAlign w:val="bottom"/>
          </w:tcPr>
          <w:p w:rsidR="00832E66" w:rsidRPr="008A2F80" w:rsidRDefault="00832E66" w:rsidP="005B3164">
            <w:pPr>
              <w:spacing w:after="0"/>
              <w:cnfStyle w:val="000000000000"/>
              <w:rPr>
                <w:b/>
                <w:color w:val="FFFFFF" w:themeColor="background1"/>
                <w:sz w:val="28"/>
              </w:rPr>
            </w:pPr>
            <w:r w:rsidRPr="008A2F80">
              <w:rPr>
                <w:b/>
                <w:color w:val="FFFFFF" w:themeColor="background1"/>
                <w:sz w:val="28"/>
              </w:rPr>
              <w:t>PROGRAM CAPACITY</w:t>
            </w:r>
          </w:p>
        </w:tc>
        <w:tc>
          <w:tcPr>
            <w:tcW w:w="990" w:type="dxa"/>
            <w:shd w:val="clear" w:color="auto" w:fill="9BBB59" w:themeFill="accent3"/>
            <w:vAlign w:val="bottom"/>
          </w:tcPr>
          <w:p w:rsidR="00832E66" w:rsidRPr="008A2F80" w:rsidRDefault="00832E66" w:rsidP="005B3164">
            <w:pPr>
              <w:spacing w:after="0"/>
              <w:cnfStyle w:val="000000000000"/>
              <w:rPr>
                <w:b/>
                <w:color w:val="FFFFFF" w:themeColor="background1"/>
                <w:sz w:val="28"/>
              </w:rPr>
            </w:pPr>
            <w:r w:rsidRPr="008A2F80">
              <w:rPr>
                <w:b/>
                <w:color w:val="FFFFFF" w:themeColor="background1"/>
                <w:sz w:val="28"/>
              </w:rPr>
              <w:t># OF SITES</w:t>
            </w:r>
          </w:p>
        </w:tc>
        <w:tc>
          <w:tcPr>
            <w:tcW w:w="5040" w:type="dxa"/>
            <w:shd w:val="clear" w:color="auto" w:fill="9BBB59" w:themeFill="accent3"/>
            <w:vAlign w:val="bottom"/>
          </w:tcPr>
          <w:p w:rsidR="00832E66" w:rsidRPr="008A2F80" w:rsidRDefault="00832E66" w:rsidP="005B3164">
            <w:pPr>
              <w:spacing w:after="0"/>
              <w:cnfStyle w:val="000000000000"/>
              <w:rPr>
                <w:b/>
                <w:color w:val="FFFFFF" w:themeColor="background1"/>
                <w:sz w:val="28"/>
              </w:rPr>
            </w:pPr>
            <w:r w:rsidRPr="008A2F80">
              <w:rPr>
                <w:b/>
                <w:color w:val="FFFFFF" w:themeColor="background1"/>
                <w:sz w:val="28"/>
              </w:rPr>
              <w:t>EVALUATION PROCESS</w:t>
            </w:r>
          </w:p>
        </w:tc>
      </w:tr>
      <w:tr w:rsidR="00832E66" w:rsidTr="00B23D3F">
        <w:trPr>
          <w:cnfStyle w:val="000000100000"/>
          <w:trHeight w:val="649"/>
        </w:trPr>
        <w:tc>
          <w:tcPr>
            <w:cnfStyle w:val="001000000000"/>
            <w:tcW w:w="1762" w:type="dxa"/>
            <w:vMerge w:val="restart"/>
            <w:vAlign w:val="center"/>
          </w:tcPr>
          <w:p w:rsidR="00832E66" w:rsidRDefault="00832E66" w:rsidP="005B3164">
            <w:pPr>
              <w:spacing w:after="0"/>
              <w:jc w:val="center"/>
              <w:rPr>
                <w:color w:val="auto"/>
                <w:sz w:val="28"/>
              </w:rPr>
            </w:pPr>
            <w:r w:rsidRPr="00DD7661">
              <w:rPr>
                <w:color w:val="auto"/>
                <w:sz w:val="28"/>
              </w:rPr>
              <w:t xml:space="preserve">DJJ </w:t>
            </w:r>
          </w:p>
          <w:p w:rsidR="00832E66" w:rsidRDefault="00832E66" w:rsidP="005B3164">
            <w:pPr>
              <w:spacing w:after="0"/>
              <w:jc w:val="center"/>
              <w:rPr>
                <w:color w:val="auto"/>
                <w:sz w:val="28"/>
              </w:rPr>
            </w:pPr>
            <w:r w:rsidRPr="00DD7661">
              <w:rPr>
                <w:color w:val="auto"/>
                <w:sz w:val="28"/>
              </w:rPr>
              <w:t>RE-ENTRY</w:t>
            </w:r>
          </w:p>
          <w:p w:rsidR="00832E66" w:rsidRPr="00DD7661" w:rsidRDefault="00832E66" w:rsidP="005B3164">
            <w:pPr>
              <w:spacing w:after="0"/>
              <w:jc w:val="center"/>
              <w:rPr>
                <w:color w:val="auto"/>
                <w:sz w:val="24"/>
              </w:rPr>
            </w:pPr>
            <w:r>
              <w:rPr>
                <w:color w:val="auto"/>
                <w:sz w:val="28"/>
              </w:rPr>
              <w:t>PROGRAMS</w:t>
            </w:r>
          </w:p>
        </w:tc>
        <w:tc>
          <w:tcPr>
            <w:tcW w:w="4016" w:type="dxa"/>
            <w:vMerge w:val="restart"/>
          </w:tcPr>
          <w:p w:rsidR="00832E66" w:rsidRDefault="00832E66" w:rsidP="00C47D84">
            <w:pPr>
              <w:pStyle w:val="ListParagraph"/>
              <w:numPr>
                <w:ilvl w:val="0"/>
                <w:numId w:val="35"/>
              </w:numPr>
              <w:spacing w:after="0" w:line="240" w:lineRule="auto"/>
              <w:ind w:left="218" w:hanging="180"/>
              <w:cnfStyle w:val="000000100000"/>
              <w:rPr>
                <w:sz w:val="24"/>
              </w:rPr>
            </w:pPr>
            <w:r>
              <w:rPr>
                <w:sz w:val="24"/>
              </w:rPr>
              <w:t>Students returning to school after incarceration or expelled with continuing educational services</w:t>
            </w:r>
          </w:p>
          <w:p w:rsidR="00832E66" w:rsidRDefault="00832E66" w:rsidP="00C47D84">
            <w:pPr>
              <w:pStyle w:val="ListParagraph"/>
              <w:numPr>
                <w:ilvl w:val="0"/>
                <w:numId w:val="35"/>
              </w:numPr>
              <w:spacing w:after="0" w:line="240" w:lineRule="auto"/>
              <w:ind w:left="218" w:hanging="180"/>
              <w:cnfStyle w:val="000000100000"/>
              <w:rPr>
                <w:sz w:val="24"/>
              </w:rPr>
            </w:pPr>
            <w:r w:rsidRPr="00DD7661">
              <w:rPr>
                <w:sz w:val="24"/>
              </w:rPr>
              <w:t>Community and school partnerships</w:t>
            </w:r>
          </w:p>
          <w:p w:rsidR="00832E66" w:rsidRDefault="00832E66" w:rsidP="00C47D84">
            <w:pPr>
              <w:pStyle w:val="ListParagraph"/>
              <w:numPr>
                <w:ilvl w:val="0"/>
                <w:numId w:val="35"/>
              </w:numPr>
              <w:spacing w:after="0" w:line="240" w:lineRule="auto"/>
              <w:ind w:left="218" w:hanging="180"/>
              <w:cnfStyle w:val="000000100000"/>
              <w:rPr>
                <w:sz w:val="24"/>
              </w:rPr>
            </w:pPr>
            <w:r>
              <w:rPr>
                <w:sz w:val="24"/>
              </w:rPr>
              <w:t>Wrap-</w:t>
            </w:r>
            <w:r w:rsidRPr="00DD7661">
              <w:rPr>
                <w:sz w:val="24"/>
              </w:rPr>
              <w:t>around support services</w:t>
            </w:r>
          </w:p>
          <w:p w:rsidR="00832E66" w:rsidRDefault="00832E66" w:rsidP="00C47D84">
            <w:pPr>
              <w:pStyle w:val="ListParagraph"/>
              <w:numPr>
                <w:ilvl w:val="0"/>
                <w:numId w:val="35"/>
              </w:numPr>
              <w:spacing w:after="0" w:line="240" w:lineRule="auto"/>
              <w:ind w:left="218" w:hanging="180"/>
              <w:cnfStyle w:val="000000100000"/>
              <w:rPr>
                <w:sz w:val="24"/>
              </w:rPr>
            </w:pPr>
            <w:r>
              <w:rPr>
                <w:sz w:val="24"/>
              </w:rPr>
              <w:t>J</w:t>
            </w:r>
            <w:r w:rsidRPr="00DD7661">
              <w:rPr>
                <w:sz w:val="24"/>
              </w:rPr>
              <w:t>ob training with industry certification and apprenticeships</w:t>
            </w:r>
          </w:p>
          <w:p w:rsidR="00832E66" w:rsidRDefault="00832E66" w:rsidP="00C47D84">
            <w:pPr>
              <w:pStyle w:val="ListParagraph"/>
              <w:numPr>
                <w:ilvl w:val="0"/>
                <w:numId w:val="35"/>
              </w:numPr>
              <w:spacing w:after="0" w:line="240" w:lineRule="auto"/>
              <w:ind w:left="218" w:hanging="180"/>
              <w:cnfStyle w:val="000000100000"/>
              <w:rPr>
                <w:sz w:val="24"/>
              </w:rPr>
            </w:pPr>
            <w:r>
              <w:rPr>
                <w:sz w:val="24"/>
              </w:rPr>
              <w:t>Remedial and accelerated courses</w:t>
            </w:r>
          </w:p>
          <w:p w:rsidR="00832E66" w:rsidRDefault="00832E66" w:rsidP="00C47D84">
            <w:pPr>
              <w:pStyle w:val="ListParagraph"/>
              <w:numPr>
                <w:ilvl w:val="0"/>
                <w:numId w:val="35"/>
              </w:numPr>
              <w:spacing w:after="0" w:line="240" w:lineRule="auto"/>
              <w:ind w:left="218" w:hanging="180"/>
              <w:cnfStyle w:val="000000100000"/>
              <w:rPr>
                <w:sz w:val="24"/>
              </w:rPr>
            </w:pPr>
            <w:r>
              <w:rPr>
                <w:sz w:val="24"/>
              </w:rPr>
              <w:t>Both GED &amp; regular diploma options</w:t>
            </w:r>
          </w:p>
          <w:p w:rsidR="00832E66" w:rsidRDefault="005B3164" w:rsidP="00C47D84">
            <w:pPr>
              <w:pStyle w:val="ListParagraph"/>
              <w:numPr>
                <w:ilvl w:val="0"/>
                <w:numId w:val="35"/>
              </w:numPr>
              <w:spacing w:after="0" w:line="240" w:lineRule="auto"/>
              <w:ind w:left="218" w:hanging="180"/>
              <w:cnfStyle w:val="000000100000"/>
              <w:rPr>
                <w:sz w:val="24"/>
              </w:rPr>
            </w:pPr>
            <w:r>
              <w:rPr>
                <w:sz w:val="24"/>
              </w:rPr>
              <w:t>Online</w:t>
            </w:r>
            <w:r w:rsidR="00832E66">
              <w:rPr>
                <w:sz w:val="24"/>
              </w:rPr>
              <w:t xml:space="preserve"> </w:t>
            </w:r>
            <w:r>
              <w:rPr>
                <w:sz w:val="24"/>
              </w:rPr>
              <w:t>&amp; small group instruction</w:t>
            </w:r>
            <w:r w:rsidR="00832E66">
              <w:rPr>
                <w:sz w:val="24"/>
              </w:rPr>
              <w:t xml:space="preserve"> </w:t>
            </w:r>
          </w:p>
          <w:p w:rsidR="00832E66" w:rsidRPr="00DD7661" w:rsidRDefault="00832E66" w:rsidP="00C47D84">
            <w:pPr>
              <w:pStyle w:val="ListParagraph"/>
              <w:numPr>
                <w:ilvl w:val="0"/>
                <w:numId w:val="35"/>
              </w:numPr>
              <w:spacing w:after="0" w:line="240" w:lineRule="auto"/>
              <w:ind w:left="218" w:hanging="180"/>
              <w:cnfStyle w:val="000000100000"/>
              <w:rPr>
                <w:sz w:val="24"/>
              </w:rPr>
            </w:pPr>
            <w:r>
              <w:rPr>
                <w:sz w:val="24"/>
              </w:rPr>
              <w:t>RFI process</w:t>
            </w:r>
          </w:p>
        </w:tc>
        <w:tc>
          <w:tcPr>
            <w:tcW w:w="1440" w:type="dxa"/>
            <w:vAlign w:val="center"/>
          </w:tcPr>
          <w:p w:rsidR="00832E66" w:rsidRDefault="00832E66" w:rsidP="005B3164">
            <w:pPr>
              <w:spacing w:after="0"/>
              <w:jc w:val="center"/>
              <w:cnfStyle w:val="000000100000"/>
              <w:rPr>
                <w:sz w:val="24"/>
              </w:rPr>
            </w:pPr>
            <w:r>
              <w:rPr>
                <w:sz w:val="24"/>
              </w:rPr>
              <w:t>2010-2011</w:t>
            </w:r>
          </w:p>
        </w:tc>
        <w:tc>
          <w:tcPr>
            <w:tcW w:w="2520" w:type="dxa"/>
            <w:gridSpan w:val="2"/>
            <w:vAlign w:val="center"/>
          </w:tcPr>
          <w:p w:rsidR="00832E66" w:rsidRDefault="00832E66" w:rsidP="005B3164">
            <w:pPr>
              <w:spacing w:after="0"/>
              <w:jc w:val="center"/>
              <w:cnfStyle w:val="000000100000"/>
              <w:rPr>
                <w:sz w:val="24"/>
              </w:rPr>
            </w:pPr>
            <w:r w:rsidRPr="00402017">
              <w:rPr>
                <w:sz w:val="24"/>
              </w:rPr>
              <w:t>Planning Year</w:t>
            </w:r>
          </w:p>
        </w:tc>
        <w:tc>
          <w:tcPr>
            <w:tcW w:w="5040" w:type="dxa"/>
            <w:vMerge w:val="restart"/>
          </w:tcPr>
          <w:p w:rsidR="00832E66" w:rsidRDefault="00832E66" w:rsidP="005B3164">
            <w:pPr>
              <w:spacing w:after="0"/>
              <w:cnfStyle w:val="000000100000"/>
              <w:rPr>
                <w:b/>
                <w:sz w:val="24"/>
              </w:rPr>
            </w:pPr>
            <w:r>
              <w:rPr>
                <w:b/>
                <w:sz w:val="24"/>
              </w:rPr>
              <w:t>Student Evaluation:</w:t>
            </w:r>
          </w:p>
          <w:p w:rsidR="00832E66" w:rsidRDefault="00832E66" w:rsidP="005B3164">
            <w:pPr>
              <w:spacing w:after="0"/>
              <w:cnfStyle w:val="000000100000"/>
              <w:rPr>
                <w:sz w:val="24"/>
              </w:rPr>
            </w:pPr>
            <w:r>
              <w:rPr>
                <w:sz w:val="24"/>
              </w:rPr>
              <w:t>Successfully graduate from high school with a Performance Based GED or a district diploma</w:t>
            </w:r>
          </w:p>
          <w:p w:rsidR="00832E66" w:rsidRPr="00240B9B" w:rsidRDefault="00832E66" w:rsidP="005B3164">
            <w:pPr>
              <w:spacing w:after="0"/>
              <w:cnfStyle w:val="000000100000"/>
              <w:rPr>
                <w:sz w:val="18"/>
              </w:rPr>
            </w:pPr>
          </w:p>
          <w:p w:rsidR="00832E66" w:rsidRDefault="00832E66" w:rsidP="005B3164">
            <w:pPr>
              <w:spacing w:after="0"/>
              <w:cnfStyle w:val="000000100000"/>
              <w:rPr>
                <w:b/>
                <w:sz w:val="24"/>
              </w:rPr>
            </w:pPr>
            <w:r>
              <w:rPr>
                <w:b/>
                <w:sz w:val="24"/>
              </w:rPr>
              <w:t>Program Evaluation:</w:t>
            </w:r>
          </w:p>
          <w:p w:rsidR="00832E66" w:rsidRDefault="00832E66" w:rsidP="005B3164">
            <w:pPr>
              <w:spacing w:after="0"/>
              <w:cnfStyle w:val="000000100000"/>
              <w:rPr>
                <w:sz w:val="24"/>
              </w:rPr>
            </w:pPr>
            <w:r>
              <w:rPr>
                <w:sz w:val="24"/>
              </w:rPr>
              <w:t>75% of the students entering the programs will graduate with a regular district diploma or a Performance Based GED</w:t>
            </w:r>
          </w:p>
          <w:p w:rsidR="00832E66" w:rsidRPr="00187487" w:rsidRDefault="00832E66" w:rsidP="005B3164">
            <w:pPr>
              <w:spacing w:after="0"/>
              <w:cnfStyle w:val="000000100000"/>
              <w:rPr>
                <w:b/>
                <w:sz w:val="24"/>
              </w:rPr>
            </w:pPr>
          </w:p>
        </w:tc>
      </w:tr>
      <w:tr w:rsidR="00832E66" w:rsidTr="00B23D3F">
        <w:trPr>
          <w:trHeight w:val="649"/>
        </w:trPr>
        <w:tc>
          <w:tcPr>
            <w:cnfStyle w:val="001000000000"/>
            <w:tcW w:w="1762" w:type="dxa"/>
            <w:vMerge/>
          </w:tcPr>
          <w:p w:rsidR="00832E66" w:rsidRDefault="00832E66" w:rsidP="005B3164">
            <w:pPr>
              <w:spacing w:after="0"/>
              <w:rPr>
                <w:sz w:val="24"/>
              </w:rPr>
            </w:pPr>
          </w:p>
        </w:tc>
        <w:tc>
          <w:tcPr>
            <w:tcW w:w="4016" w:type="dxa"/>
            <w:vMerge/>
          </w:tcPr>
          <w:p w:rsidR="00832E66" w:rsidRPr="000C3CE8" w:rsidRDefault="00832E66" w:rsidP="005B3164">
            <w:pPr>
              <w:spacing w:after="0"/>
              <w:cnfStyle w:val="000000000000"/>
              <w:rPr>
                <w:b/>
                <w:sz w:val="24"/>
              </w:rPr>
            </w:pPr>
          </w:p>
        </w:tc>
        <w:tc>
          <w:tcPr>
            <w:tcW w:w="1440" w:type="dxa"/>
            <w:vAlign w:val="center"/>
          </w:tcPr>
          <w:p w:rsidR="00832E66" w:rsidRDefault="00832E66" w:rsidP="005B3164">
            <w:pPr>
              <w:spacing w:after="0"/>
              <w:jc w:val="center"/>
              <w:cnfStyle w:val="000000000000"/>
              <w:rPr>
                <w:sz w:val="24"/>
              </w:rPr>
            </w:pPr>
            <w:r>
              <w:rPr>
                <w:sz w:val="24"/>
              </w:rPr>
              <w:t>2011-2012</w:t>
            </w:r>
          </w:p>
        </w:tc>
        <w:tc>
          <w:tcPr>
            <w:tcW w:w="1530" w:type="dxa"/>
            <w:vAlign w:val="center"/>
          </w:tcPr>
          <w:p w:rsidR="00832E66" w:rsidRDefault="00832E66" w:rsidP="005B3164">
            <w:pPr>
              <w:spacing w:after="0"/>
              <w:jc w:val="center"/>
              <w:cnfStyle w:val="000000000000"/>
              <w:rPr>
                <w:sz w:val="24"/>
              </w:rPr>
            </w:pPr>
            <w:r>
              <w:rPr>
                <w:sz w:val="24"/>
              </w:rPr>
              <w:t>50</w:t>
            </w:r>
          </w:p>
        </w:tc>
        <w:tc>
          <w:tcPr>
            <w:tcW w:w="990" w:type="dxa"/>
            <w:vAlign w:val="center"/>
          </w:tcPr>
          <w:p w:rsidR="00832E66" w:rsidRDefault="00832E66" w:rsidP="005B3164">
            <w:pPr>
              <w:spacing w:after="0"/>
              <w:jc w:val="center"/>
              <w:cnfStyle w:val="000000000000"/>
              <w:rPr>
                <w:sz w:val="24"/>
              </w:rPr>
            </w:pPr>
            <w:r>
              <w:rPr>
                <w:sz w:val="24"/>
              </w:rPr>
              <w:t>1</w:t>
            </w:r>
          </w:p>
        </w:tc>
        <w:tc>
          <w:tcPr>
            <w:tcW w:w="5040" w:type="dxa"/>
            <w:vMerge/>
          </w:tcPr>
          <w:p w:rsidR="00832E66" w:rsidRPr="00187487" w:rsidRDefault="00832E66" w:rsidP="005B3164">
            <w:pPr>
              <w:spacing w:after="0"/>
              <w:cnfStyle w:val="000000000000"/>
              <w:rPr>
                <w:b/>
                <w:sz w:val="24"/>
              </w:rPr>
            </w:pPr>
          </w:p>
        </w:tc>
      </w:tr>
      <w:tr w:rsidR="00832E66" w:rsidTr="00B23D3F">
        <w:trPr>
          <w:cnfStyle w:val="000000100000"/>
          <w:trHeight w:val="649"/>
        </w:trPr>
        <w:tc>
          <w:tcPr>
            <w:cnfStyle w:val="001000000000"/>
            <w:tcW w:w="1762" w:type="dxa"/>
            <w:vMerge/>
          </w:tcPr>
          <w:p w:rsidR="00832E66" w:rsidRDefault="00832E66" w:rsidP="005B3164">
            <w:pPr>
              <w:spacing w:after="0"/>
              <w:rPr>
                <w:sz w:val="24"/>
              </w:rPr>
            </w:pPr>
          </w:p>
        </w:tc>
        <w:tc>
          <w:tcPr>
            <w:tcW w:w="4016" w:type="dxa"/>
            <w:vMerge/>
          </w:tcPr>
          <w:p w:rsidR="00832E66" w:rsidRPr="000C3CE8" w:rsidRDefault="00832E66" w:rsidP="005B3164">
            <w:pPr>
              <w:spacing w:after="0"/>
              <w:cnfStyle w:val="000000100000"/>
              <w:rPr>
                <w:b/>
                <w:sz w:val="24"/>
              </w:rPr>
            </w:pPr>
          </w:p>
        </w:tc>
        <w:tc>
          <w:tcPr>
            <w:tcW w:w="1440" w:type="dxa"/>
            <w:vAlign w:val="center"/>
          </w:tcPr>
          <w:p w:rsidR="00832E66" w:rsidRDefault="00832E66" w:rsidP="005B3164">
            <w:pPr>
              <w:spacing w:after="0"/>
              <w:jc w:val="center"/>
              <w:cnfStyle w:val="000000100000"/>
              <w:rPr>
                <w:sz w:val="24"/>
              </w:rPr>
            </w:pPr>
            <w:r>
              <w:rPr>
                <w:sz w:val="24"/>
              </w:rPr>
              <w:t>2012-2013</w:t>
            </w:r>
          </w:p>
        </w:tc>
        <w:tc>
          <w:tcPr>
            <w:tcW w:w="1530" w:type="dxa"/>
            <w:vAlign w:val="center"/>
          </w:tcPr>
          <w:p w:rsidR="00832E66" w:rsidRDefault="00832E66" w:rsidP="005B3164">
            <w:pPr>
              <w:spacing w:after="0"/>
              <w:jc w:val="center"/>
              <w:cnfStyle w:val="000000100000"/>
              <w:rPr>
                <w:sz w:val="24"/>
              </w:rPr>
            </w:pPr>
            <w:r>
              <w:rPr>
                <w:sz w:val="24"/>
              </w:rPr>
              <w:t>100</w:t>
            </w:r>
          </w:p>
        </w:tc>
        <w:tc>
          <w:tcPr>
            <w:tcW w:w="990" w:type="dxa"/>
            <w:vAlign w:val="center"/>
          </w:tcPr>
          <w:p w:rsidR="00832E66" w:rsidRDefault="00832E66" w:rsidP="005B3164">
            <w:pPr>
              <w:spacing w:after="0"/>
              <w:jc w:val="center"/>
              <w:cnfStyle w:val="000000100000"/>
              <w:rPr>
                <w:sz w:val="24"/>
              </w:rPr>
            </w:pPr>
            <w:r>
              <w:rPr>
                <w:sz w:val="24"/>
              </w:rPr>
              <w:t>2</w:t>
            </w:r>
          </w:p>
        </w:tc>
        <w:tc>
          <w:tcPr>
            <w:tcW w:w="5040" w:type="dxa"/>
            <w:vMerge/>
          </w:tcPr>
          <w:p w:rsidR="00832E66" w:rsidRPr="00187487" w:rsidRDefault="00832E66" w:rsidP="005B3164">
            <w:pPr>
              <w:spacing w:after="0"/>
              <w:cnfStyle w:val="000000100000"/>
              <w:rPr>
                <w:b/>
                <w:sz w:val="24"/>
              </w:rPr>
            </w:pPr>
          </w:p>
        </w:tc>
      </w:tr>
      <w:tr w:rsidR="00832E66" w:rsidTr="00B23D3F">
        <w:trPr>
          <w:trHeight w:val="649"/>
        </w:trPr>
        <w:tc>
          <w:tcPr>
            <w:cnfStyle w:val="001000000000"/>
            <w:tcW w:w="1762" w:type="dxa"/>
            <w:vMerge/>
          </w:tcPr>
          <w:p w:rsidR="00832E66" w:rsidRDefault="00832E66" w:rsidP="005B3164">
            <w:pPr>
              <w:spacing w:after="0"/>
              <w:rPr>
                <w:sz w:val="24"/>
              </w:rPr>
            </w:pPr>
          </w:p>
        </w:tc>
        <w:tc>
          <w:tcPr>
            <w:tcW w:w="4016" w:type="dxa"/>
            <w:vMerge/>
          </w:tcPr>
          <w:p w:rsidR="00832E66" w:rsidRPr="000C3CE8" w:rsidRDefault="00832E66" w:rsidP="005B3164">
            <w:pPr>
              <w:spacing w:after="0"/>
              <w:cnfStyle w:val="000000000000"/>
              <w:rPr>
                <w:b/>
                <w:sz w:val="24"/>
              </w:rPr>
            </w:pPr>
          </w:p>
        </w:tc>
        <w:tc>
          <w:tcPr>
            <w:tcW w:w="1440" w:type="dxa"/>
            <w:vAlign w:val="center"/>
          </w:tcPr>
          <w:p w:rsidR="00832E66" w:rsidRDefault="00832E66" w:rsidP="005B3164">
            <w:pPr>
              <w:spacing w:after="0"/>
              <w:jc w:val="center"/>
              <w:cnfStyle w:val="000000000000"/>
              <w:rPr>
                <w:sz w:val="24"/>
              </w:rPr>
            </w:pPr>
            <w:r>
              <w:rPr>
                <w:sz w:val="24"/>
              </w:rPr>
              <w:t>2013-2014</w:t>
            </w:r>
          </w:p>
        </w:tc>
        <w:tc>
          <w:tcPr>
            <w:tcW w:w="1530" w:type="dxa"/>
            <w:vAlign w:val="center"/>
          </w:tcPr>
          <w:p w:rsidR="00832E66" w:rsidRDefault="00832E66" w:rsidP="005B3164">
            <w:pPr>
              <w:spacing w:after="0"/>
              <w:jc w:val="center"/>
              <w:cnfStyle w:val="000000000000"/>
              <w:rPr>
                <w:sz w:val="24"/>
              </w:rPr>
            </w:pPr>
            <w:r>
              <w:rPr>
                <w:sz w:val="24"/>
              </w:rPr>
              <w:t>150</w:t>
            </w:r>
          </w:p>
        </w:tc>
        <w:tc>
          <w:tcPr>
            <w:tcW w:w="990" w:type="dxa"/>
            <w:vAlign w:val="center"/>
          </w:tcPr>
          <w:p w:rsidR="00832E66" w:rsidRDefault="00832E66" w:rsidP="005B3164">
            <w:pPr>
              <w:spacing w:after="0"/>
              <w:jc w:val="center"/>
              <w:cnfStyle w:val="000000000000"/>
              <w:rPr>
                <w:sz w:val="24"/>
              </w:rPr>
            </w:pPr>
            <w:r>
              <w:rPr>
                <w:sz w:val="24"/>
              </w:rPr>
              <w:t>3</w:t>
            </w:r>
          </w:p>
        </w:tc>
        <w:tc>
          <w:tcPr>
            <w:tcW w:w="5040" w:type="dxa"/>
            <w:vMerge/>
          </w:tcPr>
          <w:p w:rsidR="00832E66" w:rsidRPr="00187487" w:rsidRDefault="00832E66" w:rsidP="005B3164">
            <w:pPr>
              <w:spacing w:after="0"/>
              <w:cnfStyle w:val="000000000000"/>
              <w:rPr>
                <w:b/>
                <w:sz w:val="24"/>
              </w:rPr>
            </w:pPr>
          </w:p>
        </w:tc>
      </w:tr>
      <w:tr w:rsidR="00832E66" w:rsidTr="00B23D3F">
        <w:trPr>
          <w:cnfStyle w:val="000000100000"/>
          <w:trHeight w:val="649"/>
        </w:trPr>
        <w:tc>
          <w:tcPr>
            <w:cnfStyle w:val="001000000000"/>
            <w:tcW w:w="1762" w:type="dxa"/>
            <w:vMerge/>
          </w:tcPr>
          <w:p w:rsidR="00832E66" w:rsidRDefault="00832E66" w:rsidP="005B3164">
            <w:pPr>
              <w:spacing w:after="0"/>
              <w:rPr>
                <w:sz w:val="24"/>
              </w:rPr>
            </w:pPr>
          </w:p>
        </w:tc>
        <w:tc>
          <w:tcPr>
            <w:tcW w:w="4016" w:type="dxa"/>
            <w:vMerge/>
          </w:tcPr>
          <w:p w:rsidR="00832E66" w:rsidRPr="000C3CE8" w:rsidRDefault="00832E66" w:rsidP="005B3164">
            <w:pPr>
              <w:spacing w:after="0"/>
              <w:cnfStyle w:val="000000100000"/>
              <w:rPr>
                <w:b/>
                <w:sz w:val="24"/>
              </w:rPr>
            </w:pPr>
          </w:p>
        </w:tc>
        <w:tc>
          <w:tcPr>
            <w:tcW w:w="1440" w:type="dxa"/>
            <w:vAlign w:val="center"/>
          </w:tcPr>
          <w:p w:rsidR="00832E66" w:rsidRDefault="00832E66" w:rsidP="005B3164">
            <w:pPr>
              <w:spacing w:after="0"/>
              <w:jc w:val="center"/>
              <w:cnfStyle w:val="000000100000"/>
              <w:rPr>
                <w:sz w:val="24"/>
              </w:rPr>
            </w:pPr>
            <w:r>
              <w:rPr>
                <w:sz w:val="24"/>
              </w:rPr>
              <w:t>2014-2015</w:t>
            </w:r>
          </w:p>
        </w:tc>
        <w:tc>
          <w:tcPr>
            <w:tcW w:w="1530" w:type="dxa"/>
            <w:vAlign w:val="center"/>
          </w:tcPr>
          <w:p w:rsidR="00832E66" w:rsidRDefault="00832E66" w:rsidP="005B3164">
            <w:pPr>
              <w:spacing w:after="0"/>
              <w:jc w:val="center"/>
              <w:cnfStyle w:val="000000100000"/>
              <w:rPr>
                <w:sz w:val="24"/>
              </w:rPr>
            </w:pPr>
            <w:r>
              <w:rPr>
                <w:sz w:val="24"/>
              </w:rPr>
              <w:t>200</w:t>
            </w:r>
          </w:p>
        </w:tc>
        <w:tc>
          <w:tcPr>
            <w:tcW w:w="990" w:type="dxa"/>
            <w:vAlign w:val="center"/>
          </w:tcPr>
          <w:p w:rsidR="00832E66" w:rsidRDefault="00832E66" w:rsidP="005B3164">
            <w:pPr>
              <w:spacing w:after="0"/>
              <w:jc w:val="center"/>
              <w:cnfStyle w:val="000000100000"/>
              <w:rPr>
                <w:sz w:val="24"/>
              </w:rPr>
            </w:pPr>
            <w:r>
              <w:rPr>
                <w:sz w:val="24"/>
              </w:rPr>
              <w:t>4</w:t>
            </w:r>
          </w:p>
        </w:tc>
        <w:tc>
          <w:tcPr>
            <w:tcW w:w="5040" w:type="dxa"/>
            <w:vMerge/>
          </w:tcPr>
          <w:p w:rsidR="00832E66" w:rsidRPr="00187487" w:rsidRDefault="00832E66" w:rsidP="005B3164">
            <w:pPr>
              <w:spacing w:after="0"/>
              <w:cnfStyle w:val="000000100000"/>
              <w:rPr>
                <w:b/>
                <w:sz w:val="24"/>
              </w:rPr>
            </w:pPr>
          </w:p>
        </w:tc>
      </w:tr>
    </w:tbl>
    <w:p w:rsidR="005B3164" w:rsidRPr="00164C8E" w:rsidRDefault="005B3164" w:rsidP="005B3164">
      <w:pPr>
        <w:spacing w:after="0"/>
        <w:rPr>
          <w:sz w:val="24"/>
        </w:rPr>
      </w:pPr>
    </w:p>
    <w:tbl>
      <w:tblPr>
        <w:tblStyle w:val="TableGrid"/>
        <w:tblW w:w="0" w:type="auto"/>
        <w:jc w:val="center"/>
        <w:tblInd w:w="-342" w:type="dxa"/>
        <w:tblLook w:val="04A0"/>
      </w:tblPr>
      <w:tblGrid>
        <w:gridCol w:w="2610"/>
        <w:gridCol w:w="2108"/>
        <w:gridCol w:w="1774"/>
        <w:gridCol w:w="1775"/>
        <w:gridCol w:w="1774"/>
        <w:gridCol w:w="1774"/>
        <w:gridCol w:w="1775"/>
      </w:tblGrid>
      <w:tr w:rsidR="00832E66" w:rsidTr="005B3164">
        <w:trPr>
          <w:jc w:val="center"/>
        </w:trPr>
        <w:tc>
          <w:tcPr>
            <w:tcW w:w="2610" w:type="dxa"/>
            <w:vMerge w:val="restart"/>
            <w:shd w:val="clear" w:color="auto" w:fill="9BBB59" w:themeFill="accent3"/>
            <w:vAlign w:val="center"/>
          </w:tcPr>
          <w:p w:rsidR="00832E66" w:rsidRPr="002408DB" w:rsidRDefault="00832E66" w:rsidP="005B3164">
            <w:pPr>
              <w:spacing w:after="0"/>
              <w:jc w:val="center"/>
              <w:rPr>
                <w:b/>
                <w:sz w:val="24"/>
              </w:rPr>
            </w:pPr>
            <w:r w:rsidRPr="002408DB">
              <w:rPr>
                <w:b/>
                <w:sz w:val="24"/>
              </w:rPr>
              <w:t>Number of Years Overage</w:t>
            </w:r>
          </w:p>
        </w:tc>
        <w:tc>
          <w:tcPr>
            <w:tcW w:w="2108" w:type="dxa"/>
            <w:vMerge w:val="restart"/>
            <w:shd w:val="clear" w:color="auto" w:fill="9BBB59" w:themeFill="accent3"/>
            <w:vAlign w:val="center"/>
          </w:tcPr>
          <w:p w:rsidR="00832E66" w:rsidRPr="002408DB" w:rsidRDefault="00832E66" w:rsidP="005B3164">
            <w:pPr>
              <w:spacing w:after="0"/>
              <w:jc w:val="center"/>
              <w:rPr>
                <w:b/>
                <w:sz w:val="24"/>
              </w:rPr>
            </w:pPr>
            <w:r w:rsidRPr="002408DB">
              <w:rPr>
                <w:b/>
                <w:sz w:val="24"/>
              </w:rPr>
              <w:t>2010-2011 current student #s</w:t>
            </w:r>
          </w:p>
        </w:tc>
        <w:tc>
          <w:tcPr>
            <w:tcW w:w="8872" w:type="dxa"/>
            <w:gridSpan w:val="5"/>
            <w:shd w:val="clear" w:color="auto" w:fill="9BBB59" w:themeFill="accent3"/>
            <w:vAlign w:val="center"/>
          </w:tcPr>
          <w:p w:rsidR="00832E66" w:rsidRPr="002408DB" w:rsidRDefault="00832E66" w:rsidP="005B3164">
            <w:pPr>
              <w:spacing w:after="0"/>
              <w:jc w:val="center"/>
              <w:rPr>
                <w:b/>
                <w:sz w:val="24"/>
              </w:rPr>
            </w:pPr>
            <w:r w:rsidRPr="002408DB">
              <w:rPr>
                <w:b/>
                <w:sz w:val="24"/>
              </w:rPr>
              <w:t>PROPOSED NUMBER OF STUDENT SEATS IN MPSS</w:t>
            </w:r>
          </w:p>
        </w:tc>
      </w:tr>
      <w:tr w:rsidR="00832E66" w:rsidTr="005B3164">
        <w:trPr>
          <w:jc w:val="center"/>
        </w:trPr>
        <w:tc>
          <w:tcPr>
            <w:tcW w:w="2610" w:type="dxa"/>
            <w:vMerge/>
            <w:shd w:val="clear" w:color="auto" w:fill="9BBB59" w:themeFill="accent3"/>
            <w:vAlign w:val="center"/>
          </w:tcPr>
          <w:p w:rsidR="00832E66" w:rsidRPr="002408DB" w:rsidRDefault="00832E66" w:rsidP="005B3164">
            <w:pPr>
              <w:spacing w:after="0"/>
              <w:jc w:val="center"/>
              <w:rPr>
                <w:b/>
                <w:sz w:val="24"/>
              </w:rPr>
            </w:pPr>
          </w:p>
        </w:tc>
        <w:tc>
          <w:tcPr>
            <w:tcW w:w="2108" w:type="dxa"/>
            <w:vMerge/>
            <w:shd w:val="clear" w:color="auto" w:fill="9BBB59" w:themeFill="accent3"/>
            <w:vAlign w:val="center"/>
          </w:tcPr>
          <w:p w:rsidR="00832E66" w:rsidRPr="002408DB" w:rsidRDefault="00832E66" w:rsidP="005B3164">
            <w:pPr>
              <w:spacing w:after="0"/>
              <w:jc w:val="center"/>
              <w:rPr>
                <w:b/>
                <w:sz w:val="24"/>
              </w:rPr>
            </w:pPr>
          </w:p>
        </w:tc>
        <w:tc>
          <w:tcPr>
            <w:tcW w:w="1774" w:type="dxa"/>
            <w:shd w:val="clear" w:color="auto" w:fill="D6E3BC" w:themeFill="accent3" w:themeFillTint="66"/>
            <w:vAlign w:val="center"/>
          </w:tcPr>
          <w:p w:rsidR="00832E66" w:rsidRPr="002408DB" w:rsidRDefault="00832E66" w:rsidP="005B3164">
            <w:pPr>
              <w:spacing w:after="0"/>
              <w:jc w:val="center"/>
              <w:rPr>
                <w:b/>
                <w:sz w:val="24"/>
              </w:rPr>
            </w:pPr>
            <w:r w:rsidRPr="002408DB">
              <w:rPr>
                <w:b/>
                <w:sz w:val="24"/>
              </w:rPr>
              <w:t>2010-2011</w:t>
            </w:r>
          </w:p>
        </w:tc>
        <w:tc>
          <w:tcPr>
            <w:tcW w:w="1775" w:type="dxa"/>
            <w:shd w:val="clear" w:color="auto" w:fill="D6E3BC" w:themeFill="accent3" w:themeFillTint="66"/>
            <w:vAlign w:val="center"/>
          </w:tcPr>
          <w:p w:rsidR="00832E66" w:rsidRPr="002408DB" w:rsidRDefault="00832E66" w:rsidP="005B3164">
            <w:pPr>
              <w:spacing w:after="0"/>
              <w:jc w:val="center"/>
              <w:rPr>
                <w:b/>
                <w:sz w:val="24"/>
              </w:rPr>
            </w:pPr>
            <w:r w:rsidRPr="002408DB">
              <w:rPr>
                <w:b/>
                <w:sz w:val="24"/>
              </w:rPr>
              <w:t>2011-2012</w:t>
            </w:r>
          </w:p>
        </w:tc>
        <w:tc>
          <w:tcPr>
            <w:tcW w:w="1774" w:type="dxa"/>
            <w:shd w:val="clear" w:color="auto" w:fill="D6E3BC" w:themeFill="accent3" w:themeFillTint="66"/>
            <w:vAlign w:val="center"/>
          </w:tcPr>
          <w:p w:rsidR="00832E66" w:rsidRPr="002408DB" w:rsidRDefault="00832E66" w:rsidP="005B3164">
            <w:pPr>
              <w:spacing w:after="0"/>
              <w:jc w:val="center"/>
              <w:rPr>
                <w:b/>
                <w:sz w:val="24"/>
              </w:rPr>
            </w:pPr>
            <w:r w:rsidRPr="002408DB">
              <w:rPr>
                <w:b/>
                <w:sz w:val="24"/>
              </w:rPr>
              <w:t>2012-2013</w:t>
            </w:r>
          </w:p>
        </w:tc>
        <w:tc>
          <w:tcPr>
            <w:tcW w:w="1774" w:type="dxa"/>
            <w:shd w:val="clear" w:color="auto" w:fill="D6E3BC" w:themeFill="accent3" w:themeFillTint="66"/>
            <w:vAlign w:val="center"/>
          </w:tcPr>
          <w:p w:rsidR="00832E66" w:rsidRPr="002408DB" w:rsidRDefault="00832E66" w:rsidP="005B3164">
            <w:pPr>
              <w:spacing w:after="0"/>
              <w:jc w:val="center"/>
              <w:rPr>
                <w:b/>
                <w:sz w:val="24"/>
              </w:rPr>
            </w:pPr>
            <w:r w:rsidRPr="002408DB">
              <w:rPr>
                <w:b/>
                <w:sz w:val="24"/>
              </w:rPr>
              <w:t>2013-2014</w:t>
            </w:r>
          </w:p>
        </w:tc>
        <w:tc>
          <w:tcPr>
            <w:tcW w:w="1775" w:type="dxa"/>
            <w:shd w:val="clear" w:color="auto" w:fill="D6E3BC" w:themeFill="accent3" w:themeFillTint="66"/>
            <w:vAlign w:val="center"/>
          </w:tcPr>
          <w:p w:rsidR="00832E66" w:rsidRPr="002408DB" w:rsidRDefault="00832E66" w:rsidP="005B3164">
            <w:pPr>
              <w:spacing w:after="0"/>
              <w:jc w:val="center"/>
              <w:rPr>
                <w:b/>
                <w:sz w:val="24"/>
              </w:rPr>
            </w:pPr>
            <w:r w:rsidRPr="002408DB">
              <w:rPr>
                <w:b/>
                <w:sz w:val="24"/>
              </w:rPr>
              <w:t>2014-2015</w:t>
            </w:r>
          </w:p>
        </w:tc>
      </w:tr>
      <w:tr w:rsidR="00832E66" w:rsidTr="005B3164">
        <w:trPr>
          <w:trHeight w:val="728"/>
          <w:jc w:val="center"/>
        </w:trPr>
        <w:tc>
          <w:tcPr>
            <w:tcW w:w="2610" w:type="dxa"/>
            <w:vAlign w:val="center"/>
          </w:tcPr>
          <w:p w:rsidR="00832E66" w:rsidRDefault="00832E66" w:rsidP="005B3164">
            <w:pPr>
              <w:spacing w:after="0"/>
              <w:jc w:val="center"/>
              <w:rPr>
                <w:sz w:val="24"/>
              </w:rPr>
            </w:pPr>
            <w:r>
              <w:rPr>
                <w:sz w:val="24"/>
              </w:rPr>
              <w:t xml:space="preserve">Dropouts </w:t>
            </w:r>
          </w:p>
          <w:p w:rsidR="00832E66" w:rsidRPr="008A05EB" w:rsidRDefault="00832E66" w:rsidP="005B3164">
            <w:pPr>
              <w:spacing w:after="0"/>
              <w:jc w:val="center"/>
              <w:rPr>
                <w:sz w:val="24"/>
              </w:rPr>
            </w:pPr>
            <w:r>
              <w:rPr>
                <w:sz w:val="24"/>
              </w:rPr>
              <w:t>2009-10</w:t>
            </w:r>
          </w:p>
        </w:tc>
        <w:tc>
          <w:tcPr>
            <w:tcW w:w="2108" w:type="dxa"/>
            <w:vAlign w:val="center"/>
          </w:tcPr>
          <w:p w:rsidR="00832E66" w:rsidRDefault="00832E66" w:rsidP="005B3164">
            <w:pPr>
              <w:spacing w:after="0"/>
              <w:jc w:val="center"/>
              <w:rPr>
                <w:sz w:val="24"/>
              </w:rPr>
            </w:pPr>
            <w:r>
              <w:rPr>
                <w:sz w:val="24"/>
              </w:rPr>
              <w:t>1,654</w:t>
            </w:r>
          </w:p>
        </w:tc>
        <w:tc>
          <w:tcPr>
            <w:tcW w:w="1774" w:type="dxa"/>
            <w:vAlign w:val="center"/>
          </w:tcPr>
          <w:p w:rsidR="00832E66" w:rsidRDefault="00832E66" w:rsidP="005B3164">
            <w:pPr>
              <w:spacing w:after="0"/>
              <w:jc w:val="center"/>
              <w:rPr>
                <w:sz w:val="24"/>
              </w:rPr>
            </w:pPr>
            <w:r>
              <w:rPr>
                <w:sz w:val="24"/>
              </w:rPr>
              <w:t>1,000</w:t>
            </w:r>
          </w:p>
        </w:tc>
        <w:tc>
          <w:tcPr>
            <w:tcW w:w="1775" w:type="dxa"/>
            <w:vAlign w:val="center"/>
          </w:tcPr>
          <w:p w:rsidR="00832E66" w:rsidRDefault="00832E66" w:rsidP="005B3164">
            <w:pPr>
              <w:spacing w:after="0"/>
              <w:jc w:val="center"/>
              <w:rPr>
                <w:sz w:val="24"/>
              </w:rPr>
            </w:pPr>
            <w:r>
              <w:rPr>
                <w:sz w:val="24"/>
              </w:rPr>
              <w:t>1,250</w:t>
            </w:r>
          </w:p>
        </w:tc>
        <w:tc>
          <w:tcPr>
            <w:tcW w:w="1774" w:type="dxa"/>
            <w:vAlign w:val="center"/>
          </w:tcPr>
          <w:p w:rsidR="00832E66" w:rsidRDefault="00832E66" w:rsidP="005B3164">
            <w:pPr>
              <w:spacing w:after="0"/>
              <w:jc w:val="center"/>
              <w:rPr>
                <w:sz w:val="24"/>
              </w:rPr>
            </w:pPr>
            <w:r>
              <w:rPr>
                <w:sz w:val="24"/>
              </w:rPr>
              <w:t>1,400</w:t>
            </w:r>
          </w:p>
        </w:tc>
        <w:tc>
          <w:tcPr>
            <w:tcW w:w="1774" w:type="dxa"/>
            <w:vAlign w:val="center"/>
          </w:tcPr>
          <w:p w:rsidR="00832E66" w:rsidRDefault="00832E66" w:rsidP="005B3164">
            <w:pPr>
              <w:spacing w:after="0"/>
              <w:jc w:val="center"/>
              <w:rPr>
                <w:sz w:val="24"/>
              </w:rPr>
            </w:pPr>
            <w:r>
              <w:rPr>
                <w:sz w:val="24"/>
              </w:rPr>
              <w:t>1,600</w:t>
            </w:r>
          </w:p>
        </w:tc>
        <w:tc>
          <w:tcPr>
            <w:tcW w:w="1775" w:type="dxa"/>
            <w:vAlign w:val="center"/>
          </w:tcPr>
          <w:p w:rsidR="00832E66" w:rsidRDefault="00832E66" w:rsidP="005B3164">
            <w:pPr>
              <w:spacing w:after="0"/>
              <w:jc w:val="center"/>
              <w:rPr>
                <w:sz w:val="24"/>
              </w:rPr>
            </w:pPr>
            <w:r>
              <w:rPr>
                <w:sz w:val="24"/>
              </w:rPr>
              <w:t>1,750</w:t>
            </w:r>
          </w:p>
        </w:tc>
      </w:tr>
      <w:tr w:rsidR="00832E66" w:rsidTr="00D9731E">
        <w:trPr>
          <w:trHeight w:val="800"/>
          <w:jc w:val="center"/>
        </w:trPr>
        <w:tc>
          <w:tcPr>
            <w:tcW w:w="2610" w:type="dxa"/>
            <w:vAlign w:val="center"/>
          </w:tcPr>
          <w:p w:rsidR="00832E66" w:rsidRPr="008A05EB" w:rsidRDefault="00832E66" w:rsidP="005B3164">
            <w:pPr>
              <w:spacing w:after="0"/>
              <w:jc w:val="center"/>
              <w:rPr>
                <w:sz w:val="24"/>
              </w:rPr>
            </w:pPr>
            <w:r>
              <w:rPr>
                <w:sz w:val="24"/>
              </w:rPr>
              <w:t>DJJ students that did not re-enter 2009-2010</w:t>
            </w:r>
          </w:p>
        </w:tc>
        <w:tc>
          <w:tcPr>
            <w:tcW w:w="2108" w:type="dxa"/>
            <w:vAlign w:val="center"/>
          </w:tcPr>
          <w:p w:rsidR="00832E66" w:rsidRDefault="00D9731E" w:rsidP="00D9731E">
            <w:pPr>
              <w:spacing w:after="0"/>
              <w:jc w:val="center"/>
              <w:rPr>
                <w:sz w:val="24"/>
              </w:rPr>
            </w:pPr>
            <w:r>
              <w:rPr>
                <w:sz w:val="24"/>
              </w:rPr>
              <w:t>482</w:t>
            </w:r>
          </w:p>
        </w:tc>
        <w:tc>
          <w:tcPr>
            <w:tcW w:w="1774" w:type="dxa"/>
            <w:vAlign w:val="center"/>
          </w:tcPr>
          <w:p w:rsidR="00832E66" w:rsidRDefault="00832E66" w:rsidP="005B3164">
            <w:pPr>
              <w:spacing w:after="0"/>
              <w:jc w:val="center"/>
              <w:rPr>
                <w:sz w:val="24"/>
              </w:rPr>
            </w:pPr>
            <w:r>
              <w:rPr>
                <w:sz w:val="24"/>
              </w:rPr>
              <w:t>--</w:t>
            </w:r>
          </w:p>
        </w:tc>
        <w:tc>
          <w:tcPr>
            <w:tcW w:w="1775" w:type="dxa"/>
            <w:vAlign w:val="center"/>
          </w:tcPr>
          <w:p w:rsidR="00832E66" w:rsidRDefault="00832E66" w:rsidP="005B3164">
            <w:pPr>
              <w:spacing w:after="0"/>
              <w:jc w:val="center"/>
              <w:rPr>
                <w:sz w:val="24"/>
              </w:rPr>
            </w:pPr>
            <w:r>
              <w:rPr>
                <w:sz w:val="24"/>
              </w:rPr>
              <w:t>50</w:t>
            </w:r>
          </w:p>
        </w:tc>
        <w:tc>
          <w:tcPr>
            <w:tcW w:w="1774" w:type="dxa"/>
            <w:vAlign w:val="center"/>
          </w:tcPr>
          <w:p w:rsidR="00832E66" w:rsidRDefault="00832E66" w:rsidP="005B3164">
            <w:pPr>
              <w:spacing w:after="0"/>
              <w:jc w:val="center"/>
              <w:rPr>
                <w:sz w:val="24"/>
              </w:rPr>
            </w:pPr>
            <w:r>
              <w:rPr>
                <w:sz w:val="24"/>
              </w:rPr>
              <w:t>100</w:t>
            </w:r>
          </w:p>
        </w:tc>
        <w:tc>
          <w:tcPr>
            <w:tcW w:w="1774" w:type="dxa"/>
            <w:vAlign w:val="center"/>
          </w:tcPr>
          <w:p w:rsidR="00832E66" w:rsidRDefault="00832E66" w:rsidP="005B3164">
            <w:pPr>
              <w:spacing w:after="0"/>
              <w:jc w:val="center"/>
              <w:rPr>
                <w:sz w:val="24"/>
              </w:rPr>
            </w:pPr>
            <w:r>
              <w:rPr>
                <w:sz w:val="24"/>
              </w:rPr>
              <w:t>150</w:t>
            </w:r>
          </w:p>
        </w:tc>
        <w:tc>
          <w:tcPr>
            <w:tcW w:w="1775" w:type="dxa"/>
            <w:vAlign w:val="center"/>
          </w:tcPr>
          <w:p w:rsidR="00832E66" w:rsidRDefault="00832E66" w:rsidP="005B3164">
            <w:pPr>
              <w:spacing w:after="0"/>
              <w:jc w:val="center"/>
              <w:rPr>
                <w:sz w:val="24"/>
              </w:rPr>
            </w:pPr>
            <w:r>
              <w:rPr>
                <w:sz w:val="24"/>
              </w:rPr>
              <w:t>200</w:t>
            </w:r>
          </w:p>
        </w:tc>
      </w:tr>
      <w:tr w:rsidR="00832E66" w:rsidTr="005B3164">
        <w:trPr>
          <w:trHeight w:val="576"/>
          <w:jc w:val="center"/>
        </w:trPr>
        <w:tc>
          <w:tcPr>
            <w:tcW w:w="2610" w:type="dxa"/>
            <w:vAlign w:val="center"/>
          </w:tcPr>
          <w:p w:rsidR="00832E66" w:rsidRPr="008A05EB" w:rsidRDefault="00832E66" w:rsidP="005B3164">
            <w:pPr>
              <w:spacing w:after="0"/>
              <w:jc w:val="center"/>
              <w:rPr>
                <w:b/>
                <w:sz w:val="24"/>
              </w:rPr>
            </w:pPr>
            <w:r w:rsidRPr="008A05EB">
              <w:rPr>
                <w:b/>
                <w:sz w:val="28"/>
              </w:rPr>
              <w:t>TOTALS</w:t>
            </w:r>
          </w:p>
        </w:tc>
        <w:tc>
          <w:tcPr>
            <w:tcW w:w="2108" w:type="dxa"/>
            <w:vAlign w:val="center"/>
          </w:tcPr>
          <w:p w:rsidR="00832E66" w:rsidRPr="008A05EB" w:rsidRDefault="00832E66" w:rsidP="00B23D3F">
            <w:pPr>
              <w:jc w:val="center"/>
              <w:rPr>
                <w:b/>
                <w:sz w:val="24"/>
              </w:rPr>
            </w:pPr>
          </w:p>
        </w:tc>
        <w:tc>
          <w:tcPr>
            <w:tcW w:w="1774" w:type="dxa"/>
            <w:vAlign w:val="center"/>
          </w:tcPr>
          <w:p w:rsidR="00832E66" w:rsidRPr="008A05EB" w:rsidRDefault="00832E66" w:rsidP="005B3164">
            <w:pPr>
              <w:spacing w:after="0"/>
              <w:jc w:val="center"/>
              <w:rPr>
                <w:b/>
                <w:sz w:val="24"/>
              </w:rPr>
            </w:pPr>
            <w:r>
              <w:rPr>
                <w:b/>
                <w:sz w:val="24"/>
              </w:rPr>
              <w:t>1,000</w:t>
            </w:r>
          </w:p>
        </w:tc>
        <w:tc>
          <w:tcPr>
            <w:tcW w:w="1775" w:type="dxa"/>
            <w:vAlign w:val="center"/>
          </w:tcPr>
          <w:p w:rsidR="00832E66" w:rsidRPr="008A05EB" w:rsidRDefault="00832E66" w:rsidP="005B3164">
            <w:pPr>
              <w:spacing w:after="0"/>
              <w:jc w:val="center"/>
              <w:rPr>
                <w:b/>
                <w:sz w:val="24"/>
              </w:rPr>
            </w:pPr>
            <w:r>
              <w:rPr>
                <w:b/>
                <w:sz w:val="24"/>
              </w:rPr>
              <w:t>1,300</w:t>
            </w:r>
          </w:p>
        </w:tc>
        <w:tc>
          <w:tcPr>
            <w:tcW w:w="1774" w:type="dxa"/>
            <w:vAlign w:val="center"/>
          </w:tcPr>
          <w:p w:rsidR="00832E66" w:rsidRPr="008A05EB" w:rsidRDefault="00832E66" w:rsidP="005B3164">
            <w:pPr>
              <w:spacing w:after="0"/>
              <w:jc w:val="center"/>
              <w:rPr>
                <w:b/>
                <w:sz w:val="24"/>
              </w:rPr>
            </w:pPr>
            <w:r>
              <w:rPr>
                <w:b/>
                <w:sz w:val="24"/>
              </w:rPr>
              <w:t>1,500</w:t>
            </w:r>
          </w:p>
        </w:tc>
        <w:tc>
          <w:tcPr>
            <w:tcW w:w="1774" w:type="dxa"/>
            <w:vAlign w:val="center"/>
          </w:tcPr>
          <w:p w:rsidR="00832E66" w:rsidRPr="008A05EB" w:rsidRDefault="00832E66" w:rsidP="005B3164">
            <w:pPr>
              <w:spacing w:after="0"/>
              <w:jc w:val="center"/>
              <w:rPr>
                <w:b/>
                <w:sz w:val="24"/>
              </w:rPr>
            </w:pPr>
            <w:r>
              <w:rPr>
                <w:b/>
                <w:sz w:val="24"/>
              </w:rPr>
              <w:t>1,750</w:t>
            </w:r>
          </w:p>
        </w:tc>
        <w:tc>
          <w:tcPr>
            <w:tcW w:w="1775" w:type="dxa"/>
            <w:vAlign w:val="center"/>
          </w:tcPr>
          <w:p w:rsidR="00832E66" w:rsidRPr="008A05EB" w:rsidRDefault="00832E66" w:rsidP="005B3164">
            <w:pPr>
              <w:spacing w:after="0"/>
              <w:jc w:val="center"/>
              <w:rPr>
                <w:b/>
                <w:sz w:val="24"/>
              </w:rPr>
            </w:pPr>
            <w:r>
              <w:rPr>
                <w:b/>
                <w:sz w:val="24"/>
              </w:rPr>
              <w:t>1,950</w:t>
            </w:r>
          </w:p>
        </w:tc>
      </w:tr>
    </w:tbl>
    <w:p w:rsidR="005B3164" w:rsidRPr="00164C8E" w:rsidRDefault="005B3164" w:rsidP="00832E66">
      <w:pPr>
        <w:spacing w:after="0"/>
        <w:rPr>
          <w:sz w:val="24"/>
        </w:rPr>
      </w:pPr>
    </w:p>
    <w:tbl>
      <w:tblPr>
        <w:tblStyle w:val="TableGrid"/>
        <w:tblW w:w="0" w:type="auto"/>
        <w:tblLook w:val="04A0"/>
      </w:tblPr>
      <w:tblGrid>
        <w:gridCol w:w="14616"/>
      </w:tblGrid>
      <w:tr w:rsidR="00832E66" w:rsidTr="00B23D3F">
        <w:trPr>
          <w:trHeight w:val="539"/>
        </w:trPr>
        <w:tc>
          <w:tcPr>
            <w:tcW w:w="14616" w:type="dxa"/>
            <w:shd w:val="clear" w:color="auto" w:fill="9BBB59" w:themeFill="accent3"/>
            <w:vAlign w:val="center"/>
          </w:tcPr>
          <w:p w:rsidR="00832E66" w:rsidRPr="00A13DB0" w:rsidRDefault="00832E66" w:rsidP="005B3164">
            <w:pPr>
              <w:spacing w:after="0"/>
              <w:jc w:val="center"/>
              <w:rPr>
                <w:b/>
                <w:color w:val="FFFFFF" w:themeColor="background1"/>
                <w:sz w:val="24"/>
              </w:rPr>
            </w:pPr>
            <w:r>
              <w:rPr>
                <w:b/>
                <w:color w:val="FFFFFF" w:themeColor="background1"/>
                <w:sz w:val="28"/>
              </w:rPr>
              <w:t>DROP-OUT PREVENTION</w:t>
            </w:r>
            <w:r w:rsidRPr="00A13DB0">
              <w:rPr>
                <w:b/>
                <w:color w:val="FFFFFF" w:themeColor="background1"/>
                <w:sz w:val="28"/>
              </w:rPr>
              <w:t xml:space="preserve"> PROGRAM RECOMMENDED REVISIONS</w:t>
            </w:r>
          </w:p>
        </w:tc>
      </w:tr>
      <w:tr w:rsidR="00832E66" w:rsidTr="00B23D3F">
        <w:tc>
          <w:tcPr>
            <w:tcW w:w="14616" w:type="dxa"/>
            <w:vAlign w:val="center"/>
          </w:tcPr>
          <w:p w:rsidR="005B3164" w:rsidRDefault="005B3164" w:rsidP="005B3164">
            <w:pPr>
              <w:pStyle w:val="ListParagraph"/>
              <w:spacing w:after="0" w:line="240" w:lineRule="auto"/>
              <w:rPr>
                <w:sz w:val="24"/>
              </w:rPr>
            </w:pPr>
          </w:p>
          <w:p w:rsidR="00832E66" w:rsidRDefault="00832E66" w:rsidP="00C47D84">
            <w:pPr>
              <w:pStyle w:val="ListParagraph"/>
              <w:numPr>
                <w:ilvl w:val="0"/>
                <w:numId w:val="36"/>
              </w:numPr>
              <w:spacing w:after="0" w:line="240" w:lineRule="auto"/>
              <w:rPr>
                <w:sz w:val="24"/>
              </w:rPr>
            </w:pPr>
            <w:r>
              <w:rPr>
                <w:sz w:val="24"/>
              </w:rPr>
              <w:t>Addition of DJJ re-entry programs with strong community supports</w:t>
            </w:r>
          </w:p>
          <w:p w:rsidR="00832E66" w:rsidRDefault="00832E66" w:rsidP="00C47D84">
            <w:pPr>
              <w:pStyle w:val="ListParagraph"/>
              <w:numPr>
                <w:ilvl w:val="0"/>
                <w:numId w:val="36"/>
              </w:numPr>
              <w:spacing w:after="0" w:line="240" w:lineRule="auto"/>
              <w:rPr>
                <w:sz w:val="24"/>
              </w:rPr>
            </w:pPr>
            <w:r>
              <w:rPr>
                <w:sz w:val="24"/>
              </w:rPr>
              <w:t>Initiate first comprehension evening program for graduation</w:t>
            </w:r>
          </w:p>
          <w:p w:rsidR="00832E66" w:rsidRDefault="00832E66" w:rsidP="00C47D84">
            <w:pPr>
              <w:pStyle w:val="ListParagraph"/>
              <w:numPr>
                <w:ilvl w:val="0"/>
                <w:numId w:val="36"/>
              </w:numPr>
              <w:spacing w:after="0" w:line="240" w:lineRule="auto"/>
              <w:rPr>
                <w:sz w:val="24"/>
              </w:rPr>
            </w:pPr>
            <w:r>
              <w:rPr>
                <w:sz w:val="24"/>
              </w:rPr>
              <w:t>Develop new partnership with FSCJ for a off-track dual enrollment program</w:t>
            </w:r>
          </w:p>
          <w:p w:rsidR="00832E66" w:rsidRDefault="00832E66" w:rsidP="00C47D84">
            <w:pPr>
              <w:pStyle w:val="ListParagraph"/>
              <w:numPr>
                <w:ilvl w:val="0"/>
                <w:numId w:val="36"/>
              </w:numPr>
              <w:spacing w:after="0" w:line="240" w:lineRule="auto"/>
              <w:rPr>
                <w:sz w:val="24"/>
              </w:rPr>
            </w:pPr>
            <w:r>
              <w:rPr>
                <w:sz w:val="24"/>
              </w:rPr>
              <w:t>Initiate conversation about GED exit options at DBIA to help comprehensive high school graduation rates</w:t>
            </w:r>
          </w:p>
          <w:p w:rsidR="005B3164" w:rsidRPr="00E91E0C" w:rsidRDefault="005B3164" w:rsidP="005B3164">
            <w:pPr>
              <w:pStyle w:val="ListParagraph"/>
              <w:spacing w:after="0" w:line="240" w:lineRule="auto"/>
              <w:rPr>
                <w:sz w:val="24"/>
              </w:rPr>
            </w:pPr>
          </w:p>
        </w:tc>
      </w:tr>
    </w:tbl>
    <w:p w:rsidR="00F32378" w:rsidRDefault="00F32378" w:rsidP="00A00BFC">
      <w:pPr>
        <w:spacing w:after="0"/>
        <w:jc w:val="both"/>
        <w:rPr>
          <w:rFonts w:ascii="Arial" w:hAnsi="Arial" w:cs="Arial"/>
          <w:b/>
        </w:rPr>
        <w:sectPr w:rsidR="00F32378" w:rsidSect="00D23C7D">
          <w:pgSz w:w="15840" w:h="12240" w:orient="landscape"/>
          <w:pgMar w:top="720" w:right="720" w:bottom="720" w:left="720" w:header="720" w:footer="720" w:gutter="0"/>
          <w:cols w:space="720"/>
          <w:titlePg/>
          <w:docGrid w:linePitch="360"/>
        </w:sectPr>
      </w:pPr>
    </w:p>
    <w:p w:rsidR="00FF46D4" w:rsidRDefault="004220EB" w:rsidP="00A00BFC">
      <w:pPr>
        <w:spacing w:after="0"/>
        <w:jc w:val="both"/>
        <w:rPr>
          <w:rFonts w:ascii="Arial" w:hAnsi="Arial" w:cs="Arial"/>
          <w:b/>
        </w:rPr>
      </w:pPr>
      <w:r>
        <w:rPr>
          <w:rFonts w:ascii="Arial" w:hAnsi="Arial" w:cs="Arial"/>
          <w:b/>
        </w:rPr>
        <w:lastRenderedPageBreak/>
        <w:t>ATTACHMENT D:  Funding Estimates</w:t>
      </w:r>
    </w:p>
    <w:p w:rsidR="00F32378" w:rsidRDefault="00F32378" w:rsidP="00A00BFC">
      <w:pPr>
        <w:spacing w:after="0"/>
        <w:jc w:val="both"/>
        <w:rPr>
          <w:rFonts w:ascii="Arial" w:hAnsi="Arial" w:cs="Arial"/>
          <w:b/>
        </w:rPr>
      </w:pPr>
    </w:p>
    <w:p w:rsidR="00F32378" w:rsidRDefault="00F32378" w:rsidP="00A00BFC">
      <w:pPr>
        <w:spacing w:after="0"/>
        <w:jc w:val="both"/>
        <w:rPr>
          <w:rFonts w:ascii="Arial" w:hAnsi="Arial" w:cs="Arial"/>
          <w:b/>
        </w:rPr>
      </w:pPr>
      <w:r>
        <w:rPr>
          <w:rFonts w:ascii="Arial" w:hAnsi="Arial" w:cs="Arial"/>
          <w:b/>
        </w:rPr>
        <w:t>Elementary Programs</w:t>
      </w:r>
    </w:p>
    <w:tbl>
      <w:tblPr>
        <w:tblW w:w="14325" w:type="dxa"/>
        <w:tblInd w:w="93" w:type="dxa"/>
        <w:tblLook w:val="04A0"/>
      </w:tblPr>
      <w:tblGrid>
        <w:gridCol w:w="1660"/>
        <w:gridCol w:w="2800"/>
        <w:gridCol w:w="1540"/>
        <w:gridCol w:w="1504"/>
        <w:gridCol w:w="1504"/>
        <w:gridCol w:w="1504"/>
        <w:gridCol w:w="1504"/>
        <w:gridCol w:w="2309"/>
      </w:tblGrid>
      <w:tr w:rsidR="00F77233" w:rsidTr="005E4A20">
        <w:trPr>
          <w:trHeight w:val="315"/>
        </w:trPr>
        <w:tc>
          <w:tcPr>
            <w:tcW w:w="4460" w:type="dxa"/>
            <w:gridSpan w:val="2"/>
            <w:tcBorders>
              <w:top w:val="single" w:sz="8" w:space="0" w:color="auto"/>
              <w:left w:val="single" w:sz="8" w:space="0" w:color="auto"/>
              <w:bottom w:val="single" w:sz="8" w:space="0" w:color="auto"/>
              <w:right w:val="single" w:sz="8" w:space="0" w:color="000000"/>
            </w:tcBorders>
            <w:shd w:val="clear" w:color="000000" w:fill="C0504D"/>
            <w:noWrap/>
            <w:vAlign w:val="bottom"/>
            <w:hideMark/>
          </w:tcPr>
          <w:p w:rsidR="00F77233" w:rsidRDefault="00F77233" w:rsidP="00F77233">
            <w:pPr>
              <w:spacing w:after="0"/>
              <w:rPr>
                <w:b/>
                <w:bCs/>
                <w:color w:val="000000"/>
              </w:rPr>
            </w:pPr>
            <w:r>
              <w:rPr>
                <w:b/>
                <w:bCs/>
                <w:color w:val="000000"/>
              </w:rPr>
              <w:t>PROGRAM</w:t>
            </w:r>
          </w:p>
        </w:tc>
        <w:tc>
          <w:tcPr>
            <w:tcW w:w="1540" w:type="dxa"/>
            <w:tcBorders>
              <w:top w:val="single" w:sz="8" w:space="0" w:color="auto"/>
              <w:left w:val="nil"/>
              <w:bottom w:val="single" w:sz="8" w:space="0" w:color="auto"/>
              <w:right w:val="single" w:sz="8" w:space="0" w:color="auto"/>
            </w:tcBorders>
            <w:shd w:val="clear" w:color="000000" w:fill="C0504D"/>
            <w:noWrap/>
            <w:vAlign w:val="bottom"/>
            <w:hideMark/>
          </w:tcPr>
          <w:p w:rsidR="00F77233" w:rsidRDefault="00F77233" w:rsidP="00F77233">
            <w:pPr>
              <w:spacing w:after="0"/>
              <w:jc w:val="center"/>
              <w:rPr>
                <w:color w:val="000000"/>
              </w:rPr>
            </w:pPr>
            <w:r>
              <w:rPr>
                <w:color w:val="000000"/>
              </w:rPr>
              <w:t>2010-11</w:t>
            </w:r>
          </w:p>
        </w:tc>
        <w:tc>
          <w:tcPr>
            <w:tcW w:w="1504" w:type="dxa"/>
            <w:tcBorders>
              <w:top w:val="single" w:sz="8" w:space="0" w:color="auto"/>
              <w:left w:val="nil"/>
              <w:bottom w:val="single" w:sz="8" w:space="0" w:color="auto"/>
              <w:right w:val="single" w:sz="8" w:space="0" w:color="auto"/>
            </w:tcBorders>
            <w:shd w:val="clear" w:color="000000" w:fill="C0504D"/>
            <w:noWrap/>
            <w:vAlign w:val="bottom"/>
            <w:hideMark/>
          </w:tcPr>
          <w:p w:rsidR="00F77233" w:rsidRDefault="00F77233" w:rsidP="00F77233">
            <w:pPr>
              <w:spacing w:after="0"/>
              <w:jc w:val="center"/>
              <w:rPr>
                <w:color w:val="000000"/>
              </w:rPr>
            </w:pPr>
            <w:r>
              <w:rPr>
                <w:color w:val="000000"/>
              </w:rPr>
              <w:t>2011-12</w:t>
            </w:r>
          </w:p>
        </w:tc>
        <w:tc>
          <w:tcPr>
            <w:tcW w:w="1504" w:type="dxa"/>
            <w:tcBorders>
              <w:top w:val="single" w:sz="8" w:space="0" w:color="auto"/>
              <w:left w:val="nil"/>
              <w:bottom w:val="single" w:sz="8" w:space="0" w:color="auto"/>
              <w:right w:val="single" w:sz="8" w:space="0" w:color="auto"/>
            </w:tcBorders>
            <w:shd w:val="clear" w:color="000000" w:fill="C0504D"/>
            <w:noWrap/>
            <w:vAlign w:val="bottom"/>
            <w:hideMark/>
          </w:tcPr>
          <w:p w:rsidR="00F77233" w:rsidRDefault="00F77233" w:rsidP="00F77233">
            <w:pPr>
              <w:spacing w:after="0"/>
              <w:jc w:val="center"/>
              <w:rPr>
                <w:color w:val="000000"/>
              </w:rPr>
            </w:pPr>
            <w:r>
              <w:rPr>
                <w:color w:val="000000"/>
              </w:rPr>
              <w:t>2012-13</w:t>
            </w:r>
          </w:p>
        </w:tc>
        <w:tc>
          <w:tcPr>
            <w:tcW w:w="1504" w:type="dxa"/>
            <w:tcBorders>
              <w:top w:val="single" w:sz="8" w:space="0" w:color="auto"/>
              <w:left w:val="nil"/>
              <w:bottom w:val="single" w:sz="8" w:space="0" w:color="auto"/>
              <w:right w:val="single" w:sz="8" w:space="0" w:color="auto"/>
            </w:tcBorders>
            <w:shd w:val="clear" w:color="000000" w:fill="C0504D"/>
            <w:noWrap/>
            <w:vAlign w:val="bottom"/>
            <w:hideMark/>
          </w:tcPr>
          <w:p w:rsidR="00F77233" w:rsidRDefault="00F77233" w:rsidP="00F77233">
            <w:pPr>
              <w:spacing w:after="0"/>
              <w:jc w:val="center"/>
              <w:rPr>
                <w:color w:val="000000"/>
              </w:rPr>
            </w:pPr>
            <w:r>
              <w:rPr>
                <w:color w:val="000000"/>
              </w:rPr>
              <w:t>2013-14</w:t>
            </w:r>
          </w:p>
        </w:tc>
        <w:tc>
          <w:tcPr>
            <w:tcW w:w="1504" w:type="dxa"/>
            <w:tcBorders>
              <w:top w:val="single" w:sz="8" w:space="0" w:color="auto"/>
              <w:left w:val="nil"/>
              <w:bottom w:val="single" w:sz="8" w:space="0" w:color="auto"/>
              <w:right w:val="single" w:sz="4" w:space="0" w:color="auto"/>
            </w:tcBorders>
            <w:shd w:val="clear" w:color="000000" w:fill="C0504D"/>
            <w:noWrap/>
            <w:vAlign w:val="bottom"/>
            <w:hideMark/>
          </w:tcPr>
          <w:p w:rsidR="00F77233" w:rsidRDefault="00F77233" w:rsidP="00F77233">
            <w:pPr>
              <w:spacing w:after="0"/>
              <w:jc w:val="center"/>
              <w:rPr>
                <w:color w:val="000000"/>
              </w:rPr>
            </w:pPr>
            <w:r>
              <w:rPr>
                <w:color w:val="000000"/>
              </w:rPr>
              <w:t>2014-15</w:t>
            </w:r>
          </w:p>
        </w:tc>
        <w:tc>
          <w:tcPr>
            <w:tcW w:w="2309" w:type="dxa"/>
            <w:tcBorders>
              <w:top w:val="single" w:sz="4" w:space="0" w:color="auto"/>
              <w:left w:val="single" w:sz="4" w:space="0" w:color="auto"/>
              <w:bottom w:val="single" w:sz="4" w:space="0" w:color="auto"/>
              <w:right w:val="single" w:sz="4" w:space="0" w:color="auto"/>
            </w:tcBorders>
            <w:shd w:val="clear" w:color="000000" w:fill="C0504D"/>
            <w:noWrap/>
            <w:vAlign w:val="bottom"/>
            <w:hideMark/>
          </w:tcPr>
          <w:p w:rsidR="00F77233" w:rsidRDefault="00F77233" w:rsidP="00F77233">
            <w:pPr>
              <w:spacing w:after="0"/>
              <w:jc w:val="center"/>
              <w:rPr>
                <w:color w:val="000000"/>
              </w:rPr>
            </w:pPr>
            <w:r>
              <w:rPr>
                <w:color w:val="000000"/>
              </w:rPr>
              <w:t>Notes</w:t>
            </w:r>
          </w:p>
        </w:tc>
      </w:tr>
      <w:tr w:rsidR="00F77233" w:rsidTr="005E4A20">
        <w:trPr>
          <w:trHeight w:val="315"/>
        </w:trPr>
        <w:tc>
          <w:tcPr>
            <w:tcW w:w="4460" w:type="dxa"/>
            <w:gridSpan w:val="2"/>
            <w:tcBorders>
              <w:top w:val="single" w:sz="8" w:space="0" w:color="auto"/>
              <w:left w:val="single" w:sz="8" w:space="0" w:color="auto"/>
              <w:bottom w:val="single" w:sz="8" w:space="0" w:color="auto"/>
              <w:right w:val="single" w:sz="8" w:space="0" w:color="000000"/>
            </w:tcBorders>
            <w:shd w:val="clear" w:color="000000" w:fill="E6B9B8"/>
            <w:noWrap/>
            <w:vAlign w:val="bottom"/>
            <w:hideMark/>
          </w:tcPr>
          <w:p w:rsidR="00F77233" w:rsidRDefault="00F77233" w:rsidP="00F77233">
            <w:pPr>
              <w:spacing w:after="0"/>
              <w:jc w:val="center"/>
              <w:rPr>
                <w:b/>
                <w:bCs/>
                <w:color w:val="000000"/>
              </w:rPr>
            </w:pPr>
            <w:r>
              <w:rPr>
                <w:b/>
                <w:bCs/>
                <w:color w:val="000000"/>
              </w:rPr>
              <w:t>Year Totals</w:t>
            </w:r>
          </w:p>
        </w:tc>
        <w:tc>
          <w:tcPr>
            <w:tcW w:w="1540" w:type="dxa"/>
            <w:tcBorders>
              <w:top w:val="nil"/>
              <w:left w:val="nil"/>
              <w:bottom w:val="single" w:sz="8" w:space="0" w:color="auto"/>
              <w:right w:val="single" w:sz="8" w:space="0" w:color="auto"/>
            </w:tcBorders>
            <w:shd w:val="clear" w:color="000000" w:fill="E6B9B8"/>
            <w:noWrap/>
            <w:vAlign w:val="bottom"/>
            <w:hideMark/>
          </w:tcPr>
          <w:p w:rsidR="00F77233" w:rsidRDefault="00F77233" w:rsidP="00F77233">
            <w:pPr>
              <w:spacing w:after="0"/>
              <w:jc w:val="right"/>
              <w:rPr>
                <w:b/>
                <w:bCs/>
                <w:color w:val="000000"/>
              </w:rPr>
            </w:pPr>
            <w:r>
              <w:rPr>
                <w:b/>
                <w:bCs/>
                <w:color w:val="000000"/>
              </w:rPr>
              <w:t>$2,073,118.00</w:t>
            </w:r>
          </w:p>
        </w:tc>
        <w:tc>
          <w:tcPr>
            <w:tcW w:w="1504" w:type="dxa"/>
            <w:tcBorders>
              <w:top w:val="nil"/>
              <w:left w:val="nil"/>
              <w:bottom w:val="single" w:sz="8" w:space="0" w:color="auto"/>
              <w:right w:val="single" w:sz="8" w:space="0" w:color="auto"/>
            </w:tcBorders>
            <w:shd w:val="clear" w:color="000000" w:fill="E6B9B8"/>
            <w:noWrap/>
            <w:vAlign w:val="bottom"/>
            <w:hideMark/>
          </w:tcPr>
          <w:p w:rsidR="00F77233" w:rsidRDefault="00F77233" w:rsidP="00F77233">
            <w:pPr>
              <w:spacing w:after="0"/>
              <w:jc w:val="right"/>
              <w:rPr>
                <w:b/>
                <w:bCs/>
                <w:color w:val="000000"/>
              </w:rPr>
            </w:pPr>
            <w:r>
              <w:rPr>
                <w:b/>
                <w:bCs/>
                <w:color w:val="000000"/>
              </w:rPr>
              <w:t>$2,251,774.00</w:t>
            </w:r>
          </w:p>
        </w:tc>
        <w:tc>
          <w:tcPr>
            <w:tcW w:w="1504" w:type="dxa"/>
            <w:tcBorders>
              <w:top w:val="nil"/>
              <w:left w:val="nil"/>
              <w:bottom w:val="single" w:sz="8" w:space="0" w:color="auto"/>
              <w:right w:val="single" w:sz="8" w:space="0" w:color="auto"/>
            </w:tcBorders>
            <w:shd w:val="clear" w:color="000000" w:fill="E6B9B8"/>
            <w:noWrap/>
            <w:vAlign w:val="bottom"/>
            <w:hideMark/>
          </w:tcPr>
          <w:p w:rsidR="00F77233" w:rsidRDefault="00F77233" w:rsidP="00F77233">
            <w:pPr>
              <w:spacing w:after="0"/>
              <w:jc w:val="right"/>
              <w:rPr>
                <w:b/>
                <w:bCs/>
                <w:color w:val="000000"/>
              </w:rPr>
            </w:pPr>
            <w:r>
              <w:rPr>
                <w:b/>
                <w:bCs/>
                <w:color w:val="000000"/>
              </w:rPr>
              <w:t>$</w:t>
            </w:r>
            <w:r w:rsidR="00C937A3">
              <w:rPr>
                <w:b/>
                <w:bCs/>
                <w:color w:val="000000"/>
              </w:rPr>
              <w:t>4,009,730.00</w:t>
            </w:r>
          </w:p>
        </w:tc>
        <w:tc>
          <w:tcPr>
            <w:tcW w:w="1504" w:type="dxa"/>
            <w:tcBorders>
              <w:top w:val="nil"/>
              <w:left w:val="nil"/>
              <w:bottom w:val="single" w:sz="8" w:space="0" w:color="auto"/>
              <w:right w:val="single" w:sz="8" w:space="0" w:color="auto"/>
            </w:tcBorders>
            <w:shd w:val="clear" w:color="000000" w:fill="E6B9B8"/>
            <w:noWrap/>
            <w:vAlign w:val="bottom"/>
            <w:hideMark/>
          </w:tcPr>
          <w:p w:rsidR="00F77233" w:rsidRDefault="00C937A3" w:rsidP="00F77233">
            <w:pPr>
              <w:spacing w:after="0"/>
              <w:jc w:val="right"/>
              <w:rPr>
                <w:b/>
                <w:bCs/>
                <w:color w:val="000000"/>
              </w:rPr>
            </w:pPr>
            <w:r>
              <w:rPr>
                <w:b/>
                <w:bCs/>
                <w:color w:val="000000"/>
              </w:rPr>
              <w:t>$4,684,398</w:t>
            </w:r>
            <w:r w:rsidR="00F77233">
              <w:rPr>
                <w:b/>
                <w:bCs/>
                <w:color w:val="000000"/>
              </w:rPr>
              <w:t>.00</w:t>
            </w:r>
          </w:p>
        </w:tc>
        <w:tc>
          <w:tcPr>
            <w:tcW w:w="1504" w:type="dxa"/>
            <w:tcBorders>
              <w:top w:val="nil"/>
              <w:left w:val="nil"/>
              <w:bottom w:val="single" w:sz="8" w:space="0" w:color="auto"/>
              <w:right w:val="single" w:sz="4" w:space="0" w:color="auto"/>
            </w:tcBorders>
            <w:shd w:val="clear" w:color="000000" w:fill="E6B9B8"/>
            <w:noWrap/>
            <w:vAlign w:val="bottom"/>
            <w:hideMark/>
          </w:tcPr>
          <w:p w:rsidR="00F77233" w:rsidRDefault="00C937A3" w:rsidP="00F77233">
            <w:pPr>
              <w:spacing w:after="0"/>
              <w:jc w:val="right"/>
              <w:rPr>
                <w:b/>
                <w:bCs/>
                <w:color w:val="000000"/>
              </w:rPr>
            </w:pPr>
            <w:r>
              <w:rPr>
                <w:b/>
                <w:bCs/>
                <w:color w:val="000000"/>
              </w:rPr>
              <w:t>$5,387,142</w:t>
            </w:r>
            <w:r w:rsidR="00F77233">
              <w:rPr>
                <w:b/>
                <w:bCs/>
                <w:color w:val="000000"/>
              </w:rPr>
              <w:t>.00</w:t>
            </w:r>
          </w:p>
        </w:tc>
        <w:tc>
          <w:tcPr>
            <w:tcW w:w="2309" w:type="dxa"/>
            <w:tcBorders>
              <w:top w:val="single" w:sz="4" w:space="0" w:color="auto"/>
              <w:left w:val="single" w:sz="4" w:space="0" w:color="auto"/>
              <w:bottom w:val="single" w:sz="4" w:space="0" w:color="auto"/>
              <w:right w:val="single" w:sz="4" w:space="0" w:color="auto"/>
            </w:tcBorders>
            <w:shd w:val="clear" w:color="000000" w:fill="E6B9B8"/>
            <w:noWrap/>
            <w:vAlign w:val="bottom"/>
            <w:hideMark/>
          </w:tcPr>
          <w:p w:rsidR="00F77233" w:rsidRDefault="00F77233" w:rsidP="00F77233">
            <w:pPr>
              <w:spacing w:after="0"/>
              <w:rPr>
                <w:b/>
                <w:bCs/>
                <w:color w:val="000000"/>
              </w:rPr>
            </w:pPr>
            <w:r>
              <w:rPr>
                <w:b/>
                <w:bCs/>
                <w:color w:val="000000"/>
              </w:rPr>
              <w:t> </w:t>
            </w:r>
          </w:p>
        </w:tc>
      </w:tr>
      <w:tr w:rsidR="00F77233" w:rsidTr="005E4A20">
        <w:trPr>
          <w:trHeight w:val="315"/>
        </w:trPr>
        <w:tc>
          <w:tcPr>
            <w:tcW w:w="166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80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4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309" w:type="dxa"/>
            <w:tcBorders>
              <w:top w:val="single" w:sz="4" w:space="0" w:color="auto"/>
              <w:left w:val="nil"/>
              <w:bottom w:val="single" w:sz="4" w:space="0" w:color="auto"/>
              <w:right w:val="nil"/>
            </w:tcBorders>
            <w:shd w:val="clear" w:color="auto" w:fill="auto"/>
            <w:noWrap/>
            <w:vAlign w:val="bottom"/>
            <w:hideMark/>
          </w:tcPr>
          <w:p w:rsidR="00F77233" w:rsidRDefault="00F77233" w:rsidP="00F77233">
            <w:pPr>
              <w:spacing w:after="0"/>
              <w:rPr>
                <w:color w:val="000000"/>
              </w:rPr>
            </w:pPr>
          </w:p>
        </w:tc>
      </w:tr>
      <w:tr w:rsidR="00F77233" w:rsidTr="005E4A20">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EWRS</w:t>
            </w:r>
          </w:p>
        </w:tc>
        <w:tc>
          <w:tcPr>
            <w:tcW w:w="280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Totals</w:t>
            </w:r>
          </w:p>
        </w:tc>
        <w:tc>
          <w:tcPr>
            <w:tcW w:w="154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$0.00</w:t>
            </w:r>
          </w:p>
        </w:tc>
        <w:tc>
          <w:tcPr>
            <w:tcW w:w="2309" w:type="dxa"/>
            <w:tcBorders>
              <w:top w:val="single" w:sz="4" w:space="0" w:color="auto"/>
              <w:left w:val="single" w:sz="4" w:space="0" w:color="auto"/>
              <w:bottom w:val="single" w:sz="4"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 </w:t>
            </w:r>
          </w:p>
        </w:tc>
      </w:tr>
      <w:tr w:rsidR="00F77233" w:rsidTr="005E4A20">
        <w:trPr>
          <w:trHeight w:val="300"/>
        </w:trPr>
        <w:tc>
          <w:tcPr>
            <w:tcW w:w="1660" w:type="dxa"/>
            <w:vMerge w:val="restart"/>
            <w:tcBorders>
              <w:top w:val="nil"/>
              <w:left w:val="single" w:sz="8" w:space="0" w:color="auto"/>
              <w:bottom w:val="single" w:sz="8" w:space="0" w:color="000000"/>
              <w:right w:val="single" w:sz="4" w:space="0" w:color="auto"/>
            </w:tcBorders>
            <w:shd w:val="clear" w:color="000000" w:fill="F2DDDC"/>
            <w:vAlign w:val="bottom"/>
            <w:hideMark/>
          </w:tcPr>
          <w:p w:rsidR="00F77233" w:rsidRDefault="00F77233" w:rsidP="00F77233">
            <w:pPr>
              <w:spacing w:after="0"/>
              <w:jc w:val="center"/>
              <w:rPr>
                <w:i/>
                <w:iCs/>
                <w:color w:val="000000"/>
                <w:sz w:val="20"/>
                <w:szCs w:val="20"/>
              </w:rPr>
            </w:pPr>
            <w:r>
              <w:rPr>
                <w:i/>
                <w:iCs/>
                <w:color w:val="000000"/>
                <w:sz w:val="20"/>
                <w:szCs w:val="20"/>
              </w:rPr>
              <w:t>Early Warning &amp; Response System</w:t>
            </w: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Learning Recovery Software</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F77233" w:rsidP="00F77233">
            <w:pPr>
              <w:spacing w:after="0"/>
              <w:rPr>
                <w:color w:val="000000"/>
              </w:rPr>
            </w:pPr>
            <w:r>
              <w:rPr>
                <w:color w:val="000000"/>
              </w:rPr>
              <w:t xml:space="preserve">Use existing resources </w:t>
            </w:r>
          </w:p>
        </w:tc>
      </w:tr>
      <w:tr w:rsidR="00F77233" w:rsidTr="005E4A20">
        <w:trPr>
          <w:trHeight w:val="315"/>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i/>
                <w:iCs/>
                <w:color w:val="000000"/>
                <w:sz w:val="20"/>
                <w:szCs w:val="20"/>
              </w:rPr>
            </w:pPr>
          </w:p>
        </w:tc>
        <w:tc>
          <w:tcPr>
            <w:tcW w:w="2800" w:type="dxa"/>
            <w:tcBorders>
              <w:top w:val="nil"/>
              <w:left w:val="nil"/>
              <w:bottom w:val="single" w:sz="8" w:space="0" w:color="auto"/>
              <w:right w:val="single" w:sz="4" w:space="0" w:color="auto"/>
            </w:tcBorders>
            <w:shd w:val="clear" w:color="000000" w:fill="F2DDDC"/>
            <w:noWrap/>
            <w:vAlign w:val="bottom"/>
            <w:hideMark/>
          </w:tcPr>
          <w:p w:rsidR="00F77233" w:rsidRDefault="00DB3E6B" w:rsidP="00F77233">
            <w:pPr>
              <w:spacing w:after="0"/>
              <w:rPr>
                <w:color w:val="000000"/>
              </w:rPr>
            </w:pPr>
            <w:r>
              <w:rPr>
                <w:color w:val="000000"/>
              </w:rPr>
              <w:t>Salaries</w:t>
            </w:r>
          </w:p>
        </w:tc>
        <w:tc>
          <w:tcPr>
            <w:tcW w:w="1540"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Use existing SAI/Team Up</w:t>
            </w:r>
          </w:p>
        </w:tc>
      </w:tr>
      <w:tr w:rsidR="00F77233" w:rsidTr="005E4A20">
        <w:trPr>
          <w:trHeight w:val="315"/>
        </w:trPr>
        <w:tc>
          <w:tcPr>
            <w:tcW w:w="166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80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4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309" w:type="dxa"/>
            <w:tcBorders>
              <w:top w:val="single" w:sz="4" w:space="0" w:color="auto"/>
              <w:left w:val="nil"/>
              <w:bottom w:val="single" w:sz="4" w:space="0" w:color="auto"/>
              <w:right w:val="nil"/>
            </w:tcBorders>
            <w:shd w:val="clear" w:color="auto" w:fill="auto"/>
            <w:noWrap/>
            <w:vAlign w:val="bottom"/>
            <w:hideMark/>
          </w:tcPr>
          <w:p w:rsidR="00F77233" w:rsidRDefault="00F77233" w:rsidP="00F77233">
            <w:pPr>
              <w:spacing w:after="0"/>
              <w:rPr>
                <w:color w:val="000000"/>
              </w:rPr>
            </w:pPr>
          </w:p>
        </w:tc>
      </w:tr>
      <w:tr w:rsidR="00F77233" w:rsidTr="005E4A20">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Elementary STAR</w:t>
            </w:r>
          </w:p>
        </w:tc>
        <w:tc>
          <w:tcPr>
            <w:tcW w:w="280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Totals</w:t>
            </w:r>
          </w:p>
        </w:tc>
        <w:tc>
          <w:tcPr>
            <w:tcW w:w="154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$1,978,318.00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$1,985,304.00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$2,351,128.00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$2,735,032.00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$3,138,157.00</w:t>
            </w:r>
          </w:p>
        </w:tc>
        <w:tc>
          <w:tcPr>
            <w:tcW w:w="2309" w:type="dxa"/>
            <w:tcBorders>
              <w:top w:val="single" w:sz="4" w:space="0" w:color="auto"/>
              <w:left w:val="nil"/>
              <w:bottom w:val="single" w:sz="4"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 </w:t>
            </w:r>
          </w:p>
        </w:tc>
      </w:tr>
      <w:tr w:rsidR="00F77233" w:rsidTr="005E4A20">
        <w:trPr>
          <w:trHeight w:val="300"/>
        </w:trPr>
        <w:tc>
          <w:tcPr>
            <w:tcW w:w="1660" w:type="dxa"/>
            <w:vMerge w:val="restart"/>
            <w:tcBorders>
              <w:top w:val="nil"/>
              <w:left w:val="single" w:sz="8" w:space="0" w:color="auto"/>
              <w:bottom w:val="single" w:sz="8" w:space="0" w:color="000000"/>
              <w:right w:val="single" w:sz="4" w:space="0" w:color="auto"/>
            </w:tcBorders>
            <w:shd w:val="clear" w:color="000000" w:fill="F2DDDC"/>
            <w:vAlign w:val="center"/>
            <w:hideMark/>
          </w:tcPr>
          <w:p w:rsidR="00F77233" w:rsidRDefault="00F77233" w:rsidP="00F77233">
            <w:pPr>
              <w:spacing w:after="0"/>
              <w:jc w:val="center"/>
              <w:rPr>
                <w:color w:val="000000"/>
                <w:sz w:val="20"/>
                <w:szCs w:val="20"/>
              </w:rPr>
            </w:pPr>
            <w:r>
              <w:rPr>
                <w:i/>
                <w:iCs/>
                <w:color w:val="000000"/>
                <w:sz w:val="20"/>
                <w:szCs w:val="20"/>
              </w:rPr>
              <w:t>10-11:</w:t>
            </w:r>
            <w:r>
              <w:rPr>
                <w:color w:val="000000"/>
                <w:sz w:val="20"/>
                <w:szCs w:val="20"/>
              </w:rPr>
              <w:t xml:space="preserve"> 22 sites       </w:t>
            </w:r>
            <w:r>
              <w:rPr>
                <w:i/>
                <w:iCs/>
                <w:color w:val="000000"/>
                <w:sz w:val="20"/>
                <w:szCs w:val="20"/>
              </w:rPr>
              <w:t>11-12: 27</w:t>
            </w:r>
            <w:r>
              <w:rPr>
                <w:color w:val="000000"/>
                <w:sz w:val="20"/>
                <w:szCs w:val="20"/>
              </w:rPr>
              <w:t xml:space="preserve"> sites      </w:t>
            </w:r>
            <w:r>
              <w:rPr>
                <w:i/>
                <w:iCs/>
                <w:color w:val="000000"/>
                <w:sz w:val="20"/>
                <w:szCs w:val="20"/>
              </w:rPr>
              <w:t>12-13:</w:t>
            </w:r>
            <w:r>
              <w:rPr>
                <w:color w:val="000000"/>
                <w:sz w:val="20"/>
                <w:szCs w:val="20"/>
              </w:rPr>
              <w:t xml:space="preserve"> 32 sites       </w:t>
            </w:r>
            <w:r>
              <w:rPr>
                <w:i/>
                <w:iCs/>
                <w:color w:val="000000"/>
                <w:sz w:val="20"/>
                <w:szCs w:val="20"/>
              </w:rPr>
              <w:t>13-14:</w:t>
            </w:r>
            <w:r>
              <w:rPr>
                <w:color w:val="000000"/>
                <w:sz w:val="20"/>
                <w:szCs w:val="20"/>
              </w:rPr>
              <w:t xml:space="preserve"> 37 sites       </w:t>
            </w:r>
            <w:r>
              <w:rPr>
                <w:i/>
                <w:iCs/>
                <w:color w:val="000000"/>
                <w:sz w:val="20"/>
                <w:szCs w:val="20"/>
              </w:rPr>
              <w:t>14-15: 42</w:t>
            </w:r>
            <w:r>
              <w:rPr>
                <w:color w:val="000000"/>
                <w:sz w:val="20"/>
                <w:szCs w:val="20"/>
              </w:rPr>
              <w:t xml:space="preserve"> sites</w:t>
            </w: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Software &amp; Support</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$156,000.00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$236,400.00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$263,800.00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$293,200.00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$324,600.00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Compass license/mtn</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Paraprofessional Support</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$550,000.00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$708,750.00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$882,016.00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$1,070,854.00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$1,276,380.00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1 para per school</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Teacher Add-on</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$1,053,838.00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$810,000.00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$960,000.00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$1,110,000.00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$1,260,000.00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$30K per school</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Instructional Coaches</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$193,480.00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$203,154.00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$213,312.00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$223,978.00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$235,177.00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2 positions</w:t>
            </w:r>
          </w:p>
        </w:tc>
      </w:tr>
      <w:tr w:rsidR="00F77233" w:rsidTr="005E4A20">
        <w:trPr>
          <w:trHeight w:val="315"/>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Materials &amp; Supplies</w:t>
            </w:r>
          </w:p>
        </w:tc>
        <w:tc>
          <w:tcPr>
            <w:tcW w:w="1540"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$25,000.00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$27,000.00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$32,000.00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$37,000.00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$42,000.00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SDRT/SDMT</w:t>
            </w:r>
          </w:p>
        </w:tc>
      </w:tr>
      <w:tr w:rsidR="00F77233" w:rsidTr="005E4A20">
        <w:trPr>
          <w:trHeight w:val="315"/>
        </w:trPr>
        <w:tc>
          <w:tcPr>
            <w:tcW w:w="166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80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4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309" w:type="dxa"/>
            <w:tcBorders>
              <w:top w:val="single" w:sz="4" w:space="0" w:color="auto"/>
              <w:left w:val="nil"/>
              <w:bottom w:val="single" w:sz="4" w:space="0" w:color="auto"/>
              <w:right w:val="nil"/>
            </w:tcBorders>
            <w:shd w:val="clear" w:color="auto" w:fill="auto"/>
            <w:noWrap/>
            <w:vAlign w:val="bottom"/>
            <w:hideMark/>
          </w:tcPr>
          <w:p w:rsidR="00F77233" w:rsidRDefault="00F77233" w:rsidP="00F77233">
            <w:pPr>
              <w:spacing w:after="0"/>
              <w:rPr>
                <w:color w:val="000000"/>
              </w:rPr>
            </w:pPr>
          </w:p>
        </w:tc>
      </w:tr>
      <w:tr w:rsidR="00F77233" w:rsidTr="005E4A20">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LEAP</w:t>
            </w:r>
          </w:p>
        </w:tc>
        <w:tc>
          <w:tcPr>
            <w:tcW w:w="280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Totals</w:t>
            </w:r>
          </w:p>
        </w:tc>
        <w:tc>
          <w:tcPr>
            <w:tcW w:w="154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$133,750.00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$275,378.00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$425,478.00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$584,680.00</w:t>
            </w:r>
          </w:p>
        </w:tc>
        <w:tc>
          <w:tcPr>
            <w:tcW w:w="2309" w:type="dxa"/>
            <w:tcBorders>
              <w:top w:val="single" w:sz="4" w:space="0" w:color="auto"/>
              <w:left w:val="nil"/>
              <w:bottom w:val="single" w:sz="4"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 </w:t>
            </w:r>
          </w:p>
        </w:tc>
      </w:tr>
      <w:tr w:rsidR="00F77233" w:rsidTr="005E4A20">
        <w:trPr>
          <w:trHeight w:val="300"/>
        </w:trPr>
        <w:tc>
          <w:tcPr>
            <w:tcW w:w="1660" w:type="dxa"/>
            <w:vMerge w:val="restart"/>
            <w:tcBorders>
              <w:top w:val="nil"/>
              <w:left w:val="single" w:sz="8" w:space="0" w:color="auto"/>
              <w:bottom w:val="single" w:sz="8" w:space="0" w:color="000000"/>
              <w:right w:val="single" w:sz="4" w:space="0" w:color="auto"/>
            </w:tcBorders>
            <w:shd w:val="clear" w:color="000000" w:fill="F2DDDC"/>
            <w:vAlign w:val="center"/>
            <w:hideMark/>
          </w:tcPr>
          <w:p w:rsidR="00F77233" w:rsidRDefault="00F77233" w:rsidP="00F77233">
            <w:pPr>
              <w:spacing w:after="0"/>
              <w:jc w:val="center"/>
              <w:rPr>
                <w:color w:val="000000"/>
                <w:sz w:val="20"/>
                <w:szCs w:val="20"/>
              </w:rPr>
            </w:pPr>
            <w:r>
              <w:rPr>
                <w:i/>
                <w:iCs/>
                <w:color w:val="000000"/>
                <w:sz w:val="20"/>
                <w:szCs w:val="20"/>
              </w:rPr>
              <w:t xml:space="preserve">11-12: </w:t>
            </w:r>
            <w:r>
              <w:rPr>
                <w:color w:val="000000"/>
                <w:sz w:val="20"/>
                <w:szCs w:val="20"/>
              </w:rPr>
              <w:t xml:space="preserve">3 sites          </w:t>
            </w:r>
            <w:r>
              <w:rPr>
                <w:i/>
                <w:iCs/>
                <w:color w:val="000000"/>
                <w:sz w:val="20"/>
                <w:szCs w:val="20"/>
              </w:rPr>
              <w:t>12-13:</w:t>
            </w:r>
            <w:r>
              <w:rPr>
                <w:color w:val="000000"/>
                <w:sz w:val="20"/>
                <w:szCs w:val="20"/>
              </w:rPr>
              <w:t xml:space="preserve"> 6 sites          </w:t>
            </w:r>
            <w:r>
              <w:rPr>
                <w:i/>
                <w:iCs/>
                <w:color w:val="000000"/>
                <w:sz w:val="20"/>
                <w:szCs w:val="20"/>
              </w:rPr>
              <w:t>13-14:</w:t>
            </w:r>
            <w:r>
              <w:rPr>
                <w:color w:val="000000"/>
                <w:sz w:val="20"/>
                <w:szCs w:val="20"/>
              </w:rPr>
              <w:t xml:space="preserve"> 9 sites         </w:t>
            </w:r>
            <w:r>
              <w:rPr>
                <w:i/>
                <w:iCs/>
                <w:color w:val="000000"/>
                <w:sz w:val="20"/>
                <w:szCs w:val="20"/>
              </w:rPr>
              <w:t>14-15: 12</w:t>
            </w:r>
            <w:r>
              <w:rPr>
                <w:color w:val="000000"/>
                <w:sz w:val="20"/>
                <w:szCs w:val="20"/>
              </w:rPr>
              <w:t xml:space="preserve"> sites</w:t>
            </w: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Software &amp; Support</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Use existing resources</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Paraprofessional Support</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$78,750.00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$165,378.00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$260,478.00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$364,680.00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F77233" w:rsidP="00DB3E6B">
            <w:pPr>
              <w:spacing w:after="0"/>
              <w:rPr>
                <w:color w:val="000000"/>
              </w:rPr>
            </w:pPr>
            <w:r>
              <w:rPr>
                <w:color w:val="000000"/>
              </w:rPr>
              <w:t>1 para per s</w:t>
            </w:r>
            <w:r w:rsidR="00DB3E6B">
              <w:rPr>
                <w:color w:val="000000"/>
              </w:rPr>
              <w:t>chool</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Teacher Add-on</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$54,000.00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$108,000.00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$162,000.00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$216,000.00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$18K per school</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Instructional Coaches</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Use STAR coaches</w:t>
            </w:r>
          </w:p>
        </w:tc>
      </w:tr>
      <w:tr w:rsidR="00F77233" w:rsidTr="005E4A20">
        <w:trPr>
          <w:trHeight w:val="315"/>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Materials &amp; Supplies</w:t>
            </w:r>
          </w:p>
        </w:tc>
        <w:tc>
          <w:tcPr>
            <w:tcW w:w="1540"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$4,000.00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SDRT/SDMT</w:t>
            </w:r>
          </w:p>
        </w:tc>
      </w:tr>
      <w:tr w:rsidR="00F77233" w:rsidTr="005E4A20">
        <w:trPr>
          <w:trHeight w:val="315"/>
        </w:trPr>
        <w:tc>
          <w:tcPr>
            <w:tcW w:w="166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80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4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309" w:type="dxa"/>
            <w:tcBorders>
              <w:top w:val="single" w:sz="4" w:space="0" w:color="auto"/>
              <w:left w:val="nil"/>
              <w:bottom w:val="single" w:sz="4" w:space="0" w:color="auto"/>
              <w:right w:val="nil"/>
            </w:tcBorders>
            <w:shd w:val="clear" w:color="auto" w:fill="auto"/>
            <w:noWrap/>
            <w:vAlign w:val="bottom"/>
            <w:hideMark/>
          </w:tcPr>
          <w:p w:rsidR="00F77233" w:rsidRDefault="00F77233" w:rsidP="00F77233">
            <w:pPr>
              <w:spacing w:after="0"/>
              <w:rPr>
                <w:color w:val="000000"/>
              </w:rPr>
            </w:pPr>
          </w:p>
        </w:tc>
      </w:tr>
      <w:tr w:rsidR="00F77233" w:rsidTr="005E4A20">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DVIA</w:t>
            </w:r>
          </w:p>
        </w:tc>
        <w:tc>
          <w:tcPr>
            <w:tcW w:w="280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Totals</w:t>
            </w:r>
          </w:p>
        </w:tc>
        <w:tc>
          <w:tcPr>
            <w:tcW w:w="154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$94,800.00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$132,720.00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$170,640.00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$208,560.00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$237,000.00</w:t>
            </w:r>
          </w:p>
        </w:tc>
        <w:tc>
          <w:tcPr>
            <w:tcW w:w="2309" w:type="dxa"/>
            <w:tcBorders>
              <w:top w:val="single" w:sz="4" w:space="0" w:color="auto"/>
              <w:left w:val="nil"/>
              <w:bottom w:val="single" w:sz="4"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 </w:t>
            </w:r>
          </w:p>
        </w:tc>
      </w:tr>
      <w:tr w:rsidR="00F77233" w:rsidTr="005E4A20">
        <w:trPr>
          <w:trHeight w:val="300"/>
        </w:trPr>
        <w:tc>
          <w:tcPr>
            <w:tcW w:w="1660" w:type="dxa"/>
            <w:vMerge w:val="restart"/>
            <w:tcBorders>
              <w:top w:val="nil"/>
              <w:left w:val="single" w:sz="8" w:space="0" w:color="auto"/>
              <w:bottom w:val="single" w:sz="8" w:space="0" w:color="000000"/>
              <w:right w:val="single" w:sz="4" w:space="0" w:color="auto"/>
            </w:tcBorders>
            <w:shd w:val="clear" w:color="000000" w:fill="F2DDDC"/>
            <w:vAlign w:val="center"/>
            <w:hideMark/>
          </w:tcPr>
          <w:p w:rsidR="00F77233" w:rsidRDefault="00F77233" w:rsidP="00F77233">
            <w:pPr>
              <w:spacing w:after="0"/>
              <w:jc w:val="center"/>
              <w:rPr>
                <w:i/>
                <w:iCs/>
                <w:color w:val="000000"/>
                <w:sz w:val="20"/>
                <w:szCs w:val="20"/>
              </w:rPr>
            </w:pPr>
            <w:r>
              <w:rPr>
                <w:i/>
                <w:iCs/>
                <w:color w:val="000000"/>
                <w:sz w:val="20"/>
                <w:szCs w:val="20"/>
              </w:rPr>
              <w:t>Calvert's Verticy remedial tool</w:t>
            </w: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Software &amp; Support</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$89,800.00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$125,720.00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$161,640.00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$197,560.00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$224,500.00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F77233" w:rsidP="00DB3E6B">
            <w:pPr>
              <w:spacing w:after="0"/>
              <w:rPr>
                <w:color w:val="000000"/>
              </w:rPr>
            </w:pPr>
            <w:r>
              <w:rPr>
                <w:color w:val="000000"/>
              </w:rPr>
              <w:t>$70</w:t>
            </w:r>
            <w:r w:rsidR="00DB3E6B">
              <w:rPr>
                <w:color w:val="000000"/>
              </w:rPr>
              <w:t>0-rdg; $198-</w:t>
            </w:r>
            <w:r>
              <w:rPr>
                <w:color w:val="000000"/>
              </w:rPr>
              <w:t>math</w:t>
            </w:r>
          </w:p>
        </w:tc>
      </w:tr>
      <w:tr w:rsidR="00F77233" w:rsidTr="005E4A20">
        <w:trPr>
          <w:trHeight w:val="315"/>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i/>
                <w:iCs/>
                <w:color w:val="000000"/>
                <w:sz w:val="20"/>
                <w:szCs w:val="20"/>
              </w:rPr>
            </w:pPr>
          </w:p>
        </w:tc>
        <w:tc>
          <w:tcPr>
            <w:tcW w:w="2800"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Materials &amp; Supplies</w:t>
            </w:r>
          </w:p>
        </w:tc>
        <w:tc>
          <w:tcPr>
            <w:tcW w:w="1540"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$5,000.00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$7,000.00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$9,000.00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$11,000.00</w:t>
            </w:r>
          </w:p>
        </w:tc>
        <w:tc>
          <w:tcPr>
            <w:tcW w:w="1504" w:type="dxa"/>
            <w:tcBorders>
              <w:top w:val="nil"/>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$12,500.00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F77233" w:rsidP="00F77233">
            <w:pPr>
              <w:spacing w:after="0"/>
              <w:rPr>
                <w:color w:val="000000"/>
              </w:rPr>
            </w:pPr>
            <w:r>
              <w:rPr>
                <w:color w:val="000000"/>
              </w:rPr>
              <w:t>$50 per student</w:t>
            </w:r>
          </w:p>
        </w:tc>
      </w:tr>
      <w:tr w:rsidR="00F77233" w:rsidTr="005E4A20">
        <w:trPr>
          <w:trHeight w:val="315"/>
        </w:trPr>
        <w:tc>
          <w:tcPr>
            <w:tcW w:w="166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p w:rsidR="005E4A20" w:rsidRDefault="005E4A20" w:rsidP="00F77233">
            <w:pPr>
              <w:spacing w:after="0"/>
              <w:rPr>
                <w:color w:val="000000"/>
              </w:rPr>
            </w:pPr>
          </w:p>
          <w:p w:rsidR="005E4A20" w:rsidRDefault="005E4A20" w:rsidP="00F77233">
            <w:pPr>
              <w:spacing w:after="0"/>
              <w:rPr>
                <w:color w:val="000000"/>
              </w:rPr>
            </w:pPr>
          </w:p>
          <w:p w:rsidR="005E4A20" w:rsidRDefault="005E4A20" w:rsidP="00F77233">
            <w:pPr>
              <w:spacing w:after="0"/>
              <w:rPr>
                <w:color w:val="000000"/>
              </w:rPr>
            </w:pPr>
          </w:p>
        </w:tc>
        <w:tc>
          <w:tcPr>
            <w:tcW w:w="280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40"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1504" w:type="dxa"/>
            <w:tcBorders>
              <w:top w:val="nil"/>
              <w:left w:val="nil"/>
              <w:bottom w:val="nil"/>
              <w:right w:val="nil"/>
            </w:tcBorders>
            <w:shd w:val="clear" w:color="auto" w:fill="auto"/>
            <w:noWrap/>
            <w:vAlign w:val="bottom"/>
            <w:hideMark/>
          </w:tcPr>
          <w:p w:rsidR="00F77233" w:rsidRDefault="00F77233" w:rsidP="00F77233">
            <w:pPr>
              <w:spacing w:after="0"/>
              <w:rPr>
                <w:color w:val="000000"/>
              </w:rPr>
            </w:pPr>
          </w:p>
        </w:tc>
        <w:tc>
          <w:tcPr>
            <w:tcW w:w="2309" w:type="dxa"/>
            <w:tcBorders>
              <w:top w:val="single" w:sz="4" w:space="0" w:color="auto"/>
              <w:left w:val="nil"/>
              <w:bottom w:val="single" w:sz="4" w:space="0" w:color="auto"/>
              <w:right w:val="nil"/>
            </w:tcBorders>
            <w:shd w:val="clear" w:color="auto" w:fill="auto"/>
            <w:noWrap/>
            <w:vAlign w:val="bottom"/>
            <w:hideMark/>
          </w:tcPr>
          <w:p w:rsidR="00F77233" w:rsidRDefault="00F77233" w:rsidP="00F77233">
            <w:pPr>
              <w:spacing w:after="0"/>
              <w:rPr>
                <w:color w:val="000000"/>
              </w:rPr>
            </w:pPr>
          </w:p>
        </w:tc>
      </w:tr>
      <w:tr w:rsidR="00F77233" w:rsidTr="005E4A20">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lastRenderedPageBreak/>
              <w:t>K-5 CAAP</w:t>
            </w:r>
          </w:p>
        </w:tc>
        <w:tc>
          <w:tcPr>
            <w:tcW w:w="280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Totals</w:t>
            </w:r>
          </w:p>
        </w:tc>
        <w:tc>
          <w:tcPr>
            <w:tcW w:w="1540"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F77233" w:rsidP="00F77233">
            <w:pPr>
              <w:spacing w:after="0"/>
              <w:jc w:val="right"/>
              <w:rPr>
                <w:b/>
                <w:bCs/>
                <w:color w:val="000000"/>
              </w:rPr>
            </w:pPr>
            <w:r>
              <w:rPr>
                <w:b/>
                <w:bCs/>
                <w:color w:val="000000"/>
              </w:rPr>
              <w:t>$0.00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C937A3" w:rsidP="00F77233">
            <w:pPr>
              <w:spacing w:after="0"/>
              <w:jc w:val="right"/>
              <w:rPr>
                <w:b/>
                <w:bCs/>
                <w:color w:val="000000"/>
              </w:rPr>
            </w:pPr>
            <w:r>
              <w:rPr>
                <w:b/>
                <w:bCs/>
                <w:color w:val="000000"/>
              </w:rPr>
              <w:t>$1,212,584</w:t>
            </w:r>
            <w:r w:rsidR="00F77233">
              <w:rPr>
                <w:b/>
                <w:bCs/>
                <w:color w:val="000000"/>
              </w:rPr>
              <w:t>.00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C937A3" w:rsidP="00F77233">
            <w:pPr>
              <w:spacing w:after="0"/>
              <w:jc w:val="right"/>
              <w:rPr>
                <w:b/>
                <w:bCs/>
                <w:color w:val="000000"/>
              </w:rPr>
            </w:pPr>
            <w:r>
              <w:rPr>
                <w:b/>
                <w:bCs/>
                <w:color w:val="000000"/>
              </w:rPr>
              <w:t>$1,315,328</w:t>
            </w:r>
            <w:r w:rsidR="00F77233">
              <w:rPr>
                <w:b/>
                <w:bCs/>
                <w:color w:val="000000"/>
              </w:rPr>
              <w:t>.00</w:t>
            </w:r>
          </w:p>
        </w:tc>
        <w:tc>
          <w:tcPr>
            <w:tcW w:w="1504" w:type="dxa"/>
            <w:tcBorders>
              <w:top w:val="single" w:sz="8" w:space="0" w:color="auto"/>
              <w:left w:val="nil"/>
              <w:bottom w:val="single" w:sz="8" w:space="0" w:color="auto"/>
              <w:right w:val="single" w:sz="4" w:space="0" w:color="auto"/>
            </w:tcBorders>
            <w:shd w:val="clear" w:color="000000" w:fill="D99795"/>
            <w:noWrap/>
            <w:vAlign w:val="bottom"/>
            <w:hideMark/>
          </w:tcPr>
          <w:p w:rsidR="00F77233" w:rsidRDefault="00C937A3" w:rsidP="00F77233">
            <w:pPr>
              <w:spacing w:after="0"/>
              <w:jc w:val="right"/>
              <w:rPr>
                <w:b/>
                <w:bCs/>
                <w:color w:val="000000"/>
              </w:rPr>
            </w:pPr>
            <w:r>
              <w:rPr>
                <w:b/>
                <w:bCs/>
                <w:color w:val="000000"/>
              </w:rPr>
              <w:t>$1,427,305</w:t>
            </w:r>
            <w:r w:rsidR="00F77233">
              <w:rPr>
                <w:b/>
                <w:bCs/>
                <w:color w:val="000000"/>
              </w:rPr>
              <w:t>.00</w:t>
            </w:r>
          </w:p>
        </w:tc>
        <w:tc>
          <w:tcPr>
            <w:tcW w:w="2309" w:type="dxa"/>
            <w:tcBorders>
              <w:top w:val="single" w:sz="4" w:space="0" w:color="auto"/>
              <w:left w:val="nil"/>
              <w:bottom w:val="single" w:sz="4" w:space="0" w:color="auto"/>
              <w:right w:val="single" w:sz="4" w:space="0" w:color="auto"/>
            </w:tcBorders>
            <w:shd w:val="clear" w:color="000000" w:fill="D99795"/>
            <w:noWrap/>
            <w:vAlign w:val="bottom"/>
            <w:hideMark/>
          </w:tcPr>
          <w:p w:rsidR="00F77233" w:rsidRDefault="00F77233" w:rsidP="00F77233">
            <w:pPr>
              <w:spacing w:after="0"/>
              <w:rPr>
                <w:b/>
                <w:bCs/>
                <w:color w:val="000000"/>
              </w:rPr>
            </w:pPr>
            <w:r>
              <w:rPr>
                <w:b/>
                <w:bCs/>
                <w:color w:val="000000"/>
              </w:rPr>
              <w:t> </w:t>
            </w:r>
          </w:p>
        </w:tc>
      </w:tr>
      <w:tr w:rsidR="00F77233" w:rsidTr="005E4A20">
        <w:trPr>
          <w:trHeight w:val="300"/>
        </w:trPr>
        <w:tc>
          <w:tcPr>
            <w:tcW w:w="1660" w:type="dxa"/>
            <w:vMerge w:val="restart"/>
            <w:tcBorders>
              <w:top w:val="nil"/>
              <w:left w:val="single" w:sz="8" w:space="0" w:color="auto"/>
              <w:bottom w:val="single" w:sz="8" w:space="0" w:color="000000"/>
              <w:right w:val="single" w:sz="4" w:space="0" w:color="auto"/>
            </w:tcBorders>
            <w:shd w:val="clear" w:color="000000" w:fill="F2DDDC"/>
            <w:vAlign w:val="center"/>
            <w:hideMark/>
          </w:tcPr>
          <w:p w:rsidR="00F77233" w:rsidRDefault="00F77233" w:rsidP="00C937A3">
            <w:pPr>
              <w:spacing w:after="0"/>
              <w:jc w:val="center"/>
              <w:rPr>
                <w:color w:val="000000"/>
                <w:sz w:val="20"/>
                <w:szCs w:val="20"/>
              </w:rPr>
            </w:pPr>
            <w:r>
              <w:rPr>
                <w:color w:val="000000"/>
                <w:sz w:val="20"/>
                <w:szCs w:val="20"/>
              </w:rPr>
              <w:t xml:space="preserve">Comprehensive Academic Acceleration Program- dedicated overage school site     </w:t>
            </w: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Software &amp; Support</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$3,400.00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$3,600.00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$3,800.00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Compass maintenance</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DB3E6B" w:rsidP="00F77233">
            <w:pPr>
              <w:spacing w:after="0"/>
              <w:rPr>
                <w:color w:val="000000"/>
              </w:rPr>
            </w:pPr>
            <w:r>
              <w:rPr>
                <w:color w:val="000000"/>
              </w:rPr>
              <w:t>Support Staff</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$471,730.00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$495,317.00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$520,083.00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5E4A20" w:rsidP="00F77233">
            <w:pPr>
              <w:spacing w:after="0"/>
              <w:rPr>
                <w:color w:val="000000"/>
              </w:rPr>
            </w:pPr>
            <w:r>
              <w:rPr>
                <w:color w:val="000000"/>
              </w:rPr>
              <w:t>CRT, sec, paras</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Teachers (add-on)</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$126,000.00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$144,000.00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$162,000.00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DB3E6B" w:rsidP="00F77233">
            <w:pPr>
              <w:spacing w:after="0"/>
              <w:rPr>
                <w:color w:val="000000"/>
              </w:rPr>
            </w:pPr>
            <w:r>
              <w:rPr>
                <w:color w:val="000000"/>
              </w:rPr>
              <w:t>14 teachers</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Instructional Coaches</w:t>
            </w:r>
          </w:p>
        </w:tc>
        <w:tc>
          <w:tcPr>
            <w:tcW w:w="1540"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$77,240.00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$81,102.00</w:t>
            </w:r>
          </w:p>
        </w:tc>
        <w:tc>
          <w:tcPr>
            <w:tcW w:w="1504" w:type="dxa"/>
            <w:tcBorders>
              <w:top w:val="nil"/>
              <w:left w:val="nil"/>
              <w:bottom w:val="single" w:sz="4"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$85,158.00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F77233" w:rsidP="00DB3E6B">
            <w:pPr>
              <w:spacing w:after="0"/>
              <w:rPr>
                <w:color w:val="000000"/>
              </w:rPr>
            </w:pPr>
            <w:r>
              <w:rPr>
                <w:color w:val="000000"/>
              </w:rPr>
              <w:t>1 coach</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nil"/>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Administration</w:t>
            </w:r>
          </w:p>
        </w:tc>
        <w:tc>
          <w:tcPr>
            <w:tcW w:w="1540" w:type="dxa"/>
            <w:tcBorders>
              <w:top w:val="nil"/>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nil"/>
              <w:left w:val="nil"/>
              <w:bottom w:val="nil"/>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$140,654.00</w:t>
            </w:r>
          </w:p>
        </w:tc>
        <w:tc>
          <w:tcPr>
            <w:tcW w:w="1504" w:type="dxa"/>
            <w:tcBorders>
              <w:top w:val="nil"/>
              <w:left w:val="nil"/>
              <w:bottom w:val="nil"/>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$147,687.00</w:t>
            </w:r>
          </w:p>
        </w:tc>
        <w:tc>
          <w:tcPr>
            <w:tcW w:w="1504" w:type="dxa"/>
            <w:tcBorders>
              <w:top w:val="nil"/>
              <w:left w:val="nil"/>
              <w:bottom w:val="nil"/>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$155,072.00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F77233" w:rsidP="00DB3E6B">
            <w:pPr>
              <w:spacing w:after="0"/>
              <w:rPr>
                <w:color w:val="000000"/>
              </w:rPr>
            </w:pPr>
            <w:r>
              <w:rPr>
                <w:color w:val="000000"/>
              </w:rPr>
              <w:t>1 Principal</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Extended School Year</w:t>
            </w:r>
          </w:p>
        </w:tc>
        <w:tc>
          <w:tcPr>
            <w:tcW w:w="1540"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$196,560.00</w:t>
            </w:r>
          </w:p>
        </w:tc>
        <w:tc>
          <w:tcPr>
            <w:tcW w:w="1504"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$235,872.00</w:t>
            </w:r>
          </w:p>
        </w:tc>
        <w:tc>
          <w:tcPr>
            <w:tcW w:w="1504"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$282,204.00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5E4A20" w:rsidP="00F77233">
            <w:pPr>
              <w:spacing w:after="0"/>
              <w:rPr>
                <w:color w:val="000000"/>
              </w:rPr>
            </w:pPr>
            <w:r>
              <w:rPr>
                <w:color w:val="000000"/>
              </w:rPr>
              <w:t>Teacher ext contract</w:t>
            </w:r>
          </w:p>
        </w:tc>
      </w:tr>
      <w:tr w:rsidR="00F77233" w:rsidTr="005E4A20">
        <w:trPr>
          <w:trHeight w:val="300"/>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single" w:sz="4" w:space="0" w:color="auto"/>
              <w:left w:val="nil"/>
              <w:bottom w:val="nil"/>
              <w:right w:val="single" w:sz="4" w:space="0" w:color="auto"/>
            </w:tcBorders>
            <w:shd w:val="clear" w:color="000000" w:fill="F2DDDC"/>
            <w:noWrap/>
            <w:vAlign w:val="bottom"/>
            <w:hideMark/>
          </w:tcPr>
          <w:p w:rsidR="00F77233" w:rsidRDefault="00C937A3" w:rsidP="00F77233">
            <w:pPr>
              <w:spacing w:after="0"/>
              <w:rPr>
                <w:color w:val="000000"/>
              </w:rPr>
            </w:pPr>
            <w:r>
              <w:rPr>
                <w:color w:val="000000"/>
              </w:rPr>
              <w:t>Social Workers</w:t>
            </w:r>
          </w:p>
        </w:tc>
        <w:tc>
          <w:tcPr>
            <w:tcW w:w="1540"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single" w:sz="4" w:space="0" w:color="auto"/>
              <w:left w:val="nil"/>
              <w:bottom w:val="nil"/>
              <w:right w:val="single" w:sz="4" w:space="0" w:color="auto"/>
            </w:tcBorders>
            <w:shd w:val="clear" w:color="000000" w:fill="F2DDDC"/>
            <w:noWrap/>
            <w:vAlign w:val="center"/>
            <w:hideMark/>
          </w:tcPr>
          <w:p w:rsidR="00F77233" w:rsidRDefault="00F77233" w:rsidP="00C937A3">
            <w:pPr>
              <w:spacing w:after="0"/>
              <w:jc w:val="right"/>
              <w:rPr>
                <w:color w:val="000000"/>
              </w:rPr>
            </w:pPr>
            <w:r>
              <w:rPr>
                <w:color w:val="000000"/>
              </w:rPr>
              <w:t> </w:t>
            </w:r>
            <w:r w:rsidR="00C937A3">
              <w:rPr>
                <w:color w:val="000000"/>
              </w:rPr>
              <w:t>$195,000.00</w:t>
            </w:r>
          </w:p>
        </w:tc>
        <w:tc>
          <w:tcPr>
            <w:tcW w:w="1504" w:type="dxa"/>
            <w:tcBorders>
              <w:top w:val="single" w:sz="4" w:space="0" w:color="auto"/>
              <w:left w:val="nil"/>
              <w:bottom w:val="nil"/>
              <w:right w:val="single" w:sz="4" w:space="0" w:color="auto"/>
            </w:tcBorders>
            <w:shd w:val="clear" w:color="000000" w:fill="F2DDDC"/>
            <w:noWrap/>
            <w:vAlign w:val="center"/>
            <w:hideMark/>
          </w:tcPr>
          <w:p w:rsidR="00F77233" w:rsidRDefault="00F77233" w:rsidP="00C937A3">
            <w:pPr>
              <w:spacing w:after="0"/>
              <w:jc w:val="right"/>
              <w:rPr>
                <w:color w:val="000000"/>
              </w:rPr>
            </w:pPr>
            <w:r>
              <w:rPr>
                <w:color w:val="000000"/>
              </w:rPr>
              <w:t> </w:t>
            </w:r>
            <w:r w:rsidR="00C937A3">
              <w:rPr>
                <w:color w:val="000000"/>
              </w:rPr>
              <w:t>$204,750.00</w:t>
            </w:r>
          </w:p>
        </w:tc>
        <w:tc>
          <w:tcPr>
            <w:tcW w:w="1504" w:type="dxa"/>
            <w:tcBorders>
              <w:top w:val="single" w:sz="4" w:space="0" w:color="auto"/>
              <w:left w:val="nil"/>
              <w:bottom w:val="nil"/>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r w:rsidR="00C937A3">
              <w:rPr>
                <w:color w:val="000000"/>
              </w:rPr>
              <w:t>$214,988.00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C937A3" w:rsidP="00F77233">
            <w:pPr>
              <w:spacing w:after="0"/>
              <w:rPr>
                <w:color w:val="000000"/>
              </w:rPr>
            </w:pPr>
            <w:r>
              <w:rPr>
                <w:color w:val="000000"/>
              </w:rPr>
              <w:t>3 social workers</w:t>
            </w:r>
          </w:p>
        </w:tc>
      </w:tr>
      <w:tr w:rsidR="00F77233" w:rsidTr="005E4A20">
        <w:trPr>
          <w:trHeight w:val="315"/>
        </w:trPr>
        <w:tc>
          <w:tcPr>
            <w:tcW w:w="1660" w:type="dxa"/>
            <w:vMerge/>
            <w:tcBorders>
              <w:top w:val="nil"/>
              <w:left w:val="single" w:sz="8" w:space="0" w:color="auto"/>
              <w:bottom w:val="single" w:sz="8" w:space="0" w:color="000000"/>
              <w:right w:val="single" w:sz="4" w:space="0" w:color="auto"/>
            </w:tcBorders>
            <w:vAlign w:val="center"/>
            <w:hideMark/>
          </w:tcPr>
          <w:p w:rsidR="00F77233" w:rsidRDefault="00F77233" w:rsidP="00F77233">
            <w:pPr>
              <w:spacing w:after="0"/>
              <w:rPr>
                <w:color w:val="000000"/>
                <w:sz w:val="20"/>
                <w:szCs w:val="20"/>
              </w:rPr>
            </w:pPr>
          </w:p>
        </w:tc>
        <w:tc>
          <w:tcPr>
            <w:tcW w:w="2800" w:type="dxa"/>
            <w:tcBorders>
              <w:top w:val="single" w:sz="4" w:space="0" w:color="auto"/>
              <w:left w:val="nil"/>
              <w:bottom w:val="single" w:sz="8"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Materials &amp; Supplies</w:t>
            </w:r>
          </w:p>
        </w:tc>
        <w:tc>
          <w:tcPr>
            <w:tcW w:w="1540" w:type="dxa"/>
            <w:tcBorders>
              <w:top w:val="single" w:sz="4" w:space="0" w:color="auto"/>
              <w:left w:val="nil"/>
              <w:bottom w:val="single" w:sz="8"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single" w:sz="4" w:space="0" w:color="auto"/>
              <w:left w:val="nil"/>
              <w:bottom w:val="single" w:sz="8" w:space="0" w:color="auto"/>
              <w:right w:val="single" w:sz="4" w:space="0" w:color="auto"/>
            </w:tcBorders>
            <w:shd w:val="clear" w:color="000000" w:fill="F2DDDC"/>
            <w:noWrap/>
            <w:vAlign w:val="bottom"/>
            <w:hideMark/>
          </w:tcPr>
          <w:p w:rsidR="00F77233" w:rsidRDefault="00F77233" w:rsidP="00F77233">
            <w:pPr>
              <w:spacing w:after="0"/>
              <w:rPr>
                <w:color w:val="000000"/>
              </w:rPr>
            </w:pPr>
            <w:r>
              <w:rPr>
                <w:color w:val="000000"/>
              </w:rPr>
              <w:t> </w:t>
            </w:r>
          </w:p>
        </w:tc>
        <w:tc>
          <w:tcPr>
            <w:tcW w:w="1504" w:type="dxa"/>
            <w:tcBorders>
              <w:top w:val="single" w:sz="4" w:space="0" w:color="auto"/>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$2,000.00</w:t>
            </w:r>
          </w:p>
        </w:tc>
        <w:tc>
          <w:tcPr>
            <w:tcW w:w="1504" w:type="dxa"/>
            <w:tcBorders>
              <w:top w:val="single" w:sz="4" w:space="0" w:color="auto"/>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$3,000.00</w:t>
            </w:r>
          </w:p>
        </w:tc>
        <w:tc>
          <w:tcPr>
            <w:tcW w:w="1504" w:type="dxa"/>
            <w:tcBorders>
              <w:top w:val="single" w:sz="4" w:space="0" w:color="auto"/>
              <w:left w:val="nil"/>
              <w:bottom w:val="single" w:sz="8" w:space="0" w:color="auto"/>
              <w:right w:val="single" w:sz="4" w:space="0" w:color="auto"/>
            </w:tcBorders>
            <w:shd w:val="clear" w:color="000000" w:fill="F2DDDC"/>
            <w:noWrap/>
            <w:vAlign w:val="bottom"/>
            <w:hideMark/>
          </w:tcPr>
          <w:p w:rsidR="00F77233" w:rsidRDefault="00F77233" w:rsidP="00F77233">
            <w:pPr>
              <w:spacing w:after="0"/>
              <w:jc w:val="right"/>
              <w:rPr>
                <w:color w:val="000000"/>
              </w:rPr>
            </w:pPr>
            <w:r>
              <w:rPr>
                <w:color w:val="000000"/>
              </w:rPr>
              <w:t>$4,000.00</w:t>
            </w:r>
          </w:p>
        </w:tc>
        <w:tc>
          <w:tcPr>
            <w:tcW w:w="2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233" w:rsidRDefault="005E4A20" w:rsidP="00F77233">
            <w:pPr>
              <w:spacing w:after="0"/>
              <w:rPr>
                <w:color w:val="000000"/>
              </w:rPr>
            </w:pPr>
            <w:r>
              <w:rPr>
                <w:color w:val="000000"/>
              </w:rPr>
              <w:t>$10 per student</w:t>
            </w:r>
          </w:p>
        </w:tc>
      </w:tr>
    </w:tbl>
    <w:p w:rsidR="00F32378" w:rsidRDefault="00F32378" w:rsidP="00F77233">
      <w:pPr>
        <w:spacing w:after="0"/>
        <w:jc w:val="both"/>
        <w:rPr>
          <w:rFonts w:ascii="Arial" w:hAnsi="Arial" w:cs="Arial"/>
          <w:b/>
        </w:rPr>
      </w:pPr>
    </w:p>
    <w:p w:rsidR="00F32378" w:rsidRDefault="00F32378" w:rsidP="00A00BFC">
      <w:pPr>
        <w:spacing w:after="0"/>
        <w:jc w:val="both"/>
        <w:rPr>
          <w:rFonts w:ascii="Arial" w:hAnsi="Arial" w:cs="Arial"/>
          <w:b/>
        </w:rPr>
      </w:pPr>
    </w:p>
    <w:p w:rsidR="00F32378" w:rsidRDefault="00F32378" w:rsidP="00A00BFC">
      <w:pPr>
        <w:spacing w:after="0"/>
        <w:jc w:val="both"/>
        <w:rPr>
          <w:rFonts w:ascii="Arial" w:hAnsi="Arial" w:cs="Arial"/>
          <w:b/>
        </w:rPr>
      </w:pPr>
      <w:r>
        <w:rPr>
          <w:rFonts w:ascii="Arial" w:hAnsi="Arial" w:cs="Arial"/>
          <w:b/>
        </w:rPr>
        <w:t>Middle School Programs</w:t>
      </w:r>
    </w:p>
    <w:tbl>
      <w:tblPr>
        <w:tblW w:w="14325" w:type="dxa"/>
        <w:tblInd w:w="93" w:type="dxa"/>
        <w:tblLook w:val="04A0"/>
      </w:tblPr>
      <w:tblGrid>
        <w:gridCol w:w="1660"/>
        <w:gridCol w:w="2800"/>
        <w:gridCol w:w="1540"/>
        <w:gridCol w:w="1485"/>
        <w:gridCol w:w="1504"/>
        <w:gridCol w:w="1504"/>
        <w:gridCol w:w="1504"/>
        <w:gridCol w:w="2328"/>
      </w:tblGrid>
      <w:tr w:rsidR="00DB3E6B" w:rsidRPr="00DB3E6B" w:rsidTr="00DB3E6B">
        <w:trPr>
          <w:trHeight w:val="315"/>
        </w:trPr>
        <w:tc>
          <w:tcPr>
            <w:tcW w:w="4460" w:type="dxa"/>
            <w:gridSpan w:val="2"/>
            <w:tcBorders>
              <w:top w:val="single" w:sz="8" w:space="0" w:color="auto"/>
              <w:left w:val="single" w:sz="8" w:space="0" w:color="auto"/>
              <w:bottom w:val="single" w:sz="8" w:space="0" w:color="auto"/>
              <w:right w:val="single" w:sz="8" w:space="0" w:color="000000"/>
            </w:tcBorders>
            <w:shd w:val="clear" w:color="000000" w:fill="8064A2"/>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PROGRAM</w:t>
            </w:r>
          </w:p>
        </w:tc>
        <w:tc>
          <w:tcPr>
            <w:tcW w:w="1540" w:type="dxa"/>
            <w:tcBorders>
              <w:top w:val="single" w:sz="8" w:space="0" w:color="auto"/>
              <w:left w:val="nil"/>
              <w:bottom w:val="single" w:sz="8" w:space="0" w:color="auto"/>
              <w:right w:val="single" w:sz="8" w:space="0" w:color="auto"/>
            </w:tcBorders>
            <w:shd w:val="clear" w:color="000000" w:fill="8064A2"/>
            <w:noWrap/>
            <w:vAlign w:val="bottom"/>
            <w:hideMark/>
          </w:tcPr>
          <w:p w:rsidR="00DB3E6B" w:rsidRPr="00DB3E6B" w:rsidRDefault="00DB3E6B" w:rsidP="00DB3E6B">
            <w:pPr>
              <w:spacing w:after="0" w:line="240" w:lineRule="auto"/>
              <w:jc w:val="center"/>
              <w:rPr>
                <w:rFonts w:eastAsia="Times New Roman"/>
                <w:color w:val="000000"/>
              </w:rPr>
            </w:pPr>
            <w:r w:rsidRPr="00DB3E6B">
              <w:rPr>
                <w:rFonts w:eastAsia="Times New Roman"/>
                <w:color w:val="000000"/>
              </w:rPr>
              <w:t>2010-11</w:t>
            </w:r>
          </w:p>
        </w:tc>
        <w:tc>
          <w:tcPr>
            <w:tcW w:w="1485" w:type="dxa"/>
            <w:tcBorders>
              <w:top w:val="single" w:sz="8" w:space="0" w:color="auto"/>
              <w:left w:val="nil"/>
              <w:bottom w:val="single" w:sz="8" w:space="0" w:color="auto"/>
              <w:right w:val="single" w:sz="8" w:space="0" w:color="auto"/>
            </w:tcBorders>
            <w:shd w:val="clear" w:color="000000" w:fill="8064A2"/>
            <w:noWrap/>
            <w:vAlign w:val="bottom"/>
            <w:hideMark/>
          </w:tcPr>
          <w:p w:rsidR="00DB3E6B" w:rsidRPr="00DB3E6B" w:rsidRDefault="00DB3E6B" w:rsidP="00DB3E6B">
            <w:pPr>
              <w:spacing w:after="0" w:line="240" w:lineRule="auto"/>
              <w:jc w:val="center"/>
              <w:rPr>
                <w:rFonts w:eastAsia="Times New Roman"/>
                <w:color w:val="000000"/>
              </w:rPr>
            </w:pPr>
            <w:r w:rsidRPr="00DB3E6B">
              <w:rPr>
                <w:rFonts w:eastAsia="Times New Roman"/>
                <w:color w:val="000000"/>
              </w:rPr>
              <w:t>2011-12</w:t>
            </w:r>
          </w:p>
        </w:tc>
        <w:tc>
          <w:tcPr>
            <w:tcW w:w="1504" w:type="dxa"/>
            <w:tcBorders>
              <w:top w:val="single" w:sz="8" w:space="0" w:color="auto"/>
              <w:left w:val="nil"/>
              <w:bottom w:val="single" w:sz="8" w:space="0" w:color="auto"/>
              <w:right w:val="single" w:sz="8" w:space="0" w:color="auto"/>
            </w:tcBorders>
            <w:shd w:val="clear" w:color="000000" w:fill="8064A2"/>
            <w:noWrap/>
            <w:vAlign w:val="bottom"/>
            <w:hideMark/>
          </w:tcPr>
          <w:p w:rsidR="00DB3E6B" w:rsidRPr="00DB3E6B" w:rsidRDefault="00DB3E6B" w:rsidP="00DB3E6B">
            <w:pPr>
              <w:spacing w:after="0" w:line="240" w:lineRule="auto"/>
              <w:jc w:val="center"/>
              <w:rPr>
                <w:rFonts w:eastAsia="Times New Roman"/>
                <w:color w:val="000000"/>
              </w:rPr>
            </w:pPr>
            <w:r w:rsidRPr="00DB3E6B">
              <w:rPr>
                <w:rFonts w:eastAsia="Times New Roman"/>
                <w:color w:val="000000"/>
              </w:rPr>
              <w:t>2012-13</w:t>
            </w:r>
          </w:p>
        </w:tc>
        <w:tc>
          <w:tcPr>
            <w:tcW w:w="1504" w:type="dxa"/>
            <w:tcBorders>
              <w:top w:val="single" w:sz="8" w:space="0" w:color="auto"/>
              <w:left w:val="nil"/>
              <w:bottom w:val="single" w:sz="8" w:space="0" w:color="auto"/>
              <w:right w:val="single" w:sz="8" w:space="0" w:color="auto"/>
            </w:tcBorders>
            <w:shd w:val="clear" w:color="000000" w:fill="8064A2"/>
            <w:noWrap/>
            <w:vAlign w:val="bottom"/>
            <w:hideMark/>
          </w:tcPr>
          <w:p w:rsidR="00DB3E6B" w:rsidRPr="00DB3E6B" w:rsidRDefault="00DB3E6B" w:rsidP="00DB3E6B">
            <w:pPr>
              <w:spacing w:after="0" w:line="240" w:lineRule="auto"/>
              <w:jc w:val="center"/>
              <w:rPr>
                <w:rFonts w:eastAsia="Times New Roman"/>
                <w:color w:val="000000"/>
              </w:rPr>
            </w:pPr>
            <w:r w:rsidRPr="00DB3E6B">
              <w:rPr>
                <w:rFonts w:eastAsia="Times New Roman"/>
                <w:color w:val="000000"/>
              </w:rPr>
              <w:t>2013-14</w:t>
            </w:r>
          </w:p>
        </w:tc>
        <w:tc>
          <w:tcPr>
            <w:tcW w:w="1504" w:type="dxa"/>
            <w:tcBorders>
              <w:top w:val="single" w:sz="8" w:space="0" w:color="auto"/>
              <w:left w:val="nil"/>
              <w:bottom w:val="single" w:sz="8" w:space="0" w:color="auto"/>
              <w:right w:val="single" w:sz="8" w:space="0" w:color="auto"/>
            </w:tcBorders>
            <w:shd w:val="clear" w:color="000000" w:fill="8064A2"/>
            <w:noWrap/>
            <w:vAlign w:val="bottom"/>
            <w:hideMark/>
          </w:tcPr>
          <w:p w:rsidR="00DB3E6B" w:rsidRPr="00DB3E6B" w:rsidRDefault="00DB3E6B" w:rsidP="00DB3E6B">
            <w:pPr>
              <w:spacing w:after="0" w:line="240" w:lineRule="auto"/>
              <w:jc w:val="center"/>
              <w:rPr>
                <w:rFonts w:eastAsia="Times New Roman"/>
                <w:color w:val="000000"/>
              </w:rPr>
            </w:pPr>
            <w:r w:rsidRPr="00DB3E6B">
              <w:rPr>
                <w:rFonts w:eastAsia="Times New Roman"/>
                <w:color w:val="000000"/>
              </w:rPr>
              <w:t>2014-15</w:t>
            </w:r>
          </w:p>
        </w:tc>
        <w:tc>
          <w:tcPr>
            <w:tcW w:w="2328" w:type="dxa"/>
            <w:tcBorders>
              <w:top w:val="single" w:sz="8" w:space="0" w:color="auto"/>
              <w:left w:val="nil"/>
              <w:bottom w:val="single" w:sz="8" w:space="0" w:color="auto"/>
              <w:right w:val="single" w:sz="8" w:space="0" w:color="auto"/>
            </w:tcBorders>
            <w:shd w:val="clear" w:color="000000" w:fill="8064A2"/>
          </w:tcPr>
          <w:p w:rsidR="00DB3E6B" w:rsidRPr="00DB3E6B" w:rsidRDefault="00DB3E6B" w:rsidP="00DB3E6B">
            <w:pPr>
              <w:spacing w:after="0" w:line="240" w:lineRule="auto"/>
              <w:jc w:val="center"/>
              <w:rPr>
                <w:rFonts w:eastAsia="Times New Roman"/>
                <w:color w:val="000000"/>
              </w:rPr>
            </w:pPr>
            <w:r>
              <w:rPr>
                <w:rFonts w:eastAsia="Times New Roman"/>
                <w:color w:val="000000"/>
              </w:rPr>
              <w:t>Notes</w:t>
            </w:r>
          </w:p>
        </w:tc>
      </w:tr>
      <w:tr w:rsidR="00DB3E6B" w:rsidRPr="00DB3E6B" w:rsidTr="00DB3E6B">
        <w:trPr>
          <w:trHeight w:val="315"/>
        </w:trPr>
        <w:tc>
          <w:tcPr>
            <w:tcW w:w="4460" w:type="dxa"/>
            <w:gridSpan w:val="2"/>
            <w:tcBorders>
              <w:top w:val="single" w:sz="8" w:space="0" w:color="auto"/>
              <w:left w:val="single" w:sz="8" w:space="0" w:color="auto"/>
              <w:bottom w:val="single" w:sz="8" w:space="0" w:color="auto"/>
              <w:right w:val="single" w:sz="8" w:space="0" w:color="000000"/>
            </w:tcBorders>
            <w:shd w:val="clear" w:color="000000" w:fill="E5E0EC"/>
            <w:noWrap/>
            <w:vAlign w:val="bottom"/>
            <w:hideMark/>
          </w:tcPr>
          <w:p w:rsidR="00DB3E6B" w:rsidRPr="00DB3E6B" w:rsidRDefault="00DB3E6B" w:rsidP="00DB3E6B">
            <w:pPr>
              <w:spacing w:after="0" w:line="240" w:lineRule="auto"/>
              <w:jc w:val="center"/>
              <w:rPr>
                <w:rFonts w:eastAsia="Times New Roman"/>
                <w:b/>
                <w:bCs/>
                <w:color w:val="000000"/>
              </w:rPr>
            </w:pPr>
            <w:r w:rsidRPr="00DB3E6B">
              <w:rPr>
                <w:rFonts w:eastAsia="Times New Roman"/>
                <w:b/>
                <w:bCs/>
                <w:color w:val="000000"/>
              </w:rPr>
              <w:t>Year Totals</w:t>
            </w:r>
          </w:p>
        </w:tc>
        <w:tc>
          <w:tcPr>
            <w:tcW w:w="1540" w:type="dxa"/>
            <w:tcBorders>
              <w:top w:val="nil"/>
              <w:left w:val="nil"/>
              <w:bottom w:val="single" w:sz="8" w:space="0" w:color="auto"/>
              <w:right w:val="single" w:sz="8"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$1,010,8</w:t>
            </w:r>
            <w:r w:rsidR="00DB3E6B" w:rsidRPr="00DB3E6B">
              <w:rPr>
                <w:rFonts w:eastAsia="Times New Roman"/>
                <w:b/>
                <w:bCs/>
                <w:color w:val="000000"/>
              </w:rPr>
              <w:t>63.00</w:t>
            </w:r>
          </w:p>
        </w:tc>
        <w:tc>
          <w:tcPr>
            <w:tcW w:w="1485" w:type="dxa"/>
            <w:tcBorders>
              <w:top w:val="nil"/>
              <w:left w:val="nil"/>
              <w:bottom w:val="single" w:sz="8" w:space="0" w:color="auto"/>
              <w:right w:val="single" w:sz="8"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$805</w:t>
            </w:r>
            <w:r w:rsidR="00DB3E6B" w:rsidRPr="00DB3E6B">
              <w:rPr>
                <w:rFonts w:eastAsia="Times New Roman"/>
                <w:b/>
                <w:bCs/>
                <w:color w:val="000000"/>
              </w:rPr>
              <w:t>,078.00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$2,042,0</w:t>
            </w:r>
            <w:r w:rsidR="00DB3E6B" w:rsidRPr="00DB3E6B">
              <w:rPr>
                <w:rFonts w:eastAsia="Times New Roman"/>
                <w:b/>
                <w:bCs/>
                <w:color w:val="000000"/>
              </w:rPr>
              <w:t>54.00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$2,327,183.00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$2,489,019.00</w:t>
            </w:r>
          </w:p>
        </w:tc>
        <w:tc>
          <w:tcPr>
            <w:tcW w:w="2328" w:type="dxa"/>
            <w:tcBorders>
              <w:top w:val="nil"/>
              <w:left w:val="nil"/>
              <w:bottom w:val="single" w:sz="8" w:space="0" w:color="auto"/>
              <w:right w:val="single" w:sz="8" w:space="0" w:color="auto"/>
            </w:tcBorders>
            <w:shd w:val="clear" w:color="000000" w:fill="E5E0EC"/>
          </w:tcPr>
          <w:p w:rsidR="00DB3E6B" w:rsidRPr="00DB3E6B" w:rsidRDefault="00DB3E6B" w:rsidP="00DB3E6B">
            <w:pPr>
              <w:spacing w:after="0" w:line="240" w:lineRule="auto"/>
              <w:jc w:val="right"/>
              <w:rPr>
                <w:rFonts w:eastAsia="Times New Roman"/>
                <w:b/>
                <w:bCs/>
                <w:color w:val="000000"/>
              </w:rPr>
            </w:pPr>
          </w:p>
        </w:tc>
      </w:tr>
      <w:tr w:rsidR="00DB3E6B" w:rsidRPr="00DB3E6B" w:rsidTr="00DB3E6B">
        <w:trPr>
          <w:trHeight w:val="315"/>
        </w:trPr>
        <w:tc>
          <w:tcPr>
            <w:tcW w:w="166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EWRS</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$200,000.00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$200,000.00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$400,000.00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$400,000.00</w:t>
            </w:r>
          </w:p>
        </w:tc>
        <w:tc>
          <w:tcPr>
            <w:tcW w:w="1504" w:type="dxa"/>
            <w:tcBorders>
              <w:top w:val="single" w:sz="8" w:space="0" w:color="auto"/>
              <w:left w:val="nil"/>
              <w:bottom w:val="single" w:sz="8" w:space="0" w:color="auto"/>
              <w:right w:val="single" w:sz="8"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$400,000.00</w:t>
            </w:r>
          </w:p>
        </w:tc>
        <w:tc>
          <w:tcPr>
            <w:tcW w:w="2328" w:type="dxa"/>
            <w:tcBorders>
              <w:top w:val="single" w:sz="8" w:space="0" w:color="auto"/>
              <w:left w:val="nil"/>
              <w:bottom w:val="single" w:sz="8" w:space="0" w:color="auto"/>
              <w:right w:val="single" w:sz="8"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523034">
        <w:trPr>
          <w:trHeight w:val="510"/>
        </w:trPr>
        <w:tc>
          <w:tcPr>
            <w:tcW w:w="1660" w:type="dxa"/>
            <w:tcBorders>
              <w:top w:val="nil"/>
              <w:left w:val="single" w:sz="8" w:space="0" w:color="auto"/>
              <w:bottom w:val="single" w:sz="8" w:space="0" w:color="auto"/>
              <w:right w:val="single" w:sz="4" w:space="0" w:color="auto"/>
            </w:tcBorders>
            <w:shd w:val="clear" w:color="000000" w:fill="E5E0EC"/>
            <w:vAlign w:val="bottom"/>
            <w:hideMark/>
          </w:tcPr>
          <w:p w:rsidR="00DB3E6B" w:rsidRPr="00DB3E6B" w:rsidRDefault="00DB3E6B" w:rsidP="00DB3E6B">
            <w:pPr>
              <w:spacing w:after="0" w:line="240" w:lineRule="auto"/>
              <w:jc w:val="center"/>
              <w:rPr>
                <w:rFonts w:eastAsia="Times New Roman"/>
                <w:i/>
                <w:iCs/>
                <w:color w:val="000000"/>
                <w:sz w:val="20"/>
                <w:szCs w:val="20"/>
              </w:rPr>
            </w:pPr>
            <w:r w:rsidRPr="00DB3E6B">
              <w:rPr>
                <w:rFonts w:eastAsia="Times New Roman"/>
                <w:i/>
                <w:iCs/>
                <w:color w:val="000000"/>
                <w:sz w:val="20"/>
                <w:szCs w:val="20"/>
              </w:rPr>
              <w:t>Early Warning &amp; Response System</w:t>
            </w:r>
          </w:p>
        </w:tc>
        <w:tc>
          <w:tcPr>
            <w:tcW w:w="280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Achievers for Life</w:t>
            </w:r>
          </w:p>
        </w:tc>
        <w:tc>
          <w:tcPr>
            <w:tcW w:w="154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$200,000.00</w:t>
            </w:r>
          </w:p>
        </w:tc>
        <w:tc>
          <w:tcPr>
            <w:tcW w:w="1485"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$200,000.00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$400,000.00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$400,000.00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$400,000.00</w:t>
            </w:r>
          </w:p>
        </w:tc>
        <w:tc>
          <w:tcPr>
            <w:tcW w:w="2328" w:type="dxa"/>
            <w:tcBorders>
              <w:top w:val="nil"/>
              <w:left w:val="nil"/>
              <w:bottom w:val="single" w:sz="8" w:space="0" w:color="auto"/>
              <w:right w:val="single" w:sz="8" w:space="0" w:color="auto"/>
            </w:tcBorders>
            <w:shd w:val="clear" w:color="000000" w:fill="E5E0EC"/>
            <w:vAlign w:val="center"/>
          </w:tcPr>
          <w:p w:rsidR="00DB3E6B" w:rsidRPr="00DB3E6B" w:rsidRDefault="00523034" w:rsidP="00523034">
            <w:pPr>
              <w:spacing w:after="0" w:line="240" w:lineRule="auto"/>
              <w:rPr>
                <w:rFonts w:eastAsia="Times New Roman"/>
                <w:color w:val="000000"/>
              </w:rPr>
            </w:pPr>
            <w:r w:rsidRPr="00523034">
              <w:rPr>
                <w:rFonts w:eastAsia="Times New Roman"/>
                <w:color w:val="000000"/>
                <w:sz w:val="20"/>
              </w:rPr>
              <w:t>$200K/school not funded by Race to the Top</w:t>
            </w:r>
          </w:p>
        </w:tc>
      </w:tr>
      <w:tr w:rsidR="00DB3E6B" w:rsidRPr="00DB3E6B" w:rsidTr="00DB3E6B">
        <w:trPr>
          <w:trHeight w:val="315"/>
        </w:trPr>
        <w:tc>
          <w:tcPr>
            <w:tcW w:w="166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915"/>
        </w:trPr>
        <w:tc>
          <w:tcPr>
            <w:tcW w:w="1660" w:type="dxa"/>
            <w:tcBorders>
              <w:top w:val="single" w:sz="8" w:space="0" w:color="auto"/>
              <w:left w:val="single" w:sz="8" w:space="0" w:color="auto"/>
              <w:bottom w:val="single" w:sz="8" w:space="0" w:color="auto"/>
              <w:right w:val="single" w:sz="4" w:space="0" w:color="auto"/>
            </w:tcBorders>
            <w:shd w:val="clear" w:color="000000" w:fill="B2A1C7"/>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Compass Learning Recovery</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$222,458.00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$227,858.00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$233,258.00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$238,658.00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$244,058.00</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523034">
        <w:trPr>
          <w:trHeight w:val="300"/>
        </w:trPr>
        <w:tc>
          <w:tcPr>
            <w:tcW w:w="1660" w:type="dxa"/>
            <w:vMerge w:val="restart"/>
            <w:tcBorders>
              <w:top w:val="nil"/>
              <w:left w:val="single" w:sz="8" w:space="0" w:color="auto"/>
              <w:bottom w:val="single" w:sz="8" w:space="0" w:color="000000"/>
              <w:right w:val="single" w:sz="4" w:space="0" w:color="auto"/>
            </w:tcBorders>
            <w:shd w:val="clear" w:color="000000" w:fill="E5E0EC"/>
            <w:vAlign w:val="center"/>
            <w:hideMark/>
          </w:tcPr>
          <w:p w:rsidR="00DB3E6B" w:rsidRPr="00DB3E6B" w:rsidRDefault="00DB3E6B" w:rsidP="00DB3E6B">
            <w:pPr>
              <w:spacing w:after="0" w:line="240" w:lineRule="auto"/>
              <w:jc w:val="center"/>
              <w:rPr>
                <w:rFonts w:eastAsia="Times New Roman"/>
                <w:color w:val="000000"/>
                <w:sz w:val="20"/>
                <w:szCs w:val="20"/>
              </w:rPr>
            </w:pPr>
            <w:r w:rsidRPr="00DB3E6B">
              <w:rPr>
                <w:rFonts w:eastAsia="Times New Roman"/>
                <w:color w:val="000000"/>
                <w:sz w:val="20"/>
                <w:szCs w:val="20"/>
              </w:rPr>
              <w:t> </w:t>
            </w:r>
          </w:p>
        </w:tc>
        <w:tc>
          <w:tcPr>
            <w:tcW w:w="280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Maintenance Agreement</w:t>
            </w:r>
          </w:p>
        </w:tc>
        <w:tc>
          <w:tcPr>
            <w:tcW w:w="154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$82,458.00</w:t>
            </w:r>
          </w:p>
        </w:tc>
        <w:tc>
          <w:tcPr>
            <w:tcW w:w="1485"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$87,858.00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$93,258.00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$98,658.00</w:t>
            </w:r>
          </w:p>
        </w:tc>
        <w:tc>
          <w:tcPr>
            <w:tcW w:w="1504" w:type="dxa"/>
            <w:tcBorders>
              <w:top w:val="nil"/>
              <w:left w:val="nil"/>
              <w:bottom w:val="single" w:sz="4"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$104,058.00</w:t>
            </w:r>
          </w:p>
        </w:tc>
        <w:tc>
          <w:tcPr>
            <w:tcW w:w="2328" w:type="dxa"/>
            <w:tcBorders>
              <w:top w:val="nil"/>
              <w:left w:val="nil"/>
              <w:bottom w:val="single" w:sz="4" w:space="0" w:color="auto"/>
              <w:right w:val="single" w:sz="8" w:space="0" w:color="auto"/>
            </w:tcBorders>
            <w:shd w:val="clear" w:color="000000" w:fill="E5E0EC"/>
            <w:vAlign w:val="center"/>
          </w:tcPr>
          <w:p w:rsidR="00DB3E6B" w:rsidRPr="00DB3E6B" w:rsidRDefault="00523034" w:rsidP="00523034">
            <w:pPr>
              <w:tabs>
                <w:tab w:val="left" w:pos="203"/>
                <w:tab w:val="right" w:pos="2112"/>
              </w:tabs>
              <w:spacing w:after="0" w:line="240" w:lineRule="auto"/>
              <w:jc w:val="both"/>
              <w:rPr>
                <w:rFonts w:eastAsia="Times New Roman"/>
                <w:color w:val="000000"/>
              </w:rPr>
            </w:pPr>
            <w:r>
              <w:rPr>
                <w:rFonts w:eastAsia="Times New Roman"/>
                <w:color w:val="000000"/>
              </w:rPr>
              <w:t>Compass Odyssey</w:t>
            </w:r>
          </w:p>
        </w:tc>
      </w:tr>
      <w:tr w:rsidR="00DB3E6B" w:rsidRPr="00DB3E6B" w:rsidTr="00523034">
        <w:trPr>
          <w:trHeight w:val="315"/>
        </w:trPr>
        <w:tc>
          <w:tcPr>
            <w:tcW w:w="1660" w:type="dxa"/>
            <w:vMerge/>
            <w:tcBorders>
              <w:top w:val="nil"/>
              <w:left w:val="single" w:sz="8" w:space="0" w:color="auto"/>
              <w:bottom w:val="single" w:sz="8" w:space="0" w:color="000000"/>
              <w:right w:val="single" w:sz="4" w:space="0" w:color="auto"/>
            </w:tcBorders>
            <w:vAlign w:val="center"/>
            <w:hideMark/>
          </w:tcPr>
          <w:p w:rsidR="00DB3E6B" w:rsidRPr="00DB3E6B" w:rsidRDefault="00DB3E6B" w:rsidP="00DB3E6B">
            <w:pPr>
              <w:spacing w:after="0" w:line="240" w:lineRule="auto"/>
              <w:rPr>
                <w:rFonts w:eastAsia="Times New Roman"/>
                <w:color w:val="000000"/>
                <w:sz w:val="20"/>
                <w:szCs w:val="20"/>
              </w:rPr>
            </w:pPr>
          </w:p>
        </w:tc>
        <w:tc>
          <w:tcPr>
            <w:tcW w:w="280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Team-Up</w:t>
            </w:r>
          </w:p>
        </w:tc>
        <w:tc>
          <w:tcPr>
            <w:tcW w:w="154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$140,000.00</w:t>
            </w:r>
          </w:p>
        </w:tc>
        <w:tc>
          <w:tcPr>
            <w:tcW w:w="1485"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$140,000.00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$140,000.00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$140,000.00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$140,000.00</w:t>
            </w:r>
          </w:p>
        </w:tc>
        <w:tc>
          <w:tcPr>
            <w:tcW w:w="2328" w:type="dxa"/>
            <w:tcBorders>
              <w:top w:val="nil"/>
              <w:left w:val="nil"/>
              <w:bottom w:val="single" w:sz="8" w:space="0" w:color="auto"/>
              <w:right w:val="single" w:sz="8" w:space="0" w:color="auto"/>
            </w:tcBorders>
            <w:shd w:val="clear" w:color="000000" w:fill="E5E0EC"/>
            <w:vAlign w:val="bottom"/>
          </w:tcPr>
          <w:p w:rsidR="00DB3E6B" w:rsidRPr="00DB3E6B" w:rsidRDefault="00523034" w:rsidP="00523034">
            <w:pPr>
              <w:spacing w:after="0" w:line="240" w:lineRule="auto"/>
              <w:rPr>
                <w:rFonts w:eastAsia="Times New Roman"/>
                <w:color w:val="000000"/>
              </w:rPr>
            </w:pPr>
            <w:r>
              <w:rPr>
                <w:rFonts w:eastAsia="Times New Roman"/>
                <w:color w:val="000000"/>
              </w:rPr>
              <w:t>DCPS costs</w:t>
            </w:r>
          </w:p>
        </w:tc>
      </w:tr>
      <w:tr w:rsidR="00DB3E6B" w:rsidRPr="00DB3E6B" w:rsidTr="00DB3E6B">
        <w:trPr>
          <w:trHeight w:val="315"/>
        </w:trPr>
        <w:tc>
          <w:tcPr>
            <w:tcW w:w="166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660"/>
        </w:trPr>
        <w:tc>
          <w:tcPr>
            <w:tcW w:w="1660" w:type="dxa"/>
            <w:tcBorders>
              <w:top w:val="single" w:sz="8" w:space="0" w:color="auto"/>
              <w:left w:val="single" w:sz="8" w:space="0" w:color="auto"/>
              <w:bottom w:val="single" w:sz="8" w:space="0" w:color="auto"/>
              <w:right w:val="single" w:sz="4" w:space="0" w:color="auto"/>
            </w:tcBorders>
            <w:shd w:val="clear" w:color="000000" w:fill="B2A1C7"/>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Standards-Based Promotion</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523034">
        <w:trPr>
          <w:trHeight w:val="315"/>
        </w:trPr>
        <w:tc>
          <w:tcPr>
            <w:tcW w:w="1660" w:type="dxa"/>
            <w:tcBorders>
              <w:top w:val="nil"/>
              <w:left w:val="single" w:sz="8" w:space="0" w:color="auto"/>
              <w:bottom w:val="single" w:sz="8" w:space="0" w:color="auto"/>
              <w:right w:val="single" w:sz="4" w:space="0" w:color="auto"/>
            </w:tcBorders>
            <w:shd w:val="clear" w:color="000000" w:fill="E5E0EC"/>
            <w:vAlign w:val="center"/>
            <w:hideMark/>
          </w:tcPr>
          <w:p w:rsidR="00DB3E6B" w:rsidRPr="00DB3E6B" w:rsidRDefault="00DB3E6B" w:rsidP="00DB3E6B">
            <w:pPr>
              <w:spacing w:after="0" w:line="240" w:lineRule="auto"/>
              <w:jc w:val="center"/>
              <w:rPr>
                <w:rFonts w:eastAsia="Times New Roman"/>
                <w:color w:val="000000"/>
              </w:rPr>
            </w:pPr>
            <w:r w:rsidRPr="00DB3E6B">
              <w:rPr>
                <w:rFonts w:eastAsia="Times New Roman"/>
                <w:color w:val="000000"/>
              </w:rPr>
              <w:t> </w:t>
            </w:r>
          </w:p>
        </w:tc>
        <w:tc>
          <w:tcPr>
            <w:tcW w:w="2800"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Materials &amp; Supplies</w:t>
            </w:r>
          </w:p>
        </w:tc>
        <w:tc>
          <w:tcPr>
            <w:tcW w:w="1540"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485"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single" w:sz="4" w:space="0" w:color="auto"/>
              <w:left w:val="nil"/>
              <w:bottom w:val="single" w:sz="8"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2328" w:type="dxa"/>
            <w:tcBorders>
              <w:top w:val="single" w:sz="4" w:space="0" w:color="auto"/>
              <w:left w:val="nil"/>
              <w:bottom w:val="single" w:sz="8" w:space="0" w:color="auto"/>
              <w:right w:val="single" w:sz="8" w:space="0" w:color="auto"/>
            </w:tcBorders>
            <w:shd w:val="clear" w:color="000000" w:fill="E5E0EC"/>
            <w:vAlign w:val="bottom"/>
          </w:tcPr>
          <w:p w:rsidR="00DB3E6B" w:rsidRPr="00DB3E6B" w:rsidRDefault="00523034" w:rsidP="00523034">
            <w:pPr>
              <w:spacing w:after="0" w:line="240" w:lineRule="auto"/>
              <w:rPr>
                <w:rFonts w:eastAsia="Times New Roman"/>
                <w:color w:val="000000"/>
              </w:rPr>
            </w:pPr>
            <w:r>
              <w:rPr>
                <w:rFonts w:eastAsia="Times New Roman"/>
                <w:color w:val="000000"/>
              </w:rPr>
              <w:t>No additional costs</w:t>
            </w:r>
          </w:p>
        </w:tc>
      </w:tr>
      <w:tr w:rsidR="00DB3E6B" w:rsidRPr="00DB3E6B" w:rsidTr="00DB3E6B">
        <w:trPr>
          <w:trHeight w:val="315"/>
        </w:trPr>
        <w:tc>
          <w:tcPr>
            <w:tcW w:w="1660" w:type="dxa"/>
            <w:tcBorders>
              <w:top w:val="nil"/>
              <w:left w:val="nil"/>
              <w:bottom w:val="nil"/>
              <w:right w:val="nil"/>
            </w:tcBorders>
            <w:shd w:val="clear" w:color="auto" w:fill="auto"/>
            <w:vAlign w:val="center"/>
            <w:hideMark/>
          </w:tcPr>
          <w:p w:rsidR="00DB3E6B" w:rsidRDefault="00DB3E6B" w:rsidP="00DB3E6B">
            <w:pPr>
              <w:spacing w:after="0" w:line="240" w:lineRule="auto"/>
              <w:jc w:val="center"/>
              <w:rPr>
                <w:rFonts w:eastAsia="Times New Roman"/>
                <w:color w:val="000000"/>
              </w:rPr>
            </w:pPr>
          </w:p>
          <w:p w:rsidR="00523034" w:rsidRDefault="00523034" w:rsidP="00DB3E6B">
            <w:pPr>
              <w:spacing w:after="0" w:line="240" w:lineRule="auto"/>
              <w:jc w:val="center"/>
              <w:rPr>
                <w:rFonts w:eastAsia="Times New Roman"/>
                <w:color w:val="000000"/>
              </w:rPr>
            </w:pPr>
          </w:p>
          <w:p w:rsidR="00523034" w:rsidRPr="00DB3E6B" w:rsidRDefault="00523034" w:rsidP="00DB3E6B">
            <w:pPr>
              <w:spacing w:after="0" w:line="240" w:lineRule="auto"/>
              <w:jc w:val="center"/>
              <w:rPr>
                <w:rFonts w:eastAsia="Times New Roman"/>
                <w:color w:val="00000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lastRenderedPageBreak/>
              <w:t>FLVS</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$0</w:t>
            </w:r>
            <w:r w:rsidR="00DB3E6B" w:rsidRPr="00DB3E6B">
              <w:rPr>
                <w:rFonts w:eastAsia="Times New Roman"/>
                <w:b/>
                <w:bCs/>
                <w:color w:val="000000"/>
              </w:rPr>
              <w:t>.00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w:t>
            </w:r>
            <w:r w:rsidR="00DB3E6B"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w:t>
            </w:r>
            <w:r w:rsidR="00DB3E6B"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w:t>
            </w:r>
            <w:r w:rsidR="00DB3E6B"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8C4E93" w:rsidP="00DB3E6B">
            <w:pPr>
              <w:spacing w:after="0" w:line="240" w:lineRule="auto"/>
              <w:jc w:val="right"/>
              <w:rPr>
                <w:rFonts w:eastAsia="Times New Roman"/>
                <w:b/>
                <w:bCs/>
                <w:color w:val="000000"/>
              </w:rPr>
            </w:pPr>
            <w:r>
              <w:rPr>
                <w:rFonts w:eastAsia="Times New Roman"/>
                <w:b/>
                <w:bCs/>
                <w:color w:val="000000"/>
              </w:rPr>
              <w:t>$</w:t>
            </w:r>
            <w:r w:rsidR="00DB3E6B" w:rsidRPr="00DB3E6B">
              <w:rPr>
                <w:rFonts w:eastAsia="Times New Roman"/>
                <w:b/>
                <w:bCs/>
                <w:color w:val="000000"/>
              </w:rPr>
              <w:t>0.00</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DB3E6B">
        <w:trPr>
          <w:trHeight w:val="300"/>
        </w:trPr>
        <w:tc>
          <w:tcPr>
            <w:tcW w:w="1660" w:type="dxa"/>
            <w:tcBorders>
              <w:top w:val="nil"/>
              <w:left w:val="single" w:sz="8" w:space="0" w:color="auto"/>
              <w:bottom w:val="single" w:sz="8" w:space="0" w:color="000000"/>
              <w:right w:val="single" w:sz="4" w:space="0" w:color="auto"/>
            </w:tcBorders>
            <w:shd w:val="clear" w:color="000000" w:fill="E5E0EC"/>
            <w:vAlign w:val="center"/>
            <w:hideMark/>
          </w:tcPr>
          <w:p w:rsidR="00DB3E6B" w:rsidRPr="00DB3E6B" w:rsidRDefault="00DB3E6B" w:rsidP="00DB3E6B">
            <w:pPr>
              <w:spacing w:after="0" w:line="240" w:lineRule="auto"/>
              <w:jc w:val="center"/>
              <w:rPr>
                <w:rFonts w:eastAsia="Times New Roman"/>
                <w:i/>
                <w:iCs/>
                <w:color w:val="000000"/>
                <w:sz w:val="20"/>
                <w:szCs w:val="20"/>
              </w:rPr>
            </w:pPr>
            <w:r w:rsidRPr="00DB3E6B">
              <w:rPr>
                <w:rFonts w:eastAsia="Times New Roman"/>
                <w:i/>
                <w:iCs/>
                <w:color w:val="000000"/>
                <w:sz w:val="20"/>
                <w:szCs w:val="20"/>
              </w:rPr>
              <w:t> </w:t>
            </w:r>
          </w:p>
        </w:tc>
        <w:tc>
          <w:tcPr>
            <w:tcW w:w="280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Software &amp; Support</w:t>
            </w:r>
          </w:p>
        </w:tc>
        <w:tc>
          <w:tcPr>
            <w:tcW w:w="1540" w:type="dxa"/>
            <w:tcBorders>
              <w:top w:val="nil"/>
              <w:left w:val="nil"/>
              <w:bottom w:val="single" w:sz="4" w:space="0" w:color="auto"/>
              <w:right w:val="single" w:sz="4"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color w:val="000000"/>
              </w:rPr>
            </w:pPr>
            <w:r>
              <w:rPr>
                <w:rFonts w:eastAsia="Times New Roman"/>
                <w:color w:val="000000"/>
              </w:rPr>
              <w:t>$0</w:t>
            </w:r>
            <w:r w:rsidR="00DB3E6B" w:rsidRPr="00DB3E6B">
              <w:rPr>
                <w:rFonts w:eastAsia="Times New Roman"/>
                <w:color w:val="000000"/>
              </w:rPr>
              <w:t>.00</w:t>
            </w:r>
          </w:p>
        </w:tc>
        <w:tc>
          <w:tcPr>
            <w:tcW w:w="1485" w:type="dxa"/>
            <w:tcBorders>
              <w:top w:val="nil"/>
              <w:left w:val="nil"/>
              <w:bottom w:val="single" w:sz="4" w:space="0" w:color="auto"/>
              <w:right w:val="single" w:sz="4"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color w:val="000000"/>
              </w:rPr>
            </w:pPr>
            <w:r>
              <w:rPr>
                <w:rFonts w:eastAsia="Times New Roman"/>
                <w:color w:val="000000"/>
              </w:rPr>
              <w:t>$</w:t>
            </w:r>
            <w:r w:rsidR="00DB3E6B" w:rsidRPr="00DB3E6B">
              <w:rPr>
                <w:rFonts w:eastAsia="Times New Roman"/>
                <w:color w:val="000000"/>
              </w:rPr>
              <w:t>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color w:val="000000"/>
              </w:rPr>
            </w:pPr>
            <w:r>
              <w:rPr>
                <w:rFonts w:eastAsia="Times New Roman"/>
                <w:color w:val="000000"/>
              </w:rPr>
              <w:t>$</w:t>
            </w:r>
            <w:r w:rsidR="00DB3E6B" w:rsidRPr="00DB3E6B">
              <w:rPr>
                <w:rFonts w:eastAsia="Times New Roman"/>
                <w:color w:val="000000"/>
              </w:rPr>
              <w:t>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color w:val="000000"/>
              </w:rPr>
            </w:pPr>
            <w:r>
              <w:rPr>
                <w:rFonts w:eastAsia="Times New Roman"/>
                <w:color w:val="000000"/>
              </w:rPr>
              <w:t>$</w:t>
            </w:r>
            <w:r w:rsidR="00DB3E6B" w:rsidRPr="00DB3E6B">
              <w:rPr>
                <w:rFonts w:eastAsia="Times New Roman"/>
                <w:color w:val="000000"/>
              </w:rPr>
              <w:t>0.00</w:t>
            </w:r>
          </w:p>
        </w:tc>
        <w:tc>
          <w:tcPr>
            <w:tcW w:w="1504" w:type="dxa"/>
            <w:tcBorders>
              <w:top w:val="nil"/>
              <w:left w:val="nil"/>
              <w:bottom w:val="single" w:sz="4" w:space="0" w:color="auto"/>
              <w:right w:val="single" w:sz="8" w:space="0" w:color="auto"/>
            </w:tcBorders>
            <w:shd w:val="clear" w:color="000000" w:fill="E5E0EC"/>
            <w:noWrap/>
            <w:vAlign w:val="bottom"/>
            <w:hideMark/>
          </w:tcPr>
          <w:p w:rsidR="00DB3E6B" w:rsidRPr="00DB3E6B" w:rsidRDefault="008C4E93" w:rsidP="00DB3E6B">
            <w:pPr>
              <w:spacing w:after="0" w:line="240" w:lineRule="auto"/>
              <w:jc w:val="right"/>
              <w:rPr>
                <w:rFonts w:eastAsia="Times New Roman"/>
                <w:color w:val="000000"/>
              </w:rPr>
            </w:pPr>
            <w:r>
              <w:rPr>
                <w:rFonts w:eastAsia="Times New Roman"/>
                <w:color w:val="000000"/>
              </w:rPr>
              <w:t>$</w:t>
            </w:r>
            <w:r w:rsidR="00DB3E6B" w:rsidRPr="00DB3E6B">
              <w:rPr>
                <w:rFonts w:eastAsia="Times New Roman"/>
                <w:color w:val="000000"/>
              </w:rPr>
              <w:t>0.00</w:t>
            </w:r>
          </w:p>
        </w:tc>
        <w:tc>
          <w:tcPr>
            <w:tcW w:w="2328" w:type="dxa"/>
            <w:tcBorders>
              <w:top w:val="nil"/>
              <w:left w:val="nil"/>
              <w:bottom w:val="single" w:sz="4" w:space="0" w:color="auto"/>
              <w:right w:val="single" w:sz="8"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No additional costs</w:t>
            </w:r>
          </w:p>
        </w:tc>
      </w:tr>
      <w:tr w:rsidR="00DB3E6B" w:rsidRPr="00DB3E6B" w:rsidTr="00DB3E6B">
        <w:trPr>
          <w:trHeight w:val="315"/>
        </w:trPr>
        <w:tc>
          <w:tcPr>
            <w:tcW w:w="1660" w:type="dxa"/>
            <w:tcBorders>
              <w:top w:val="nil"/>
              <w:left w:val="nil"/>
              <w:bottom w:val="nil"/>
              <w:right w:val="nil"/>
            </w:tcBorders>
            <w:shd w:val="clear" w:color="auto" w:fill="auto"/>
            <w:vAlign w:val="center"/>
            <w:hideMark/>
          </w:tcPr>
          <w:p w:rsidR="00DB3E6B" w:rsidRPr="00DB3E6B" w:rsidRDefault="00DB3E6B" w:rsidP="00DB3E6B">
            <w:pPr>
              <w:spacing w:after="0" w:line="240" w:lineRule="auto"/>
              <w:jc w:val="center"/>
              <w:rPr>
                <w:rFonts w:eastAsia="Times New Roman"/>
                <w:color w:val="00000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DVIA</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$94,800.00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$132,720.00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$170,640.00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523034" w:rsidP="00DB3E6B">
            <w:pPr>
              <w:spacing w:after="0" w:line="240" w:lineRule="auto"/>
              <w:jc w:val="right"/>
              <w:rPr>
                <w:rFonts w:eastAsia="Times New Roman"/>
                <w:b/>
                <w:bCs/>
                <w:color w:val="000000"/>
              </w:rPr>
            </w:pPr>
            <w:r>
              <w:rPr>
                <w:rFonts w:eastAsia="Times New Roman"/>
                <w:b/>
                <w:bCs/>
                <w:color w:val="000000"/>
              </w:rPr>
              <w:t>$170,640</w:t>
            </w:r>
            <w:r w:rsidR="00DB3E6B" w:rsidRPr="00DB3E6B">
              <w:rPr>
                <w:rFonts w:eastAsia="Times New Roman"/>
                <w:b/>
                <w:bCs/>
                <w:color w:val="000000"/>
              </w:rPr>
              <w:t>.00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523034" w:rsidP="00DB3E6B">
            <w:pPr>
              <w:spacing w:after="0" w:line="240" w:lineRule="auto"/>
              <w:jc w:val="right"/>
              <w:rPr>
                <w:rFonts w:eastAsia="Times New Roman"/>
                <w:b/>
                <w:bCs/>
                <w:color w:val="000000"/>
              </w:rPr>
            </w:pPr>
            <w:r>
              <w:rPr>
                <w:rFonts w:eastAsia="Times New Roman"/>
                <w:b/>
                <w:bCs/>
                <w:color w:val="000000"/>
              </w:rPr>
              <w:t>$170,640</w:t>
            </w:r>
            <w:r w:rsidR="00DB3E6B" w:rsidRPr="00DB3E6B">
              <w:rPr>
                <w:rFonts w:eastAsia="Times New Roman"/>
                <w:b/>
                <w:bCs/>
                <w:color w:val="000000"/>
              </w:rPr>
              <w:t>.00</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DB3E6B">
        <w:trPr>
          <w:trHeight w:val="300"/>
        </w:trPr>
        <w:tc>
          <w:tcPr>
            <w:tcW w:w="1660" w:type="dxa"/>
            <w:vMerge w:val="restart"/>
            <w:tcBorders>
              <w:top w:val="nil"/>
              <w:left w:val="single" w:sz="8" w:space="0" w:color="auto"/>
              <w:bottom w:val="single" w:sz="8" w:space="0" w:color="000000"/>
              <w:right w:val="single" w:sz="4" w:space="0" w:color="auto"/>
            </w:tcBorders>
            <w:shd w:val="clear" w:color="000000" w:fill="E5E0EC"/>
            <w:vAlign w:val="center"/>
            <w:hideMark/>
          </w:tcPr>
          <w:p w:rsidR="00DB3E6B" w:rsidRPr="00DB3E6B" w:rsidRDefault="00DB3E6B" w:rsidP="00DB3E6B">
            <w:pPr>
              <w:spacing w:after="0" w:line="240" w:lineRule="auto"/>
              <w:jc w:val="center"/>
              <w:rPr>
                <w:rFonts w:eastAsia="Times New Roman"/>
                <w:i/>
                <w:iCs/>
                <w:color w:val="000000"/>
                <w:sz w:val="20"/>
                <w:szCs w:val="20"/>
              </w:rPr>
            </w:pPr>
            <w:r w:rsidRPr="00DB3E6B">
              <w:rPr>
                <w:rFonts w:eastAsia="Times New Roman"/>
                <w:i/>
                <w:iCs/>
                <w:color w:val="000000"/>
                <w:sz w:val="20"/>
                <w:szCs w:val="20"/>
              </w:rPr>
              <w:t>Calvert</w:t>
            </w:r>
            <w:r w:rsidR="008C4E93">
              <w:rPr>
                <w:rFonts w:eastAsia="Times New Roman"/>
                <w:i/>
                <w:iCs/>
                <w:color w:val="000000"/>
                <w:sz w:val="20"/>
                <w:szCs w:val="20"/>
              </w:rPr>
              <w:t>’</w:t>
            </w:r>
            <w:r w:rsidRPr="00DB3E6B">
              <w:rPr>
                <w:rFonts w:eastAsia="Times New Roman"/>
                <w:i/>
                <w:iCs/>
                <w:color w:val="000000"/>
                <w:sz w:val="20"/>
                <w:szCs w:val="20"/>
              </w:rPr>
              <w:t>s Verticy remedial tool</w:t>
            </w:r>
          </w:p>
        </w:tc>
        <w:tc>
          <w:tcPr>
            <w:tcW w:w="280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Software &amp; Support</w:t>
            </w:r>
          </w:p>
        </w:tc>
        <w:tc>
          <w:tcPr>
            <w:tcW w:w="154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$89,800.00</w:t>
            </w:r>
          </w:p>
        </w:tc>
        <w:tc>
          <w:tcPr>
            <w:tcW w:w="1485"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$125,720.00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$161,640.00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523034" w:rsidRDefault="00523034" w:rsidP="00DB3E6B">
            <w:pPr>
              <w:spacing w:after="0" w:line="240" w:lineRule="auto"/>
              <w:jc w:val="right"/>
              <w:rPr>
                <w:rFonts w:eastAsia="Times New Roman"/>
                <w:color w:val="000000"/>
              </w:rPr>
            </w:pPr>
            <w:r w:rsidRPr="00523034">
              <w:rPr>
                <w:rFonts w:eastAsia="Times New Roman"/>
                <w:color w:val="000000"/>
              </w:rPr>
              <w:t>$161,640.00</w:t>
            </w:r>
          </w:p>
        </w:tc>
        <w:tc>
          <w:tcPr>
            <w:tcW w:w="1504" w:type="dxa"/>
            <w:tcBorders>
              <w:top w:val="nil"/>
              <w:left w:val="nil"/>
              <w:bottom w:val="single" w:sz="4" w:space="0" w:color="auto"/>
              <w:right w:val="single" w:sz="8" w:space="0" w:color="auto"/>
            </w:tcBorders>
            <w:shd w:val="clear" w:color="000000" w:fill="E5E0EC"/>
            <w:noWrap/>
            <w:vAlign w:val="bottom"/>
            <w:hideMark/>
          </w:tcPr>
          <w:p w:rsidR="00DB3E6B" w:rsidRPr="00523034" w:rsidRDefault="00523034" w:rsidP="00DB3E6B">
            <w:pPr>
              <w:spacing w:after="0" w:line="240" w:lineRule="auto"/>
              <w:jc w:val="right"/>
              <w:rPr>
                <w:rFonts w:eastAsia="Times New Roman"/>
                <w:color w:val="000000"/>
              </w:rPr>
            </w:pPr>
            <w:r w:rsidRPr="00523034">
              <w:rPr>
                <w:rFonts w:eastAsia="Times New Roman"/>
                <w:color w:val="000000"/>
              </w:rPr>
              <w:t>$161,640.00</w:t>
            </w:r>
          </w:p>
        </w:tc>
        <w:tc>
          <w:tcPr>
            <w:tcW w:w="2328" w:type="dxa"/>
            <w:tcBorders>
              <w:top w:val="nil"/>
              <w:left w:val="nil"/>
              <w:bottom w:val="single" w:sz="4" w:space="0" w:color="auto"/>
              <w:right w:val="single" w:sz="8"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$700 rdg/$100 math</w:t>
            </w:r>
          </w:p>
        </w:tc>
      </w:tr>
      <w:tr w:rsidR="00DB3E6B" w:rsidRPr="00DB3E6B" w:rsidTr="00DB3E6B">
        <w:trPr>
          <w:trHeight w:val="315"/>
        </w:trPr>
        <w:tc>
          <w:tcPr>
            <w:tcW w:w="1660" w:type="dxa"/>
            <w:vMerge/>
            <w:tcBorders>
              <w:top w:val="nil"/>
              <w:left w:val="single" w:sz="8" w:space="0" w:color="auto"/>
              <w:bottom w:val="single" w:sz="8" w:space="0" w:color="000000"/>
              <w:right w:val="single" w:sz="4" w:space="0" w:color="auto"/>
            </w:tcBorders>
            <w:vAlign w:val="center"/>
            <w:hideMark/>
          </w:tcPr>
          <w:p w:rsidR="00DB3E6B" w:rsidRPr="00DB3E6B" w:rsidRDefault="00DB3E6B" w:rsidP="00DB3E6B">
            <w:pPr>
              <w:spacing w:after="0" w:line="240" w:lineRule="auto"/>
              <w:rPr>
                <w:rFonts w:eastAsia="Times New Roman"/>
                <w:i/>
                <w:iCs/>
                <w:color w:val="000000"/>
                <w:sz w:val="20"/>
                <w:szCs w:val="20"/>
              </w:rPr>
            </w:pPr>
          </w:p>
        </w:tc>
        <w:tc>
          <w:tcPr>
            <w:tcW w:w="280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Materials &amp; Supplies</w:t>
            </w:r>
          </w:p>
        </w:tc>
        <w:tc>
          <w:tcPr>
            <w:tcW w:w="154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$5,000.00</w:t>
            </w:r>
          </w:p>
        </w:tc>
        <w:tc>
          <w:tcPr>
            <w:tcW w:w="1485"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$7,000.00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$9,000.00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523034" w:rsidRDefault="00523034" w:rsidP="00DB3E6B">
            <w:pPr>
              <w:spacing w:after="0" w:line="240" w:lineRule="auto"/>
              <w:jc w:val="right"/>
              <w:rPr>
                <w:rFonts w:eastAsia="Times New Roman"/>
                <w:color w:val="000000"/>
              </w:rPr>
            </w:pPr>
            <w:r w:rsidRPr="00523034">
              <w:rPr>
                <w:rFonts w:eastAsia="Times New Roman"/>
                <w:color w:val="000000"/>
              </w:rPr>
              <w:t>$9</w:t>
            </w:r>
            <w:r w:rsidR="00DB3E6B" w:rsidRPr="00523034">
              <w:rPr>
                <w:rFonts w:eastAsia="Times New Roman"/>
                <w:color w:val="000000"/>
              </w:rPr>
              <w:t>,000.00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523034" w:rsidRDefault="00523034" w:rsidP="00DB3E6B">
            <w:pPr>
              <w:spacing w:after="0" w:line="240" w:lineRule="auto"/>
              <w:jc w:val="right"/>
              <w:rPr>
                <w:rFonts w:eastAsia="Times New Roman"/>
                <w:color w:val="000000"/>
              </w:rPr>
            </w:pPr>
            <w:r w:rsidRPr="00523034">
              <w:rPr>
                <w:rFonts w:eastAsia="Times New Roman"/>
                <w:color w:val="000000"/>
              </w:rPr>
              <w:t>$9,000</w:t>
            </w:r>
            <w:r w:rsidR="00DB3E6B" w:rsidRPr="00523034">
              <w:rPr>
                <w:rFonts w:eastAsia="Times New Roman"/>
                <w:color w:val="000000"/>
              </w:rPr>
              <w:t>.00</w:t>
            </w:r>
          </w:p>
        </w:tc>
        <w:tc>
          <w:tcPr>
            <w:tcW w:w="2328" w:type="dxa"/>
            <w:tcBorders>
              <w:top w:val="nil"/>
              <w:left w:val="nil"/>
              <w:bottom w:val="single" w:sz="8" w:space="0" w:color="auto"/>
              <w:right w:val="single" w:sz="8"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$50/st inst support</w:t>
            </w:r>
          </w:p>
        </w:tc>
      </w:tr>
      <w:tr w:rsidR="00DB3E6B" w:rsidRPr="00DB3E6B" w:rsidTr="00DB3E6B">
        <w:trPr>
          <w:trHeight w:val="315"/>
        </w:trPr>
        <w:tc>
          <w:tcPr>
            <w:tcW w:w="1660" w:type="dxa"/>
            <w:tcBorders>
              <w:top w:val="nil"/>
              <w:left w:val="nil"/>
              <w:bottom w:val="nil"/>
              <w:right w:val="nil"/>
            </w:tcBorders>
            <w:shd w:val="clear" w:color="auto" w:fill="auto"/>
            <w:vAlign w:val="center"/>
            <w:hideMark/>
          </w:tcPr>
          <w:p w:rsidR="00DB3E6B" w:rsidRPr="00DB3E6B" w:rsidRDefault="00DB3E6B" w:rsidP="00DB3E6B">
            <w:pPr>
              <w:spacing w:after="0" w:line="240" w:lineRule="auto"/>
              <w:jc w:val="center"/>
              <w:rPr>
                <w:rFonts w:eastAsia="Times New Roman"/>
                <w:color w:val="000000"/>
                <w:sz w:val="20"/>
                <w:szCs w:val="2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615"/>
        </w:trPr>
        <w:tc>
          <w:tcPr>
            <w:tcW w:w="1660" w:type="dxa"/>
            <w:tcBorders>
              <w:top w:val="single" w:sz="8" w:space="0" w:color="auto"/>
              <w:left w:val="single" w:sz="8" w:space="0" w:color="auto"/>
              <w:bottom w:val="single" w:sz="8" w:space="0" w:color="auto"/>
              <w:right w:val="single" w:sz="4" w:space="0" w:color="auto"/>
            </w:tcBorders>
            <w:shd w:val="clear" w:color="000000" w:fill="B2A1C7"/>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8.5 Provisional High School</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$10,000.00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$20,000.00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$40,000.00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$60,000.00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$60,000.00</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DB3E6B">
        <w:trPr>
          <w:trHeight w:val="300"/>
        </w:trPr>
        <w:tc>
          <w:tcPr>
            <w:tcW w:w="1660" w:type="dxa"/>
            <w:tcBorders>
              <w:top w:val="nil"/>
              <w:left w:val="single" w:sz="8" w:space="0" w:color="auto"/>
              <w:bottom w:val="single" w:sz="8" w:space="0" w:color="auto"/>
              <w:right w:val="single" w:sz="8" w:space="0" w:color="auto"/>
            </w:tcBorders>
            <w:shd w:val="clear" w:color="000000" w:fill="E5E0EC"/>
            <w:vAlign w:val="center"/>
            <w:hideMark/>
          </w:tcPr>
          <w:p w:rsidR="00DB3E6B" w:rsidRPr="00DB3E6B" w:rsidRDefault="00DB3E6B" w:rsidP="00DB3E6B">
            <w:pPr>
              <w:spacing w:after="0" w:line="240" w:lineRule="auto"/>
              <w:jc w:val="center"/>
              <w:rPr>
                <w:rFonts w:eastAsia="Times New Roman"/>
                <w:i/>
                <w:iCs/>
                <w:color w:val="000000"/>
                <w:sz w:val="20"/>
                <w:szCs w:val="20"/>
              </w:rPr>
            </w:pPr>
            <w:r w:rsidRPr="00DB3E6B">
              <w:rPr>
                <w:rFonts w:eastAsia="Times New Roman"/>
                <w:i/>
                <w:iCs/>
                <w:color w:val="000000"/>
                <w:sz w:val="20"/>
                <w:szCs w:val="20"/>
              </w:rPr>
              <w:t> </w:t>
            </w:r>
          </w:p>
        </w:tc>
        <w:tc>
          <w:tcPr>
            <w:tcW w:w="280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DVIA for MS courses at HS</w:t>
            </w:r>
          </w:p>
        </w:tc>
        <w:tc>
          <w:tcPr>
            <w:tcW w:w="154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$10,000.00</w:t>
            </w:r>
          </w:p>
        </w:tc>
        <w:tc>
          <w:tcPr>
            <w:tcW w:w="1485"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$20,000.00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$40,000.00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$60,000.00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$60,000.00</w:t>
            </w:r>
          </w:p>
        </w:tc>
        <w:tc>
          <w:tcPr>
            <w:tcW w:w="2328" w:type="dxa"/>
            <w:tcBorders>
              <w:top w:val="nil"/>
              <w:left w:val="nil"/>
              <w:bottom w:val="single" w:sz="8" w:space="0" w:color="auto"/>
              <w:right w:val="single" w:sz="8"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$500 per course</w:t>
            </w:r>
          </w:p>
        </w:tc>
      </w:tr>
      <w:tr w:rsidR="00DB3E6B" w:rsidRPr="00DB3E6B" w:rsidTr="00DB3E6B">
        <w:trPr>
          <w:trHeight w:val="315"/>
        </w:trPr>
        <w:tc>
          <w:tcPr>
            <w:tcW w:w="1660" w:type="dxa"/>
            <w:tcBorders>
              <w:top w:val="nil"/>
              <w:left w:val="nil"/>
              <w:bottom w:val="nil"/>
              <w:right w:val="nil"/>
            </w:tcBorders>
            <w:shd w:val="clear" w:color="auto" w:fill="auto"/>
            <w:vAlign w:val="center"/>
            <w:hideMark/>
          </w:tcPr>
          <w:p w:rsidR="00DB3E6B" w:rsidRPr="00DB3E6B" w:rsidRDefault="00DB3E6B" w:rsidP="00DB3E6B">
            <w:pPr>
              <w:spacing w:after="0" w:line="240" w:lineRule="auto"/>
              <w:jc w:val="center"/>
              <w:rPr>
                <w:rFonts w:eastAsia="Times New Roman"/>
                <w:color w:val="000000"/>
                <w:sz w:val="20"/>
                <w:szCs w:val="2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Middle STAR</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$224,500.00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$330,453.00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$442,265.00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$443,622.00</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DB3E6B">
        <w:trPr>
          <w:trHeight w:val="300"/>
        </w:trPr>
        <w:tc>
          <w:tcPr>
            <w:tcW w:w="1660" w:type="dxa"/>
            <w:vMerge w:val="restart"/>
            <w:tcBorders>
              <w:top w:val="nil"/>
              <w:left w:val="single" w:sz="8" w:space="0" w:color="auto"/>
              <w:bottom w:val="single" w:sz="8" w:space="0" w:color="000000"/>
              <w:right w:val="single" w:sz="4" w:space="0" w:color="auto"/>
            </w:tcBorders>
            <w:shd w:val="clear" w:color="000000" w:fill="E5E0EC"/>
            <w:vAlign w:val="center"/>
            <w:hideMark/>
          </w:tcPr>
          <w:p w:rsidR="00DB3E6B" w:rsidRPr="00DB3E6B" w:rsidRDefault="00DB3E6B" w:rsidP="00DB3E6B">
            <w:pPr>
              <w:spacing w:after="0" w:line="240" w:lineRule="auto"/>
              <w:jc w:val="center"/>
              <w:rPr>
                <w:rFonts w:eastAsia="Times New Roman"/>
                <w:i/>
                <w:iCs/>
                <w:color w:val="000000"/>
                <w:sz w:val="20"/>
                <w:szCs w:val="20"/>
              </w:rPr>
            </w:pPr>
            <w:r w:rsidRPr="00DB3E6B">
              <w:rPr>
                <w:rFonts w:eastAsia="Times New Roman"/>
                <w:i/>
                <w:iCs/>
                <w:color w:val="000000"/>
                <w:sz w:val="20"/>
                <w:szCs w:val="20"/>
              </w:rPr>
              <w:t>10-11: 1 site         11-12: 4 sites       12-13: 6 sites       13-14: 8 sites       14-15: 8 sites</w:t>
            </w:r>
          </w:p>
        </w:tc>
        <w:tc>
          <w:tcPr>
            <w:tcW w:w="280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Software &amp; Support</w:t>
            </w:r>
          </w:p>
        </w:tc>
        <w:tc>
          <w:tcPr>
            <w:tcW w:w="154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485"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nil"/>
              <w:left w:val="nil"/>
              <w:bottom w:val="single" w:sz="4"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2328" w:type="dxa"/>
            <w:tcBorders>
              <w:top w:val="nil"/>
              <w:left w:val="nil"/>
              <w:bottom w:val="single" w:sz="4" w:space="0" w:color="auto"/>
              <w:right w:val="single" w:sz="8"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Use existing</w:t>
            </w:r>
          </w:p>
        </w:tc>
      </w:tr>
      <w:tr w:rsidR="00DB3E6B" w:rsidRPr="00DB3E6B" w:rsidTr="00DB3E6B">
        <w:trPr>
          <w:trHeight w:val="300"/>
        </w:trPr>
        <w:tc>
          <w:tcPr>
            <w:tcW w:w="1660" w:type="dxa"/>
            <w:vMerge/>
            <w:tcBorders>
              <w:top w:val="nil"/>
              <w:left w:val="single" w:sz="8" w:space="0" w:color="auto"/>
              <w:bottom w:val="single" w:sz="8" w:space="0" w:color="000000"/>
              <w:right w:val="single" w:sz="4" w:space="0" w:color="auto"/>
            </w:tcBorders>
            <w:vAlign w:val="center"/>
            <w:hideMark/>
          </w:tcPr>
          <w:p w:rsidR="00DB3E6B" w:rsidRPr="00DB3E6B" w:rsidRDefault="00DB3E6B" w:rsidP="00DB3E6B">
            <w:pPr>
              <w:spacing w:after="0" w:line="240" w:lineRule="auto"/>
              <w:rPr>
                <w:rFonts w:eastAsia="Times New Roman"/>
                <w:i/>
                <w:iCs/>
                <w:color w:val="000000"/>
                <w:sz w:val="20"/>
                <w:szCs w:val="20"/>
              </w:rPr>
            </w:pPr>
          </w:p>
        </w:tc>
        <w:tc>
          <w:tcPr>
            <w:tcW w:w="280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Paraprofessional Support</w:t>
            </w:r>
          </w:p>
        </w:tc>
        <w:tc>
          <w:tcPr>
            <w:tcW w:w="154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485"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$105,000.00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$165,378.00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$231,536.00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$231,156.00</w:t>
            </w:r>
          </w:p>
        </w:tc>
        <w:tc>
          <w:tcPr>
            <w:tcW w:w="2328" w:type="dxa"/>
            <w:tcBorders>
              <w:top w:val="nil"/>
              <w:left w:val="nil"/>
              <w:bottom w:val="single" w:sz="4" w:space="0" w:color="auto"/>
              <w:right w:val="single" w:sz="4"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1 para per site</w:t>
            </w:r>
          </w:p>
        </w:tc>
      </w:tr>
      <w:tr w:rsidR="00DB3E6B" w:rsidRPr="00DB3E6B" w:rsidTr="00DB3E6B">
        <w:trPr>
          <w:trHeight w:val="300"/>
        </w:trPr>
        <w:tc>
          <w:tcPr>
            <w:tcW w:w="1660" w:type="dxa"/>
            <w:vMerge/>
            <w:tcBorders>
              <w:top w:val="nil"/>
              <w:left w:val="single" w:sz="8" w:space="0" w:color="auto"/>
              <w:bottom w:val="single" w:sz="8" w:space="0" w:color="000000"/>
              <w:right w:val="single" w:sz="4" w:space="0" w:color="auto"/>
            </w:tcBorders>
            <w:vAlign w:val="center"/>
            <w:hideMark/>
          </w:tcPr>
          <w:p w:rsidR="00DB3E6B" w:rsidRPr="00DB3E6B" w:rsidRDefault="00DB3E6B" w:rsidP="00DB3E6B">
            <w:pPr>
              <w:spacing w:after="0" w:line="240" w:lineRule="auto"/>
              <w:rPr>
                <w:rFonts w:eastAsia="Times New Roman"/>
                <w:i/>
                <w:iCs/>
                <w:color w:val="000000"/>
                <w:sz w:val="20"/>
                <w:szCs w:val="20"/>
              </w:rPr>
            </w:pPr>
          </w:p>
        </w:tc>
        <w:tc>
          <w:tcPr>
            <w:tcW w:w="280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Supplementary Materials</w:t>
            </w:r>
          </w:p>
        </w:tc>
        <w:tc>
          <w:tcPr>
            <w:tcW w:w="154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485"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$31,500.00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$33,075.00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$34,729.00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$36,466.00</w:t>
            </w:r>
          </w:p>
        </w:tc>
        <w:tc>
          <w:tcPr>
            <w:tcW w:w="2328" w:type="dxa"/>
            <w:tcBorders>
              <w:top w:val="nil"/>
              <w:left w:val="nil"/>
              <w:bottom w:val="single" w:sz="4" w:space="0" w:color="auto"/>
              <w:right w:val="single" w:sz="4"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Teaching materials</w:t>
            </w:r>
          </w:p>
        </w:tc>
      </w:tr>
      <w:tr w:rsidR="00DB3E6B" w:rsidRPr="00DB3E6B" w:rsidTr="00DB3E6B">
        <w:trPr>
          <w:trHeight w:val="300"/>
        </w:trPr>
        <w:tc>
          <w:tcPr>
            <w:tcW w:w="1660" w:type="dxa"/>
            <w:vMerge/>
            <w:tcBorders>
              <w:top w:val="nil"/>
              <w:left w:val="single" w:sz="8" w:space="0" w:color="auto"/>
              <w:bottom w:val="single" w:sz="8" w:space="0" w:color="000000"/>
              <w:right w:val="single" w:sz="4" w:space="0" w:color="auto"/>
            </w:tcBorders>
            <w:vAlign w:val="center"/>
            <w:hideMark/>
          </w:tcPr>
          <w:p w:rsidR="00DB3E6B" w:rsidRPr="00DB3E6B" w:rsidRDefault="00DB3E6B" w:rsidP="00DB3E6B">
            <w:pPr>
              <w:spacing w:after="0" w:line="240" w:lineRule="auto"/>
              <w:rPr>
                <w:rFonts w:eastAsia="Times New Roman"/>
                <w:i/>
                <w:iCs/>
                <w:color w:val="000000"/>
                <w:sz w:val="20"/>
                <w:szCs w:val="20"/>
              </w:rPr>
            </w:pPr>
          </w:p>
        </w:tc>
        <w:tc>
          <w:tcPr>
            <w:tcW w:w="280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Teacher add-on</w:t>
            </w:r>
          </w:p>
        </w:tc>
        <w:tc>
          <w:tcPr>
            <w:tcW w:w="1540"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485"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$48,000.00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$72,000.00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$96,000.00</w:t>
            </w:r>
          </w:p>
        </w:tc>
        <w:tc>
          <w:tcPr>
            <w:tcW w:w="1504" w:type="dxa"/>
            <w:tcBorders>
              <w:top w:val="nil"/>
              <w:left w:val="nil"/>
              <w:bottom w:val="single" w:sz="4"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$96,000.00</w:t>
            </w:r>
          </w:p>
        </w:tc>
        <w:tc>
          <w:tcPr>
            <w:tcW w:w="2328" w:type="dxa"/>
            <w:tcBorders>
              <w:top w:val="nil"/>
              <w:left w:val="nil"/>
              <w:bottom w:val="single" w:sz="4" w:space="0" w:color="auto"/>
              <w:right w:val="single" w:sz="4"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$12K per school</w:t>
            </w:r>
          </w:p>
        </w:tc>
      </w:tr>
      <w:tr w:rsidR="00DB3E6B" w:rsidRPr="00DB3E6B" w:rsidTr="00DB3E6B">
        <w:trPr>
          <w:trHeight w:val="315"/>
        </w:trPr>
        <w:tc>
          <w:tcPr>
            <w:tcW w:w="1660" w:type="dxa"/>
            <w:vMerge/>
            <w:tcBorders>
              <w:top w:val="nil"/>
              <w:left w:val="single" w:sz="8" w:space="0" w:color="auto"/>
              <w:bottom w:val="single" w:sz="8" w:space="0" w:color="000000"/>
              <w:right w:val="single" w:sz="4" w:space="0" w:color="auto"/>
            </w:tcBorders>
            <w:vAlign w:val="center"/>
            <w:hideMark/>
          </w:tcPr>
          <w:p w:rsidR="00DB3E6B" w:rsidRPr="00DB3E6B" w:rsidRDefault="00DB3E6B" w:rsidP="00DB3E6B">
            <w:pPr>
              <w:spacing w:after="0" w:line="240" w:lineRule="auto"/>
              <w:rPr>
                <w:rFonts w:eastAsia="Times New Roman"/>
                <w:i/>
                <w:iCs/>
                <w:color w:val="000000"/>
                <w:sz w:val="20"/>
                <w:szCs w:val="20"/>
              </w:rPr>
            </w:pPr>
          </w:p>
        </w:tc>
        <w:tc>
          <w:tcPr>
            <w:tcW w:w="280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Materials &amp; Supplies</w:t>
            </w:r>
          </w:p>
        </w:tc>
        <w:tc>
          <w:tcPr>
            <w:tcW w:w="154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485"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$40,000.00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$60,000.00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$80,000.00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$80,000.00</w:t>
            </w:r>
          </w:p>
        </w:tc>
        <w:tc>
          <w:tcPr>
            <w:tcW w:w="2328" w:type="dxa"/>
            <w:tcBorders>
              <w:top w:val="nil"/>
              <w:left w:val="nil"/>
              <w:bottom w:val="single" w:sz="8" w:space="0" w:color="auto"/>
              <w:right w:val="single" w:sz="8" w:space="0" w:color="auto"/>
            </w:tcBorders>
            <w:shd w:val="clear" w:color="000000" w:fill="E5E0EC"/>
          </w:tcPr>
          <w:p w:rsidR="00DB3E6B" w:rsidRPr="00DB3E6B" w:rsidRDefault="008C4E93" w:rsidP="008C4E93">
            <w:pPr>
              <w:spacing w:after="0" w:line="240" w:lineRule="auto"/>
              <w:rPr>
                <w:rFonts w:eastAsia="Times New Roman"/>
                <w:color w:val="000000"/>
              </w:rPr>
            </w:pPr>
            <w:r>
              <w:rPr>
                <w:rFonts w:eastAsia="Times New Roman"/>
                <w:color w:val="000000"/>
              </w:rPr>
              <w:t>$10 per student</w:t>
            </w:r>
          </w:p>
        </w:tc>
      </w:tr>
      <w:tr w:rsidR="00DB3E6B" w:rsidRPr="00DB3E6B" w:rsidTr="00DB3E6B">
        <w:trPr>
          <w:trHeight w:val="300"/>
        </w:trPr>
        <w:tc>
          <w:tcPr>
            <w:tcW w:w="1660" w:type="dxa"/>
            <w:tcBorders>
              <w:top w:val="nil"/>
              <w:left w:val="nil"/>
              <w:bottom w:val="nil"/>
              <w:right w:val="nil"/>
            </w:tcBorders>
            <w:shd w:val="clear" w:color="auto" w:fill="auto"/>
            <w:vAlign w:val="center"/>
            <w:hideMark/>
          </w:tcPr>
          <w:p w:rsidR="00DB3E6B" w:rsidRPr="00DB3E6B" w:rsidRDefault="00DB3E6B" w:rsidP="00DB3E6B">
            <w:pPr>
              <w:spacing w:after="0" w:line="240" w:lineRule="auto"/>
              <w:jc w:val="center"/>
              <w:rPr>
                <w:rFonts w:eastAsia="Times New Roman"/>
                <w:color w:val="000000"/>
                <w:sz w:val="20"/>
                <w:szCs w:val="2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315"/>
        </w:trPr>
        <w:tc>
          <w:tcPr>
            <w:tcW w:w="166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B2A1C7"/>
            <w:noWrap/>
            <w:vAlign w:val="bottom"/>
            <w:hideMark/>
          </w:tcPr>
          <w:p w:rsidR="00DB3E6B" w:rsidRPr="00DB3E6B" w:rsidRDefault="008C4E93" w:rsidP="00DB3E6B">
            <w:pPr>
              <w:spacing w:after="0" w:line="240" w:lineRule="auto"/>
              <w:rPr>
                <w:rFonts w:eastAsia="Times New Roman"/>
                <w:b/>
                <w:bCs/>
                <w:color w:val="000000"/>
              </w:rPr>
            </w:pPr>
            <w:r>
              <w:rPr>
                <w:rFonts w:eastAsia="Times New Roman"/>
                <w:b/>
                <w:bCs/>
                <w:color w:val="000000"/>
              </w:rPr>
              <w:t>CAAP</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E5540" w:rsidP="00DB3E6B">
            <w:pPr>
              <w:spacing w:after="0" w:line="240" w:lineRule="auto"/>
              <w:jc w:val="right"/>
              <w:rPr>
                <w:rFonts w:eastAsia="Times New Roman"/>
                <w:b/>
                <w:bCs/>
                <w:color w:val="000000"/>
              </w:rPr>
            </w:pPr>
            <w:r>
              <w:rPr>
                <w:rFonts w:eastAsia="Times New Roman"/>
                <w:b/>
                <w:bCs/>
                <w:color w:val="000000"/>
              </w:rPr>
              <w:t>$875</w:t>
            </w:r>
            <w:r w:rsidR="00DB3E6B" w:rsidRPr="00DB3E6B">
              <w:rPr>
                <w:rFonts w:eastAsia="Times New Roman"/>
                <w:b/>
                <w:bCs/>
                <w:color w:val="000000"/>
              </w:rPr>
              <w:t>,703.00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$1,015,620.01</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$1,170,698.96</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8C4E93" w:rsidRPr="00DB3E6B" w:rsidTr="008C4E93">
        <w:trPr>
          <w:trHeight w:val="300"/>
        </w:trPr>
        <w:tc>
          <w:tcPr>
            <w:tcW w:w="1660" w:type="dxa"/>
            <w:vMerge w:val="restart"/>
            <w:tcBorders>
              <w:top w:val="nil"/>
              <w:left w:val="single" w:sz="8" w:space="0" w:color="auto"/>
              <w:right w:val="single" w:sz="4" w:space="0" w:color="auto"/>
            </w:tcBorders>
            <w:shd w:val="clear" w:color="000000" w:fill="E5E0EC"/>
            <w:vAlign w:val="center"/>
            <w:hideMark/>
          </w:tcPr>
          <w:p w:rsidR="008C4E93" w:rsidRDefault="008C4E93" w:rsidP="00DB3E6B">
            <w:pPr>
              <w:spacing w:after="0" w:line="240" w:lineRule="auto"/>
              <w:jc w:val="center"/>
              <w:rPr>
                <w:rFonts w:eastAsia="Times New Roman"/>
                <w:color w:val="000000"/>
                <w:sz w:val="20"/>
                <w:szCs w:val="20"/>
              </w:rPr>
            </w:pPr>
            <w:r>
              <w:rPr>
                <w:rFonts w:eastAsia="Times New Roman"/>
                <w:color w:val="000000"/>
                <w:sz w:val="20"/>
                <w:szCs w:val="20"/>
              </w:rPr>
              <w:t>2010-12 Planning</w:t>
            </w:r>
          </w:p>
          <w:p w:rsidR="008C4E93" w:rsidRDefault="008C4E93" w:rsidP="008C4E93">
            <w:pPr>
              <w:spacing w:after="0" w:line="240" w:lineRule="auto"/>
              <w:rPr>
                <w:rFonts w:eastAsia="Times New Roman"/>
                <w:color w:val="000000"/>
                <w:sz w:val="20"/>
                <w:szCs w:val="20"/>
              </w:rPr>
            </w:pPr>
            <w:r>
              <w:rPr>
                <w:rFonts w:eastAsia="Times New Roman"/>
                <w:color w:val="000000"/>
                <w:sz w:val="20"/>
                <w:szCs w:val="20"/>
              </w:rPr>
              <w:t>2012-13:  120</w:t>
            </w:r>
          </w:p>
          <w:p w:rsidR="008C4E93" w:rsidRDefault="008C4E93" w:rsidP="008C4E93">
            <w:pPr>
              <w:spacing w:after="0" w:line="240" w:lineRule="auto"/>
              <w:rPr>
                <w:rFonts w:eastAsia="Times New Roman"/>
                <w:color w:val="000000"/>
                <w:sz w:val="20"/>
                <w:szCs w:val="20"/>
              </w:rPr>
            </w:pPr>
            <w:r>
              <w:rPr>
                <w:rFonts w:eastAsia="Times New Roman"/>
                <w:color w:val="000000"/>
                <w:sz w:val="20"/>
                <w:szCs w:val="20"/>
              </w:rPr>
              <w:t>2013-14:  240</w:t>
            </w:r>
          </w:p>
          <w:p w:rsidR="008C4E93" w:rsidRPr="00DB3E6B" w:rsidRDefault="008C4E93" w:rsidP="008C4E93">
            <w:pPr>
              <w:spacing w:after="0" w:line="240" w:lineRule="auto"/>
              <w:rPr>
                <w:rFonts w:eastAsia="Times New Roman"/>
                <w:color w:val="000000"/>
                <w:sz w:val="20"/>
                <w:szCs w:val="20"/>
              </w:rPr>
            </w:pPr>
            <w:r>
              <w:rPr>
                <w:rFonts w:eastAsia="Times New Roman"/>
                <w:color w:val="000000"/>
                <w:sz w:val="20"/>
                <w:szCs w:val="20"/>
              </w:rPr>
              <w:t>2014-15:</w:t>
            </w:r>
            <w:r w:rsidRPr="00DB3E6B">
              <w:rPr>
                <w:rFonts w:eastAsia="Times New Roman"/>
                <w:color w:val="000000"/>
                <w:sz w:val="20"/>
                <w:szCs w:val="20"/>
              </w:rPr>
              <w:t> </w:t>
            </w:r>
            <w:r>
              <w:rPr>
                <w:rFonts w:eastAsia="Times New Roman"/>
                <w:color w:val="000000"/>
                <w:sz w:val="20"/>
                <w:szCs w:val="20"/>
              </w:rPr>
              <w:t xml:space="preserve"> 360</w:t>
            </w:r>
          </w:p>
        </w:tc>
        <w:tc>
          <w:tcPr>
            <w:tcW w:w="2800"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Software &amp; Support</w:t>
            </w:r>
          </w:p>
        </w:tc>
        <w:tc>
          <w:tcPr>
            <w:tcW w:w="1540"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485"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504" w:type="dxa"/>
            <w:tcBorders>
              <w:top w:val="nil"/>
              <w:left w:val="nil"/>
              <w:bottom w:val="single" w:sz="4" w:space="0" w:color="auto"/>
              <w:right w:val="single" w:sz="4" w:space="0" w:color="auto"/>
            </w:tcBorders>
            <w:shd w:val="clear" w:color="000000" w:fill="E5E0EC"/>
            <w:noWrap/>
            <w:vAlign w:val="bottom"/>
            <w:hideMark/>
          </w:tcPr>
          <w:p w:rsidR="008C4E93" w:rsidRPr="00DB3E6B" w:rsidRDefault="00DE5540" w:rsidP="00DB3E6B">
            <w:pPr>
              <w:spacing w:after="0" w:line="240" w:lineRule="auto"/>
              <w:jc w:val="right"/>
              <w:rPr>
                <w:rFonts w:eastAsia="Times New Roman"/>
                <w:color w:val="000000"/>
              </w:rPr>
            </w:pPr>
            <w:r>
              <w:rPr>
                <w:rFonts w:eastAsia="Times New Roman"/>
                <w:color w:val="000000"/>
              </w:rPr>
              <w:t>$12,0</w:t>
            </w:r>
            <w:r w:rsidR="008C4E93" w:rsidRPr="00DB3E6B">
              <w:rPr>
                <w:rFonts w:eastAsia="Times New Roman"/>
                <w:color w:val="000000"/>
              </w:rPr>
              <w:t>00.00</w:t>
            </w:r>
          </w:p>
        </w:tc>
        <w:tc>
          <w:tcPr>
            <w:tcW w:w="1504"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$3,600.00</w:t>
            </w:r>
          </w:p>
        </w:tc>
        <w:tc>
          <w:tcPr>
            <w:tcW w:w="1504" w:type="dxa"/>
            <w:tcBorders>
              <w:top w:val="nil"/>
              <w:left w:val="nil"/>
              <w:bottom w:val="single" w:sz="4" w:space="0" w:color="auto"/>
              <w:right w:val="single" w:sz="8"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$3,800.00</w:t>
            </w:r>
          </w:p>
        </w:tc>
        <w:tc>
          <w:tcPr>
            <w:tcW w:w="2328" w:type="dxa"/>
            <w:tcBorders>
              <w:top w:val="nil"/>
              <w:left w:val="nil"/>
              <w:bottom w:val="single" w:sz="4" w:space="0" w:color="auto"/>
              <w:right w:val="single" w:sz="8" w:space="0" w:color="auto"/>
            </w:tcBorders>
            <w:shd w:val="clear" w:color="000000" w:fill="E5E0EC"/>
            <w:vAlign w:val="center"/>
          </w:tcPr>
          <w:p w:rsidR="008C4E93" w:rsidRPr="00DB3E6B" w:rsidRDefault="00DE5540" w:rsidP="008C4E93">
            <w:pPr>
              <w:spacing w:after="0" w:line="240" w:lineRule="auto"/>
              <w:rPr>
                <w:rFonts w:eastAsia="Times New Roman"/>
                <w:color w:val="000000"/>
              </w:rPr>
            </w:pPr>
            <w:r>
              <w:rPr>
                <w:rFonts w:eastAsia="Times New Roman"/>
                <w:color w:val="000000"/>
              </w:rPr>
              <w:t>Digital support curric</w:t>
            </w:r>
          </w:p>
        </w:tc>
      </w:tr>
      <w:tr w:rsidR="008C4E93" w:rsidRPr="00DB3E6B" w:rsidTr="008C4E93">
        <w:trPr>
          <w:trHeight w:val="300"/>
        </w:trPr>
        <w:tc>
          <w:tcPr>
            <w:tcW w:w="1660" w:type="dxa"/>
            <w:vMerge/>
            <w:tcBorders>
              <w:left w:val="single" w:sz="8" w:space="0" w:color="auto"/>
              <w:right w:val="single" w:sz="4" w:space="0" w:color="auto"/>
            </w:tcBorders>
            <w:vAlign w:val="center"/>
            <w:hideMark/>
          </w:tcPr>
          <w:p w:rsidR="008C4E93" w:rsidRPr="00DB3E6B" w:rsidRDefault="008C4E93" w:rsidP="00DB3E6B">
            <w:pPr>
              <w:spacing w:after="0" w:line="240" w:lineRule="auto"/>
              <w:rPr>
                <w:rFonts w:eastAsia="Times New Roman"/>
                <w:color w:val="000000"/>
                <w:sz w:val="20"/>
                <w:szCs w:val="20"/>
              </w:rPr>
            </w:pPr>
          </w:p>
        </w:tc>
        <w:tc>
          <w:tcPr>
            <w:tcW w:w="2800"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Instr./Non-instr. Support</w:t>
            </w:r>
          </w:p>
        </w:tc>
        <w:tc>
          <w:tcPr>
            <w:tcW w:w="1540"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485"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504"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$529,580.00</w:t>
            </w:r>
          </w:p>
        </w:tc>
        <w:tc>
          <w:tcPr>
            <w:tcW w:w="1504"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$556,059.00</w:t>
            </w:r>
          </w:p>
        </w:tc>
        <w:tc>
          <w:tcPr>
            <w:tcW w:w="1504" w:type="dxa"/>
            <w:tcBorders>
              <w:top w:val="nil"/>
              <w:left w:val="nil"/>
              <w:bottom w:val="single" w:sz="4" w:space="0" w:color="auto"/>
              <w:right w:val="single" w:sz="8"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$583,862.00</w:t>
            </w:r>
          </w:p>
        </w:tc>
        <w:tc>
          <w:tcPr>
            <w:tcW w:w="2328" w:type="dxa"/>
            <w:tcBorders>
              <w:top w:val="nil"/>
              <w:left w:val="nil"/>
              <w:bottom w:val="single" w:sz="4" w:space="0" w:color="auto"/>
              <w:right w:val="single" w:sz="8" w:space="0" w:color="auto"/>
            </w:tcBorders>
            <w:shd w:val="clear" w:color="000000" w:fill="E5E0EC"/>
            <w:vAlign w:val="center"/>
          </w:tcPr>
          <w:p w:rsidR="008C4E93" w:rsidRPr="00DB3E6B" w:rsidRDefault="00A268FC" w:rsidP="008C4E93">
            <w:pPr>
              <w:spacing w:after="0" w:line="240" w:lineRule="auto"/>
              <w:rPr>
                <w:rFonts w:eastAsia="Times New Roman"/>
                <w:color w:val="000000"/>
              </w:rPr>
            </w:pPr>
            <w:r>
              <w:rPr>
                <w:rFonts w:eastAsia="Times New Roman"/>
                <w:color w:val="000000"/>
              </w:rPr>
              <w:t>Paras, CRT, sec, Soc wk</w:t>
            </w:r>
          </w:p>
        </w:tc>
      </w:tr>
      <w:tr w:rsidR="008C4E93" w:rsidRPr="00DB3E6B" w:rsidTr="008C4E93">
        <w:trPr>
          <w:trHeight w:val="300"/>
        </w:trPr>
        <w:tc>
          <w:tcPr>
            <w:tcW w:w="1660" w:type="dxa"/>
            <w:vMerge/>
            <w:tcBorders>
              <w:left w:val="single" w:sz="8" w:space="0" w:color="auto"/>
              <w:right w:val="single" w:sz="4" w:space="0" w:color="auto"/>
            </w:tcBorders>
            <w:shd w:val="clear" w:color="000000" w:fill="E5E0EC"/>
            <w:vAlign w:val="center"/>
            <w:hideMark/>
          </w:tcPr>
          <w:p w:rsidR="008C4E93" w:rsidRPr="00DB3E6B" w:rsidRDefault="008C4E93" w:rsidP="00DB3E6B">
            <w:pPr>
              <w:spacing w:after="0" w:line="240" w:lineRule="auto"/>
              <w:rPr>
                <w:rFonts w:eastAsia="Times New Roman"/>
                <w:color w:val="000000"/>
                <w:sz w:val="20"/>
                <w:szCs w:val="20"/>
              </w:rPr>
            </w:pPr>
          </w:p>
        </w:tc>
        <w:tc>
          <w:tcPr>
            <w:tcW w:w="2800"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Teacher add-on</w:t>
            </w:r>
          </w:p>
        </w:tc>
        <w:tc>
          <w:tcPr>
            <w:tcW w:w="1540"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485"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504"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$60,000.00</w:t>
            </w:r>
          </w:p>
        </w:tc>
        <w:tc>
          <w:tcPr>
            <w:tcW w:w="1504"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$108,000.00</w:t>
            </w:r>
          </w:p>
        </w:tc>
        <w:tc>
          <w:tcPr>
            <w:tcW w:w="1504" w:type="dxa"/>
            <w:tcBorders>
              <w:top w:val="nil"/>
              <w:left w:val="nil"/>
              <w:bottom w:val="single" w:sz="4" w:space="0" w:color="auto"/>
              <w:right w:val="single" w:sz="8"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$156,000.00</w:t>
            </w:r>
          </w:p>
        </w:tc>
        <w:tc>
          <w:tcPr>
            <w:tcW w:w="2328" w:type="dxa"/>
            <w:tcBorders>
              <w:top w:val="nil"/>
              <w:left w:val="nil"/>
              <w:bottom w:val="single" w:sz="4" w:space="0" w:color="auto"/>
              <w:right w:val="single" w:sz="8" w:space="0" w:color="auto"/>
            </w:tcBorders>
            <w:shd w:val="clear" w:color="000000" w:fill="E5E0EC"/>
            <w:vAlign w:val="center"/>
          </w:tcPr>
          <w:p w:rsidR="008C4E93" w:rsidRPr="00DB3E6B" w:rsidRDefault="00A268FC" w:rsidP="008C4E93">
            <w:pPr>
              <w:spacing w:after="0" w:line="240" w:lineRule="auto"/>
              <w:rPr>
                <w:rFonts w:eastAsia="Times New Roman"/>
                <w:color w:val="000000"/>
              </w:rPr>
            </w:pPr>
            <w:r>
              <w:rPr>
                <w:rFonts w:eastAsia="Times New Roman"/>
                <w:color w:val="000000"/>
              </w:rPr>
              <w:t>Cost above FTE</w:t>
            </w:r>
          </w:p>
        </w:tc>
      </w:tr>
      <w:tr w:rsidR="008C4E93" w:rsidRPr="00DB3E6B" w:rsidTr="008C4E93">
        <w:trPr>
          <w:trHeight w:val="300"/>
        </w:trPr>
        <w:tc>
          <w:tcPr>
            <w:tcW w:w="1660" w:type="dxa"/>
            <w:vMerge/>
            <w:tcBorders>
              <w:left w:val="single" w:sz="8" w:space="0" w:color="auto"/>
              <w:right w:val="single" w:sz="4" w:space="0" w:color="auto"/>
            </w:tcBorders>
            <w:vAlign w:val="center"/>
            <w:hideMark/>
          </w:tcPr>
          <w:p w:rsidR="008C4E93" w:rsidRPr="00DB3E6B" w:rsidRDefault="008C4E93" w:rsidP="00DB3E6B">
            <w:pPr>
              <w:spacing w:after="0" w:line="240" w:lineRule="auto"/>
              <w:rPr>
                <w:rFonts w:eastAsia="Times New Roman"/>
                <w:color w:val="000000"/>
                <w:sz w:val="20"/>
                <w:szCs w:val="20"/>
              </w:rPr>
            </w:pPr>
          </w:p>
        </w:tc>
        <w:tc>
          <w:tcPr>
            <w:tcW w:w="2800"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Instructional Coaches</w:t>
            </w:r>
          </w:p>
        </w:tc>
        <w:tc>
          <w:tcPr>
            <w:tcW w:w="1540"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485"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504"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$73,267.00</w:t>
            </w:r>
          </w:p>
        </w:tc>
        <w:tc>
          <w:tcPr>
            <w:tcW w:w="1504" w:type="dxa"/>
            <w:tcBorders>
              <w:top w:val="nil"/>
              <w:left w:val="nil"/>
              <w:bottom w:val="single" w:sz="4" w:space="0" w:color="auto"/>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$75,465.01</w:t>
            </w:r>
          </w:p>
        </w:tc>
        <w:tc>
          <w:tcPr>
            <w:tcW w:w="1504" w:type="dxa"/>
            <w:tcBorders>
              <w:top w:val="nil"/>
              <w:left w:val="nil"/>
              <w:bottom w:val="single" w:sz="4" w:space="0" w:color="auto"/>
              <w:right w:val="single" w:sz="8"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$77,728.96</w:t>
            </w:r>
          </w:p>
        </w:tc>
        <w:tc>
          <w:tcPr>
            <w:tcW w:w="2328" w:type="dxa"/>
            <w:tcBorders>
              <w:top w:val="nil"/>
              <w:left w:val="nil"/>
              <w:bottom w:val="single" w:sz="4" w:space="0" w:color="auto"/>
              <w:right w:val="single" w:sz="8" w:space="0" w:color="auto"/>
            </w:tcBorders>
            <w:shd w:val="clear" w:color="000000" w:fill="E5E0EC"/>
            <w:vAlign w:val="center"/>
          </w:tcPr>
          <w:p w:rsidR="008C4E93" w:rsidRPr="00DB3E6B" w:rsidRDefault="00A268FC" w:rsidP="008C4E93">
            <w:pPr>
              <w:spacing w:after="0" w:line="240" w:lineRule="auto"/>
              <w:rPr>
                <w:rFonts w:eastAsia="Times New Roman"/>
                <w:color w:val="000000"/>
              </w:rPr>
            </w:pPr>
            <w:r>
              <w:rPr>
                <w:rFonts w:eastAsia="Times New Roman"/>
                <w:color w:val="000000"/>
              </w:rPr>
              <w:t>1 coach</w:t>
            </w:r>
          </w:p>
        </w:tc>
      </w:tr>
      <w:tr w:rsidR="008C4E93" w:rsidRPr="00DB3E6B" w:rsidTr="008C4E93">
        <w:trPr>
          <w:trHeight w:val="300"/>
        </w:trPr>
        <w:tc>
          <w:tcPr>
            <w:tcW w:w="1660" w:type="dxa"/>
            <w:vMerge/>
            <w:tcBorders>
              <w:left w:val="single" w:sz="8" w:space="0" w:color="auto"/>
              <w:right w:val="single" w:sz="4" w:space="0" w:color="auto"/>
            </w:tcBorders>
            <w:shd w:val="clear" w:color="000000" w:fill="E5E0EC"/>
            <w:vAlign w:val="center"/>
            <w:hideMark/>
          </w:tcPr>
          <w:p w:rsidR="008C4E93" w:rsidRPr="00DB3E6B" w:rsidRDefault="008C4E93" w:rsidP="00DB3E6B">
            <w:pPr>
              <w:spacing w:after="0" w:line="240" w:lineRule="auto"/>
              <w:rPr>
                <w:rFonts w:eastAsia="Times New Roman"/>
                <w:color w:val="000000"/>
                <w:sz w:val="20"/>
                <w:szCs w:val="20"/>
              </w:rPr>
            </w:pPr>
          </w:p>
        </w:tc>
        <w:tc>
          <w:tcPr>
            <w:tcW w:w="2800" w:type="dxa"/>
            <w:tcBorders>
              <w:top w:val="nil"/>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Administration</w:t>
            </w:r>
          </w:p>
        </w:tc>
        <w:tc>
          <w:tcPr>
            <w:tcW w:w="1540" w:type="dxa"/>
            <w:tcBorders>
              <w:top w:val="nil"/>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485" w:type="dxa"/>
            <w:tcBorders>
              <w:top w:val="nil"/>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504" w:type="dxa"/>
            <w:tcBorders>
              <w:top w:val="nil"/>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$142,560.00</w:t>
            </w:r>
          </w:p>
        </w:tc>
        <w:tc>
          <w:tcPr>
            <w:tcW w:w="1504" w:type="dxa"/>
            <w:tcBorders>
              <w:top w:val="nil"/>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$149,688.00</w:t>
            </w:r>
          </w:p>
        </w:tc>
        <w:tc>
          <w:tcPr>
            <w:tcW w:w="1504" w:type="dxa"/>
            <w:tcBorders>
              <w:top w:val="nil"/>
              <w:left w:val="nil"/>
              <w:bottom w:val="nil"/>
              <w:right w:val="single" w:sz="8"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$157,172.00</w:t>
            </w:r>
          </w:p>
        </w:tc>
        <w:tc>
          <w:tcPr>
            <w:tcW w:w="2328" w:type="dxa"/>
            <w:tcBorders>
              <w:top w:val="nil"/>
              <w:left w:val="nil"/>
              <w:bottom w:val="nil"/>
              <w:right w:val="single" w:sz="8" w:space="0" w:color="auto"/>
            </w:tcBorders>
            <w:shd w:val="clear" w:color="000000" w:fill="E5E0EC"/>
            <w:vAlign w:val="center"/>
          </w:tcPr>
          <w:p w:rsidR="008C4E93" w:rsidRPr="00DB3E6B" w:rsidRDefault="00A268FC" w:rsidP="008C4E93">
            <w:pPr>
              <w:spacing w:after="0" w:line="240" w:lineRule="auto"/>
              <w:rPr>
                <w:rFonts w:eastAsia="Times New Roman"/>
                <w:color w:val="000000"/>
              </w:rPr>
            </w:pPr>
            <w:r>
              <w:rPr>
                <w:rFonts w:eastAsia="Times New Roman"/>
                <w:color w:val="000000"/>
              </w:rPr>
              <w:t>1 principal</w:t>
            </w:r>
          </w:p>
        </w:tc>
      </w:tr>
      <w:tr w:rsidR="008C4E93" w:rsidRPr="00DB3E6B" w:rsidTr="008C4E93">
        <w:trPr>
          <w:trHeight w:val="300"/>
        </w:trPr>
        <w:tc>
          <w:tcPr>
            <w:tcW w:w="1660" w:type="dxa"/>
            <w:vMerge/>
            <w:tcBorders>
              <w:left w:val="single" w:sz="8" w:space="0" w:color="auto"/>
              <w:right w:val="single" w:sz="4" w:space="0" w:color="auto"/>
            </w:tcBorders>
            <w:vAlign w:val="center"/>
            <w:hideMark/>
          </w:tcPr>
          <w:p w:rsidR="008C4E93" w:rsidRPr="00DB3E6B" w:rsidRDefault="008C4E93" w:rsidP="00DB3E6B">
            <w:pPr>
              <w:spacing w:after="0" w:line="240" w:lineRule="auto"/>
              <w:rPr>
                <w:rFonts w:eastAsia="Times New Roman"/>
                <w:color w:val="000000"/>
                <w:sz w:val="20"/>
                <w:szCs w:val="20"/>
              </w:rPr>
            </w:pPr>
          </w:p>
        </w:tc>
        <w:tc>
          <w:tcPr>
            <w:tcW w:w="2800" w:type="dxa"/>
            <w:tcBorders>
              <w:top w:val="single" w:sz="4" w:space="0" w:color="auto"/>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Extended School Year</w:t>
            </w:r>
          </w:p>
        </w:tc>
        <w:tc>
          <w:tcPr>
            <w:tcW w:w="1540" w:type="dxa"/>
            <w:tcBorders>
              <w:top w:val="single" w:sz="4" w:space="0" w:color="auto"/>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485" w:type="dxa"/>
            <w:tcBorders>
              <w:top w:val="single" w:sz="4" w:space="0" w:color="auto"/>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504" w:type="dxa"/>
            <w:tcBorders>
              <w:top w:val="single" w:sz="4" w:space="0" w:color="auto"/>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$57,096.00</w:t>
            </w:r>
          </w:p>
        </w:tc>
        <w:tc>
          <w:tcPr>
            <w:tcW w:w="1504" w:type="dxa"/>
            <w:tcBorders>
              <w:top w:val="single" w:sz="4" w:space="0" w:color="auto"/>
              <w:left w:val="nil"/>
              <w:bottom w:val="nil"/>
              <w:right w:val="single" w:sz="4"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$119,808.00</w:t>
            </w:r>
          </w:p>
        </w:tc>
        <w:tc>
          <w:tcPr>
            <w:tcW w:w="1504" w:type="dxa"/>
            <w:tcBorders>
              <w:top w:val="single" w:sz="4" w:space="0" w:color="auto"/>
              <w:left w:val="nil"/>
              <w:bottom w:val="nil"/>
              <w:right w:val="single" w:sz="8" w:space="0" w:color="auto"/>
            </w:tcBorders>
            <w:shd w:val="clear" w:color="000000" w:fill="E5E0EC"/>
            <w:noWrap/>
            <w:vAlign w:val="bottom"/>
            <w:hideMark/>
          </w:tcPr>
          <w:p w:rsidR="008C4E93" w:rsidRPr="00DB3E6B" w:rsidRDefault="008C4E93" w:rsidP="00DB3E6B">
            <w:pPr>
              <w:spacing w:after="0" w:line="240" w:lineRule="auto"/>
              <w:jc w:val="right"/>
              <w:rPr>
                <w:rFonts w:eastAsia="Times New Roman"/>
                <w:color w:val="000000"/>
              </w:rPr>
            </w:pPr>
            <w:r w:rsidRPr="00DB3E6B">
              <w:rPr>
                <w:rFonts w:eastAsia="Times New Roman"/>
                <w:color w:val="000000"/>
              </w:rPr>
              <w:t>$188,136.00</w:t>
            </w:r>
          </w:p>
        </w:tc>
        <w:tc>
          <w:tcPr>
            <w:tcW w:w="2328" w:type="dxa"/>
            <w:tcBorders>
              <w:top w:val="single" w:sz="4" w:space="0" w:color="auto"/>
              <w:left w:val="nil"/>
              <w:bottom w:val="nil"/>
              <w:right w:val="single" w:sz="8" w:space="0" w:color="auto"/>
            </w:tcBorders>
            <w:shd w:val="clear" w:color="000000" w:fill="E5E0EC"/>
            <w:vAlign w:val="center"/>
          </w:tcPr>
          <w:p w:rsidR="008C4E93" w:rsidRPr="00DB3E6B" w:rsidRDefault="00A268FC" w:rsidP="008C4E93">
            <w:pPr>
              <w:spacing w:after="0" w:line="240" w:lineRule="auto"/>
              <w:rPr>
                <w:rFonts w:eastAsia="Times New Roman"/>
                <w:color w:val="000000"/>
              </w:rPr>
            </w:pPr>
            <w:r>
              <w:rPr>
                <w:rFonts w:eastAsia="Times New Roman"/>
                <w:color w:val="000000"/>
              </w:rPr>
              <w:t>Extended contracts</w:t>
            </w:r>
          </w:p>
        </w:tc>
      </w:tr>
      <w:tr w:rsidR="008C4E93" w:rsidRPr="00DB3E6B" w:rsidTr="008C4E93">
        <w:trPr>
          <w:trHeight w:val="315"/>
        </w:trPr>
        <w:tc>
          <w:tcPr>
            <w:tcW w:w="1660" w:type="dxa"/>
            <w:vMerge/>
            <w:tcBorders>
              <w:left w:val="single" w:sz="8" w:space="0" w:color="auto"/>
              <w:bottom w:val="single" w:sz="8" w:space="0" w:color="000000"/>
              <w:right w:val="single" w:sz="4" w:space="0" w:color="auto"/>
            </w:tcBorders>
            <w:shd w:val="clear" w:color="000000" w:fill="E5E0EC"/>
            <w:vAlign w:val="center"/>
            <w:hideMark/>
          </w:tcPr>
          <w:p w:rsidR="008C4E93" w:rsidRPr="00DB3E6B" w:rsidRDefault="008C4E93" w:rsidP="00DB3E6B">
            <w:pPr>
              <w:spacing w:after="0" w:line="240" w:lineRule="auto"/>
              <w:rPr>
                <w:rFonts w:eastAsia="Times New Roman"/>
                <w:color w:val="000000"/>
                <w:sz w:val="20"/>
                <w:szCs w:val="20"/>
              </w:rPr>
            </w:pPr>
          </w:p>
        </w:tc>
        <w:tc>
          <w:tcPr>
            <w:tcW w:w="2800" w:type="dxa"/>
            <w:tcBorders>
              <w:top w:val="single" w:sz="4" w:space="0" w:color="auto"/>
              <w:left w:val="nil"/>
              <w:bottom w:val="single" w:sz="8"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Materials &amp; Supplies</w:t>
            </w:r>
          </w:p>
        </w:tc>
        <w:tc>
          <w:tcPr>
            <w:tcW w:w="1540" w:type="dxa"/>
            <w:tcBorders>
              <w:top w:val="single" w:sz="4" w:space="0" w:color="auto"/>
              <w:left w:val="nil"/>
              <w:bottom w:val="single" w:sz="8"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485" w:type="dxa"/>
            <w:tcBorders>
              <w:top w:val="single" w:sz="4" w:space="0" w:color="auto"/>
              <w:left w:val="nil"/>
              <w:bottom w:val="single" w:sz="8" w:space="0" w:color="auto"/>
              <w:right w:val="single" w:sz="4" w:space="0" w:color="auto"/>
            </w:tcBorders>
            <w:shd w:val="clear" w:color="000000" w:fill="E5E0EC"/>
            <w:noWrap/>
            <w:vAlign w:val="bottom"/>
            <w:hideMark/>
          </w:tcPr>
          <w:p w:rsidR="008C4E93" w:rsidRPr="00DB3E6B" w:rsidRDefault="008C4E93" w:rsidP="00DB3E6B">
            <w:pPr>
              <w:spacing w:after="0" w:line="240" w:lineRule="auto"/>
              <w:rPr>
                <w:rFonts w:eastAsia="Times New Roman"/>
                <w:color w:val="000000"/>
              </w:rPr>
            </w:pPr>
            <w:r w:rsidRPr="00DB3E6B">
              <w:rPr>
                <w:rFonts w:eastAsia="Times New Roman"/>
                <w:color w:val="000000"/>
              </w:rPr>
              <w:t> </w:t>
            </w:r>
          </w:p>
        </w:tc>
        <w:tc>
          <w:tcPr>
            <w:tcW w:w="1504" w:type="dxa"/>
            <w:tcBorders>
              <w:top w:val="single" w:sz="4" w:space="0" w:color="auto"/>
              <w:left w:val="nil"/>
              <w:bottom w:val="single" w:sz="8" w:space="0" w:color="auto"/>
              <w:right w:val="single" w:sz="4" w:space="0" w:color="auto"/>
            </w:tcBorders>
            <w:shd w:val="clear" w:color="000000" w:fill="E5E0EC"/>
            <w:noWrap/>
            <w:vAlign w:val="bottom"/>
            <w:hideMark/>
          </w:tcPr>
          <w:p w:rsidR="008C4E93" w:rsidRPr="00DB3E6B" w:rsidRDefault="00A268FC" w:rsidP="00DB3E6B">
            <w:pPr>
              <w:spacing w:after="0" w:line="240" w:lineRule="auto"/>
              <w:jc w:val="right"/>
              <w:rPr>
                <w:rFonts w:eastAsia="Times New Roman"/>
                <w:color w:val="000000"/>
              </w:rPr>
            </w:pPr>
            <w:r>
              <w:rPr>
                <w:rFonts w:eastAsia="Times New Roman"/>
                <w:color w:val="000000"/>
              </w:rPr>
              <w:t>$1,2</w:t>
            </w:r>
            <w:r w:rsidR="008C4E93" w:rsidRPr="00DB3E6B">
              <w:rPr>
                <w:rFonts w:eastAsia="Times New Roman"/>
                <w:color w:val="000000"/>
              </w:rPr>
              <w:t>00.00</w:t>
            </w:r>
          </w:p>
        </w:tc>
        <w:tc>
          <w:tcPr>
            <w:tcW w:w="1504" w:type="dxa"/>
            <w:tcBorders>
              <w:top w:val="single" w:sz="4" w:space="0" w:color="auto"/>
              <w:left w:val="nil"/>
              <w:bottom w:val="single" w:sz="8" w:space="0" w:color="auto"/>
              <w:right w:val="single" w:sz="4" w:space="0" w:color="auto"/>
            </w:tcBorders>
            <w:shd w:val="clear" w:color="000000" w:fill="E5E0EC"/>
            <w:noWrap/>
            <w:vAlign w:val="bottom"/>
            <w:hideMark/>
          </w:tcPr>
          <w:p w:rsidR="008C4E93" w:rsidRPr="00DB3E6B" w:rsidRDefault="00A268FC" w:rsidP="00DB3E6B">
            <w:pPr>
              <w:spacing w:after="0" w:line="240" w:lineRule="auto"/>
              <w:jc w:val="right"/>
              <w:rPr>
                <w:rFonts w:eastAsia="Times New Roman"/>
                <w:color w:val="000000"/>
              </w:rPr>
            </w:pPr>
            <w:r>
              <w:rPr>
                <w:rFonts w:eastAsia="Times New Roman"/>
                <w:color w:val="000000"/>
              </w:rPr>
              <w:t>$2,4</w:t>
            </w:r>
            <w:r w:rsidR="008C4E93" w:rsidRPr="00DB3E6B">
              <w:rPr>
                <w:rFonts w:eastAsia="Times New Roman"/>
                <w:color w:val="000000"/>
              </w:rPr>
              <w:t>00.00</w:t>
            </w:r>
          </w:p>
        </w:tc>
        <w:tc>
          <w:tcPr>
            <w:tcW w:w="1504" w:type="dxa"/>
            <w:tcBorders>
              <w:top w:val="single" w:sz="4" w:space="0" w:color="auto"/>
              <w:left w:val="nil"/>
              <w:bottom w:val="single" w:sz="8" w:space="0" w:color="auto"/>
              <w:right w:val="single" w:sz="8" w:space="0" w:color="auto"/>
            </w:tcBorders>
            <w:shd w:val="clear" w:color="000000" w:fill="E5E0EC"/>
            <w:noWrap/>
            <w:vAlign w:val="bottom"/>
            <w:hideMark/>
          </w:tcPr>
          <w:p w:rsidR="008C4E93" w:rsidRPr="00DB3E6B" w:rsidRDefault="00A268FC" w:rsidP="00DB3E6B">
            <w:pPr>
              <w:spacing w:after="0" w:line="240" w:lineRule="auto"/>
              <w:jc w:val="right"/>
              <w:rPr>
                <w:rFonts w:eastAsia="Times New Roman"/>
                <w:color w:val="000000"/>
              </w:rPr>
            </w:pPr>
            <w:r>
              <w:rPr>
                <w:rFonts w:eastAsia="Times New Roman"/>
                <w:color w:val="000000"/>
              </w:rPr>
              <w:t>$3,6</w:t>
            </w:r>
            <w:r w:rsidR="008C4E93" w:rsidRPr="00DB3E6B">
              <w:rPr>
                <w:rFonts w:eastAsia="Times New Roman"/>
                <w:color w:val="000000"/>
              </w:rPr>
              <w:t>00.00</w:t>
            </w:r>
          </w:p>
        </w:tc>
        <w:tc>
          <w:tcPr>
            <w:tcW w:w="2328" w:type="dxa"/>
            <w:tcBorders>
              <w:top w:val="single" w:sz="4" w:space="0" w:color="auto"/>
              <w:left w:val="nil"/>
              <w:bottom w:val="single" w:sz="8" w:space="0" w:color="auto"/>
              <w:right w:val="single" w:sz="8" w:space="0" w:color="auto"/>
            </w:tcBorders>
            <w:shd w:val="clear" w:color="000000" w:fill="E5E0EC"/>
            <w:vAlign w:val="center"/>
          </w:tcPr>
          <w:p w:rsidR="008C4E93" w:rsidRPr="00DB3E6B" w:rsidRDefault="00A268FC" w:rsidP="008C4E93">
            <w:pPr>
              <w:spacing w:after="0" w:line="240" w:lineRule="auto"/>
              <w:rPr>
                <w:rFonts w:eastAsia="Times New Roman"/>
                <w:color w:val="000000"/>
              </w:rPr>
            </w:pPr>
            <w:r>
              <w:rPr>
                <w:rFonts w:eastAsia="Times New Roman"/>
                <w:color w:val="000000"/>
              </w:rPr>
              <w:t>$10 per student</w:t>
            </w:r>
          </w:p>
        </w:tc>
      </w:tr>
      <w:tr w:rsidR="00DB3E6B" w:rsidRPr="00DB3E6B" w:rsidTr="00DB3E6B">
        <w:trPr>
          <w:trHeight w:val="315"/>
        </w:trPr>
        <w:tc>
          <w:tcPr>
            <w:tcW w:w="166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Middle Pre-GI</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$21,000.00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DE5540">
        <w:trPr>
          <w:trHeight w:val="300"/>
        </w:trPr>
        <w:tc>
          <w:tcPr>
            <w:tcW w:w="1660" w:type="dxa"/>
            <w:tcBorders>
              <w:top w:val="nil"/>
              <w:left w:val="single" w:sz="8" w:space="0" w:color="auto"/>
              <w:bottom w:val="single" w:sz="8" w:space="0" w:color="auto"/>
              <w:right w:val="single" w:sz="4" w:space="0" w:color="auto"/>
            </w:tcBorders>
            <w:shd w:val="clear" w:color="000000" w:fill="E5E0EC"/>
            <w:vAlign w:val="center"/>
            <w:hideMark/>
          </w:tcPr>
          <w:p w:rsidR="00DB3E6B" w:rsidRPr="00DB3E6B" w:rsidRDefault="00DB3E6B" w:rsidP="00DB3E6B">
            <w:pPr>
              <w:spacing w:after="0" w:line="240" w:lineRule="auto"/>
              <w:jc w:val="center"/>
              <w:rPr>
                <w:rFonts w:eastAsia="Times New Roman"/>
                <w:i/>
                <w:iCs/>
                <w:color w:val="000000"/>
                <w:sz w:val="20"/>
                <w:szCs w:val="20"/>
              </w:rPr>
            </w:pPr>
            <w:r w:rsidRPr="00DB3E6B">
              <w:rPr>
                <w:rFonts w:eastAsia="Times New Roman"/>
                <w:i/>
                <w:iCs/>
                <w:color w:val="000000"/>
                <w:sz w:val="20"/>
                <w:szCs w:val="20"/>
              </w:rPr>
              <w:t>2010-11</w:t>
            </w:r>
          </w:p>
        </w:tc>
        <w:tc>
          <w:tcPr>
            <w:tcW w:w="280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SAI Support</w:t>
            </w:r>
          </w:p>
        </w:tc>
        <w:tc>
          <w:tcPr>
            <w:tcW w:w="1540"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$21,000.00</w:t>
            </w:r>
          </w:p>
        </w:tc>
        <w:tc>
          <w:tcPr>
            <w:tcW w:w="1485"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nil"/>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nil"/>
              <w:left w:val="nil"/>
              <w:bottom w:val="single" w:sz="8"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2328" w:type="dxa"/>
            <w:tcBorders>
              <w:top w:val="nil"/>
              <w:left w:val="nil"/>
              <w:bottom w:val="single" w:sz="8" w:space="0" w:color="auto"/>
              <w:right w:val="single" w:sz="8" w:space="0" w:color="auto"/>
            </w:tcBorders>
            <w:shd w:val="clear" w:color="000000" w:fill="E5E0EC"/>
            <w:vAlign w:val="center"/>
          </w:tcPr>
          <w:p w:rsidR="00DB3E6B" w:rsidRPr="00DB3E6B" w:rsidRDefault="00DE5540" w:rsidP="00DE5540">
            <w:pPr>
              <w:spacing w:after="0" w:line="240" w:lineRule="auto"/>
              <w:rPr>
                <w:rFonts w:eastAsia="Times New Roman"/>
                <w:color w:val="000000"/>
              </w:rPr>
            </w:pPr>
            <w:r>
              <w:rPr>
                <w:rFonts w:eastAsia="Times New Roman"/>
                <w:color w:val="000000"/>
              </w:rPr>
              <w:t>$3,500 per site</w:t>
            </w:r>
          </w:p>
        </w:tc>
      </w:tr>
      <w:tr w:rsidR="00DB3E6B" w:rsidRPr="00DB3E6B" w:rsidTr="00DB3E6B">
        <w:trPr>
          <w:trHeight w:val="315"/>
        </w:trPr>
        <w:tc>
          <w:tcPr>
            <w:tcW w:w="166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DB3E6B" w:rsidRPr="00DB3E6B" w:rsidRDefault="00DB3E6B" w:rsidP="00DB3E6B">
            <w:pPr>
              <w:spacing w:after="0" w:line="240" w:lineRule="auto"/>
              <w:rPr>
                <w:rFonts w:eastAsia="Times New Roman"/>
                <w:color w:val="000000"/>
              </w:rPr>
            </w:pPr>
          </w:p>
        </w:tc>
        <w:tc>
          <w:tcPr>
            <w:tcW w:w="2328" w:type="dxa"/>
            <w:tcBorders>
              <w:top w:val="nil"/>
              <w:left w:val="nil"/>
              <w:bottom w:val="nil"/>
              <w:right w:val="nil"/>
            </w:tcBorders>
          </w:tcPr>
          <w:p w:rsidR="00DB3E6B" w:rsidRPr="00DB3E6B" w:rsidRDefault="00DB3E6B" w:rsidP="00DB3E6B">
            <w:pPr>
              <w:spacing w:after="0" w:line="240" w:lineRule="auto"/>
              <w:rPr>
                <w:rFonts w:eastAsia="Times New Roman"/>
                <w:color w:val="000000"/>
              </w:rPr>
            </w:pPr>
          </w:p>
        </w:tc>
      </w:tr>
      <w:tr w:rsidR="00DB3E6B" w:rsidRPr="00DB3E6B" w:rsidTr="00DB3E6B">
        <w:trPr>
          <w:trHeight w:val="615"/>
        </w:trPr>
        <w:tc>
          <w:tcPr>
            <w:tcW w:w="1660" w:type="dxa"/>
            <w:tcBorders>
              <w:top w:val="single" w:sz="8" w:space="0" w:color="auto"/>
              <w:left w:val="single" w:sz="8" w:space="0" w:color="auto"/>
              <w:bottom w:val="single" w:sz="8" w:space="0" w:color="auto"/>
              <w:right w:val="single" w:sz="4" w:space="0" w:color="auto"/>
            </w:tcBorders>
            <w:shd w:val="clear" w:color="000000" w:fill="B2A1C7"/>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lastRenderedPageBreak/>
              <w:t>Renaissance Academy</w:t>
            </w:r>
          </w:p>
        </w:tc>
        <w:tc>
          <w:tcPr>
            <w:tcW w:w="280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rPr>
                <w:rFonts w:eastAsia="Times New Roman"/>
                <w:b/>
                <w:bCs/>
                <w:color w:val="000000"/>
              </w:rPr>
            </w:pPr>
            <w:r w:rsidRPr="00DB3E6B">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$462,605.00</w:t>
            </w:r>
          </w:p>
        </w:tc>
        <w:tc>
          <w:tcPr>
            <w:tcW w:w="1485"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B2A1C7"/>
            <w:noWrap/>
            <w:vAlign w:val="bottom"/>
            <w:hideMark/>
          </w:tcPr>
          <w:p w:rsidR="00DB3E6B" w:rsidRPr="00DB3E6B" w:rsidRDefault="00DB3E6B" w:rsidP="00DB3E6B">
            <w:pPr>
              <w:spacing w:after="0" w:line="240" w:lineRule="auto"/>
              <w:jc w:val="right"/>
              <w:rPr>
                <w:rFonts w:eastAsia="Times New Roman"/>
                <w:b/>
                <w:bCs/>
                <w:color w:val="000000"/>
              </w:rPr>
            </w:pPr>
            <w:r w:rsidRPr="00DB3E6B">
              <w:rPr>
                <w:rFonts w:eastAsia="Times New Roman"/>
                <w:b/>
                <w:bCs/>
                <w:color w:val="000000"/>
              </w:rPr>
              <w:t>$0.00</w:t>
            </w:r>
          </w:p>
        </w:tc>
        <w:tc>
          <w:tcPr>
            <w:tcW w:w="2328" w:type="dxa"/>
            <w:tcBorders>
              <w:top w:val="single" w:sz="8" w:space="0" w:color="auto"/>
              <w:left w:val="nil"/>
              <w:bottom w:val="single" w:sz="8" w:space="0" w:color="auto"/>
              <w:right w:val="single" w:sz="4" w:space="0" w:color="auto"/>
            </w:tcBorders>
            <w:shd w:val="clear" w:color="000000" w:fill="B2A1C7"/>
          </w:tcPr>
          <w:p w:rsidR="00DB3E6B" w:rsidRPr="00DB3E6B" w:rsidRDefault="00DB3E6B" w:rsidP="00DB3E6B">
            <w:pPr>
              <w:spacing w:after="0" w:line="240" w:lineRule="auto"/>
              <w:jc w:val="right"/>
              <w:rPr>
                <w:rFonts w:eastAsia="Times New Roman"/>
                <w:b/>
                <w:bCs/>
                <w:color w:val="000000"/>
              </w:rPr>
            </w:pPr>
          </w:p>
        </w:tc>
      </w:tr>
      <w:tr w:rsidR="00DB3E6B" w:rsidRPr="00DB3E6B" w:rsidTr="00DE5540">
        <w:trPr>
          <w:trHeight w:val="315"/>
        </w:trPr>
        <w:tc>
          <w:tcPr>
            <w:tcW w:w="1660" w:type="dxa"/>
            <w:tcBorders>
              <w:top w:val="nil"/>
              <w:left w:val="single" w:sz="8" w:space="0" w:color="auto"/>
              <w:bottom w:val="single" w:sz="8" w:space="0" w:color="auto"/>
              <w:right w:val="single" w:sz="4" w:space="0" w:color="auto"/>
            </w:tcBorders>
            <w:shd w:val="clear" w:color="000000" w:fill="E5E0EC"/>
            <w:vAlign w:val="center"/>
            <w:hideMark/>
          </w:tcPr>
          <w:p w:rsidR="00DB3E6B" w:rsidRPr="00DB3E6B" w:rsidRDefault="00DB3E6B" w:rsidP="00DB3E6B">
            <w:pPr>
              <w:spacing w:after="0" w:line="240" w:lineRule="auto"/>
              <w:jc w:val="center"/>
              <w:rPr>
                <w:rFonts w:eastAsia="Times New Roman"/>
                <w:i/>
                <w:iCs/>
                <w:color w:val="000000"/>
                <w:sz w:val="20"/>
                <w:szCs w:val="20"/>
              </w:rPr>
            </w:pPr>
            <w:r w:rsidRPr="00DB3E6B">
              <w:rPr>
                <w:rFonts w:eastAsia="Times New Roman"/>
                <w:i/>
                <w:iCs/>
                <w:color w:val="000000"/>
                <w:sz w:val="20"/>
                <w:szCs w:val="20"/>
              </w:rPr>
              <w:t>2010-11</w:t>
            </w:r>
          </w:p>
        </w:tc>
        <w:tc>
          <w:tcPr>
            <w:tcW w:w="2800"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rPr>
                <w:rFonts w:eastAsia="Times New Roman"/>
                <w:color w:val="000000"/>
              </w:rPr>
            </w:pPr>
            <w:r w:rsidRPr="00DB3E6B">
              <w:rPr>
                <w:rFonts w:eastAsia="Times New Roman"/>
                <w:color w:val="000000"/>
              </w:rPr>
              <w:t>SAI Support</w:t>
            </w:r>
          </w:p>
        </w:tc>
        <w:tc>
          <w:tcPr>
            <w:tcW w:w="1540"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$462,605.00</w:t>
            </w:r>
          </w:p>
        </w:tc>
        <w:tc>
          <w:tcPr>
            <w:tcW w:w="1485"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single" w:sz="4" w:space="0" w:color="auto"/>
              <w:left w:val="nil"/>
              <w:bottom w:val="single" w:sz="8" w:space="0" w:color="auto"/>
              <w:right w:val="single" w:sz="4"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1504" w:type="dxa"/>
            <w:tcBorders>
              <w:top w:val="single" w:sz="4" w:space="0" w:color="auto"/>
              <w:left w:val="nil"/>
              <w:bottom w:val="single" w:sz="8" w:space="0" w:color="auto"/>
              <w:right w:val="single" w:sz="8" w:space="0" w:color="auto"/>
            </w:tcBorders>
            <w:shd w:val="clear" w:color="000000" w:fill="E5E0EC"/>
            <w:noWrap/>
            <w:vAlign w:val="bottom"/>
            <w:hideMark/>
          </w:tcPr>
          <w:p w:rsidR="00DB3E6B" w:rsidRPr="00DB3E6B" w:rsidRDefault="00DB3E6B" w:rsidP="00DB3E6B">
            <w:pPr>
              <w:spacing w:after="0" w:line="240" w:lineRule="auto"/>
              <w:jc w:val="right"/>
              <w:rPr>
                <w:rFonts w:eastAsia="Times New Roman"/>
                <w:color w:val="000000"/>
              </w:rPr>
            </w:pPr>
            <w:r w:rsidRPr="00DB3E6B">
              <w:rPr>
                <w:rFonts w:eastAsia="Times New Roman"/>
                <w:color w:val="000000"/>
              </w:rPr>
              <w:t>$0.00</w:t>
            </w:r>
          </w:p>
        </w:tc>
        <w:tc>
          <w:tcPr>
            <w:tcW w:w="2328" w:type="dxa"/>
            <w:tcBorders>
              <w:top w:val="single" w:sz="4" w:space="0" w:color="auto"/>
              <w:left w:val="nil"/>
              <w:bottom w:val="single" w:sz="8" w:space="0" w:color="auto"/>
              <w:right w:val="single" w:sz="8" w:space="0" w:color="auto"/>
            </w:tcBorders>
            <w:shd w:val="clear" w:color="000000" w:fill="E5E0EC"/>
            <w:vAlign w:val="center"/>
          </w:tcPr>
          <w:p w:rsidR="00DB3E6B" w:rsidRPr="00DB3E6B" w:rsidRDefault="00DE5540" w:rsidP="00DE5540">
            <w:pPr>
              <w:spacing w:after="0" w:line="240" w:lineRule="auto"/>
              <w:rPr>
                <w:rFonts w:eastAsia="Times New Roman"/>
                <w:color w:val="000000"/>
              </w:rPr>
            </w:pPr>
            <w:r>
              <w:rPr>
                <w:rFonts w:eastAsia="Times New Roman"/>
                <w:color w:val="000000"/>
              </w:rPr>
              <w:t>Arlington &amp; Butler</w:t>
            </w:r>
          </w:p>
        </w:tc>
      </w:tr>
    </w:tbl>
    <w:p w:rsidR="00DB3E6B" w:rsidRDefault="00DB3E6B" w:rsidP="00A00BFC">
      <w:pPr>
        <w:spacing w:after="0"/>
        <w:jc w:val="both"/>
        <w:rPr>
          <w:rFonts w:ascii="Arial" w:hAnsi="Arial" w:cs="Arial"/>
          <w:b/>
        </w:rPr>
      </w:pPr>
    </w:p>
    <w:p w:rsidR="00F32378" w:rsidRDefault="00F32378" w:rsidP="00A00BFC">
      <w:pPr>
        <w:spacing w:after="0"/>
        <w:jc w:val="both"/>
        <w:rPr>
          <w:rFonts w:ascii="Arial" w:hAnsi="Arial" w:cs="Arial"/>
          <w:b/>
        </w:rPr>
      </w:pPr>
    </w:p>
    <w:p w:rsidR="00F32378" w:rsidRDefault="00F32378" w:rsidP="00A00BFC">
      <w:pPr>
        <w:spacing w:after="0"/>
        <w:jc w:val="both"/>
        <w:rPr>
          <w:rFonts w:ascii="Arial" w:hAnsi="Arial" w:cs="Arial"/>
          <w:b/>
        </w:rPr>
      </w:pPr>
      <w:r>
        <w:rPr>
          <w:rFonts w:ascii="Arial" w:hAnsi="Arial" w:cs="Arial"/>
          <w:b/>
        </w:rPr>
        <w:t>High School Programs</w:t>
      </w:r>
    </w:p>
    <w:tbl>
      <w:tblPr>
        <w:tblW w:w="14325" w:type="dxa"/>
        <w:tblInd w:w="93" w:type="dxa"/>
        <w:tblLook w:val="04A0"/>
      </w:tblPr>
      <w:tblGrid>
        <w:gridCol w:w="1660"/>
        <w:gridCol w:w="2800"/>
        <w:gridCol w:w="1540"/>
        <w:gridCol w:w="1504"/>
        <w:gridCol w:w="1530"/>
        <w:gridCol w:w="1530"/>
        <w:gridCol w:w="1504"/>
        <w:gridCol w:w="2257"/>
      </w:tblGrid>
      <w:tr w:rsidR="005901A7" w:rsidRPr="005901A7" w:rsidTr="005901A7">
        <w:trPr>
          <w:trHeight w:val="315"/>
        </w:trPr>
        <w:tc>
          <w:tcPr>
            <w:tcW w:w="4460" w:type="dxa"/>
            <w:gridSpan w:val="2"/>
            <w:tcBorders>
              <w:top w:val="single" w:sz="8" w:space="0" w:color="auto"/>
              <w:left w:val="single" w:sz="8" w:space="0" w:color="auto"/>
              <w:bottom w:val="single" w:sz="8" w:space="0" w:color="auto"/>
              <w:right w:val="single" w:sz="8" w:space="0" w:color="000000"/>
            </w:tcBorders>
            <w:shd w:val="clear" w:color="000000" w:fill="4BACC6"/>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PROGRAM</w:t>
            </w:r>
          </w:p>
        </w:tc>
        <w:tc>
          <w:tcPr>
            <w:tcW w:w="1540" w:type="dxa"/>
            <w:tcBorders>
              <w:top w:val="single" w:sz="8" w:space="0" w:color="auto"/>
              <w:left w:val="nil"/>
              <w:bottom w:val="single" w:sz="8" w:space="0" w:color="auto"/>
              <w:right w:val="single" w:sz="8" w:space="0" w:color="auto"/>
            </w:tcBorders>
            <w:shd w:val="clear" w:color="000000" w:fill="4BACC6"/>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2010-11</w:t>
            </w:r>
          </w:p>
        </w:tc>
        <w:tc>
          <w:tcPr>
            <w:tcW w:w="1485" w:type="dxa"/>
            <w:tcBorders>
              <w:top w:val="single" w:sz="8" w:space="0" w:color="auto"/>
              <w:left w:val="nil"/>
              <w:bottom w:val="single" w:sz="8" w:space="0" w:color="auto"/>
              <w:right w:val="single" w:sz="8" w:space="0" w:color="auto"/>
            </w:tcBorders>
            <w:shd w:val="clear" w:color="000000" w:fill="4BACC6"/>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2011-12</w:t>
            </w:r>
          </w:p>
        </w:tc>
        <w:tc>
          <w:tcPr>
            <w:tcW w:w="1530" w:type="dxa"/>
            <w:tcBorders>
              <w:top w:val="single" w:sz="8" w:space="0" w:color="auto"/>
              <w:left w:val="nil"/>
              <w:bottom w:val="single" w:sz="8" w:space="0" w:color="auto"/>
              <w:right w:val="single" w:sz="8" w:space="0" w:color="auto"/>
            </w:tcBorders>
            <w:shd w:val="clear" w:color="000000" w:fill="4BACC6"/>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2012-13</w:t>
            </w:r>
          </w:p>
        </w:tc>
        <w:tc>
          <w:tcPr>
            <w:tcW w:w="1530" w:type="dxa"/>
            <w:tcBorders>
              <w:top w:val="single" w:sz="8" w:space="0" w:color="auto"/>
              <w:left w:val="nil"/>
              <w:bottom w:val="single" w:sz="8" w:space="0" w:color="auto"/>
              <w:right w:val="single" w:sz="8" w:space="0" w:color="auto"/>
            </w:tcBorders>
            <w:shd w:val="clear" w:color="000000" w:fill="4BACC6"/>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2013-14</w:t>
            </w:r>
          </w:p>
        </w:tc>
        <w:tc>
          <w:tcPr>
            <w:tcW w:w="1504" w:type="dxa"/>
            <w:tcBorders>
              <w:top w:val="single" w:sz="8" w:space="0" w:color="auto"/>
              <w:left w:val="nil"/>
              <w:bottom w:val="single" w:sz="8" w:space="0" w:color="auto"/>
              <w:right w:val="single" w:sz="8" w:space="0" w:color="auto"/>
            </w:tcBorders>
            <w:shd w:val="clear" w:color="000000" w:fill="4BACC6"/>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2014-15</w:t>
            </w:r>
          </w:p>
        </w:tc>
        <w:tc>
          <w:tcPr>
            <w:tcW w:w="2276" w:type="dxa"/>
            <w:tcBorders>
              <w:top w:val="single" w:sz="8" w:space="0" w:color="auto"/>
              <w:left w:val="nil"/>
              <w:bottom w:val="single" w:sz="8" w:space="0" w:color="auto"/>
              <w:right w:val="single" w:sz="8" w:space="0" w:color="auto"/>
            </w:tcBorders>
            <w:shd w:val="clear" w:color="000000" w:fill="4BACC6"/>
          </w:tcPr>
          <w:p w:rsidR="005901A7" w:rsidRPr="005901A7" w:rsidRDefault="005901A7" w:rsidP="005901A7">
            <w:pPr>
              <w:spacing w:after="0" w:line="240" w:lineRule="auto"/>
              <w:jc w:val="center"/>
              <w:rPr>
                <w:rFonts w:eastAsia="Times New Roman"/>
                <w:color w:val="000000"/>
              </w:rPr>
            </w:pPr>
            <w:r>
              <w:rPr>
                <w:rFonts w:eastAsia="Times New Roman"/>
                <w:color w:val="000000"/>
              </w:rPr>
              <w:t>NOTES</w:t>
            </w:r>
          </w:p>
        </w:tc>
      </w:tr>
      <w:tr w:rsidR="005901A7" w:rsidRPr="005901A7" w:rsidTr="005901A7">
        <w:trPr>
          <w:trHeight w:val="315"/>
        </w:trPr>
        <w:tc>
          <w:tcPr>
            <w:tcW w:w="4460" w:type="dxa"/>
            <w:gridSpan w:val="2"/>
            <w:tcBorders>
              <w:top w:val="single" w:sz="8" w:space="0" w:color="auto"/>
              <w:left w:val="single" w:sz="8" w:space="0" w:color="auto"/>
              <w:bottom w:val="single" w:sz="8" w:space="0" w:color="auto"/>
              <w:right w:val="single" w:sz="8" w:space="0" w:color="000000"/>
            </w:tcBorders>
            <w:shd w:val="clear" w:color="000000" w:fill="93CDDD"/>
            <w:noWrap/>
            <w:vAlign w:val="bottom"/>
            <w:hideMark/>
          </w:tcPr>
          <w:p w:rsidR="005901A7" w:rsidRPr="005901A7" w:rsidRDefault="005901A7" w:rsidP="005901A7">
            <w:pPr>
              <w:spacing w:after="0" w:line="240" w:lineRule="auto"/>
              <w:jc w:val="center"/>
              <w:rPr>
                <w:rFonts w:eastAsia="Times New Roman"/>
                <w:b/>
                <w:bCs/>
                <w:color w:val="000000"/>
              </w:rPr>
            </w:pPr>
            <w:r w:rsidRPr="005901A7">
              <w:rPr>
                <w:rFonts w:eastAsia="Times New Roman"/>
                <w:b/>
                <w:bCs/>
                <w:color w:val="000000"/>
              </w:rPr>
              <w:t>Year Totals</w:t>
            </w:r>
          </w:p>
        </w:tc>
        <w:tc>
          <w:tcPr>
            <w:tcW w:w="1540" w:type="dxa"/>
            <w:tcBorders>
              <w:top w:val="nil"/>
              <w:left w:val="nil"/>
              <w:bottom w:val="single" w:sz="8" w:space="0" w:color="auto"/>
              <w:right w:val="single" w:sz="8"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$1,160,401.00</w:t>
            </w:r>
          </w:p>
        </w:tc>
        <w:tc>
          <w:tcPr>
            <w:tcW w:w="1485" w:type="dxa"/>
            <w:tcBorders>
              <w:top w:val="nil"/>
              <w:left w:val="nil"/>
              <w:bottom w:val="single" w:sz="8" w:space="0" w:color="auto"/>
              <w:right w:val="single" w:sz="8" w:space="0" w:color="auto"/>
            </w:tcBorders>
            <w:shd w:val="clear" w:color="000000" w:fill="93CDDD"/>
            <w:noWrap/>
            <w:vAlign w:val="bottom"/>
            <w:hideMark/>
          </w:tcPr>
          <w:p w:rsidR="005901A7" w:rsidRPr="005901A7" w:rsidRDefault="005901A7" w:rsidP="004F7B8A">
            <w:pPr>
              <w:spacing w:after="0" w:line="240" w:lineRule="auto"/>
              <w:jc w:val="right"/>
              <w:rPr>
                <w:rFonts w:eastAsia="Times New Roman"/>
                <w:b/>
                <w:bCs/>
                <w:color w:val="000000"/>
              </w:rPr>
            </w:pPr>
            <w:r w:rsidRPr="005901A7">
              <w:rPr>
                <w:rFonts w:eastAsia="Times New Roman"/>
                <w:b/>
                <w:bCs/>
                <w:color w:val="000000"/>
              </w:rPr>
              <w:t>$</w:t>
            </w:r>
            <w:r w:rsidR="004F7B8A">
              <w:rPr>
                <w:rFonts w:eastAsia="Times New Roman"/>
                <w:b/>
                <w:bCs/>
                <w:color w:val="000000"/>
              </w:rPr>
              <w:t>2,470,773.00</w:t>
            </w:r>
          </w:p>
        </w:tc>
        <w:tc>
          <w:tcPr>
            <w:tcW w:w="1530" w:type="dxa"/>
            <w:tcBorders>
              <w:top w:val="nil"/>
              <w:left w:val="nil"/>
              <w:bottom w:val="single" w:sz="8" w:space="0" w:color="auto"/>
              <w:right w:val="single" w:sz="8" w:space="0" w:color="auto"/>
            </w:tcBorders>
            <w:shd w:val="clear" w:color="000000" w:fill="93CDDD"/>
            <w:noWrap/>
            <w:vAlign w:val="bottom"/>
            <w:hideMark/>
          </w:tcPr>
          <w:p w:rsidR="005901A7" w:rsidRPr="005901A7" w:rsidRDefault="005901A7" w:rsidP="004F7B8A">
            <w:pPr>
              <w:spacing w:after="0" w:line="240" w:lineRule="auto"/>
              <w:jc w:val="right"/>
              <w:rPr>
                <w:rFonts w:eastAsia="Times New Roman"/>
                <w:b/>
                <w:bCs/>
                <w:color w:val="000000"/>
              </w:rPr>
            </w:pPr>
            <w:r w:rsidRPr="005901A7">
              <w:rPr>
                <w:rFonts w:eastAsia="Times New Roman"/>
                <w:b/>
                <w:bCs/>
                <w:color w:val="000000"/>
              </w:rPr>
              <w:t>$</w:t>
            </w:r>
            <w:r w:rsidR="004F7B8A">
              <w:rPr>
                <w:rFonts w:eastAsia="Times New Roman"/>
                <w:b/>
                <w:bCs/>
                <w:color w:val="000000"/>
              </w:rPr>
              <w:t>2,737,909.00</w:t>
            </w:r>
          </w:p>
        </w:tc>
        <w:tc>
          <w:tcPr>
            <w:tcW w:w="1530" w:type="dxa"/>
            <w:tcBorders>
              <w:top w:val="nil"/>
              <w:left w:val="nil"/>
              <w:bottom w:val="single" w:sz="8" w:space="0" w:color="auto"/>
              <w:right w:val="single" w:sz="8" w:space="0" w:color="auto"/>
            </w:tcBorders>
            <w:shd w:val="clear" w:color="000000" w:fill="93CDDD"/>
            <w:noWrap/>
            <w:vAlign w:val="bottom"/>
            <w:hideMark/>
          </w:tcPr>
          <w:p w:rsidR="005901A7" w:rsidRPr="005901A7" w:rsidRDefault="005901A7" w:rsidP="004F7B8A">
            <w:pPr>
              <w:spacing w:after="0" w:line="240" w:lineRule="auto"/>
              <w:jc w:val="right"/>
              <w:rPr>
                <w:rFonts w:eastAsia="Times New Roman"/>
                <w:b/>
                <w:bCs/>
                <w:color w:val="000000"/>
              </w:rPr>
            </w:pPr>
            <w:r w:rsidRPr="005901A7">
              <w:rPr>
                <w:rFonts w:eastAsia="Times New Roman"/>
                <w:b/>
                <w:bCs/>
                <w:color w:val="000000"/>
              </w:rPr>
              <w:t>$2,</w:t>
            </w:r>
            <w:r w:rsidR="004F7B8A">
              <w:rPr>
                <w:rFonts w:eastAsia="Times New Roman"/>
                <w:b/>
                <w:bCs/>
                <w:color w:val="000000"/>
              </w:rPr>
              <w:t>856,189</w:t>
            </w:r>
            <w:r w:rsidRPr="005901A7">
              <w:rPr>
                <w:rFonts w:eastAsia="Times New Roman"/>
                <w:b/>
                <w:bCs/>
                <w:color w:val="000000"/>
              </w:rPr>
              <w:t>.00</w:t>
            </w:r>
          </w:p>
        </w:tc>
        <w:tc>
          <w:tcPr>
            <w:tcW w:w="1504" w:type="dxa"/>
            <w:tcBorders>
              <w:top w:val="nil"/>
              <w:left w:val="nil"/>
              <w:bottom w:val="single" w:sz="8" w:space="0" w:color="auto"/>
              <w:right w:val="single" w:sz="8" w:space="0" w:color="auto"/>
            </w:tcBorders>
            <w:shd w:val="clear" w:color="000000" w:fill="93CDDD"/>
            <w:noWrap/>
            <w:vAlign w:val="bottom"/>
            <w:hideMark/>
          </w:tcPr>
          <w:p w:rsidR="005901A7" w:rsidRPr="005901A7" w:rsidRDefault="005901A7" w:rsidP="004F7B8A">
            <w:pPr>
              <w:spacing w:after="0" w:line="240" w:lineRule="auto"/>
              <w:jc w:val="right"/>
              <w:rPr>
                <w:rFonts w:eastAsia="Times New Roman"/>
                <w:b/>
                <w:bCs/>
                <w:color w:val="000000"/>
              </w:rPr>
            </w:pPr>
            <w:r w:rsidRPr="005901A7">
              <w:rPr>
                <w:rFonts w:eastAsia="Times New Roman"/>
                <w:b/>
                <w:bCs/>
                <w:color w:val="000000"/>
              </w:rPr>
              <w:t>$2,</w:t>
            </w:r>
            <w:r w:rsidR="004F7B8A">
              <w:rPr>
                <w:rFonts w:eastAsia="Times New Roman"/>
                <w:b/>
                <w:bCs/>
                <w:color w:val="000000"/>
              </w:rPr>
              <w:t>980,906</w:t>
            </w:r>
            <w:r w:rsidRPr="005901A7">
              <w:rPr>
                <w:rFonts w:eastAsia="Times New Roman"/>
                <w:b/>
                <w:bCs/>
                <w:color w:val="000000"/>
              </w:rPr>
              <w:t>.00</w:t>
            </w:r>
          </w:p>
        </w:tc>
        <w:tc>
          <w:tcPr>
            <w:tcW w:w="2276" w:type="dxa"/>
            <w:tcBorders>
              <w:top w:val="nil"/>
              <w:left w:val="nil"/>
              <w:bottom w:val="single" w:sz="8" w:space="0" w:color="auto"/>
              <w:right w:val="single" w:sz="8"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EWRS</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$200,000.00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$200,000.00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$400,000.00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$400,000.00</w:t>
            </w:r>
          </w:p>
        </w:tc>
        <w:tc>
          <w:tcPr>
            <w:tcW w:w="1504" w:type="dxa"/>
            <w:tcBorders>
              <w:top w:val="single" w:sz="8" w:space="0" w:color="auto"/>
              <w:left w:val="nil"/>
              <w:bottom w:val="single" w:sz="8" w:space="0" w:color="auto"/>
              <w:right w:val="single" w:sz="8"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$400,000.00</w:t>
            </w:r>
          </w:p>
        </w:tc>
        <w:tc>
          <w:tcPr>
            <w:tcW w:w="2276" w:type="dxa"/>
            <w:tcBorders>
              <w:top w:val="single" w:sz="8" w:space="0" w:color="auto"/>
              <w:left w:val="nil"/>
              <w:bottom w:val="single" w:sz="8" w:space="0" w:color="auto"/>
              <w:right w:val="single" w:sz="8"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DE5540">
        <w:trPr>
          <w:trHeight w:val="367"/>
        </w:trPr>
        <w:tc>
          <w:tcPr>
            <w:tcW w:w="1660" w:type="dxa"/>
            <w:tcBorders>
              <w:top w:val="nil"/>
              <w:left w:val="single" w:sz="8" w:space="0" w:color="auto"/>
              <w:bottom w:val="single" w:sz="8" w:space="0" w:color="auto"/>
              <w:right w:val="single" w:sz="4" w:space="0" w:color="auto"/>
            </w:tcBorders>
            <w:shd w:val="clear" w:color="000000" w:fill="DBEEF3"/>
            <w:vAlign w:val="bottom"/>
            <w:hideMark/>
          </w:tcPr>
          <w:p w:rsidR="005901A7" w:rsidRPr="005901A7" w:rsidRDefault="00DE5540" w:rsidP="00DE5540">
            <w:pPr>
              <w:spacing w:after="0" w:line="240" w:lineRule="auto"/>
              <w:rPr>
                <w:rFonts w:eastAsia="Times New Roman"/>
                <w:i/>
                <w:iCs/>
                <w:color w:val="000000"/>
                <w:sz w:val="20"/>
                <w:szCs w:val="20"/>
              </w:rPr>
            </w:pPr>
            <w:r>
              <w:rPr>
                <w:rFonts w:eastAsia="Times New Roman"/>
                <w:i/>
                <w:iCs/>
                <w:color w:val="000000"/>
                <w:sz w:val="20"/>
                <w:szCs w:val="20"/>
              </w:rPr>
              <w:t>Early Warning Response System</w:t>
            </w:r>
          </w:p>
        </w:tc>
        <w:tc>
          <w:tcPr>
            <w:tcW w:w="280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rPr>
                <w:rFonts w:eastAsia="Times New Roman"/>
                <w:color w:val="000000"/>
              </w:rPr>
            </w:pPr>
            <w:r w:rsidRPr="005901A7">
              <w:rPr>
                <w:rFonts w:eastAsia="Times New Roman"/>
                <w:color w:val="000000"/>
              </w:rPr>
              <w:t>Achievers for Life</w:t>
            </w:r>
          </w:p>
        </w:tc>
        <w:tc>
          <w:tcPr>
            <w:tcW w:w="154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$200,000.00</w:t>
            </w:r>
          </w:p>
        </w:tc>
        <w:tc>
          <w:tcPr>
            <w:tcW w:w="1485"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$200,000.00</w:t>
            </w:r>
          </w:p>
        </w:tc>
        <w:tc>
          <w:tcPr>
            <w:tcW w:w="153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$400,000.00</w:t>
            </w:r>
          </w:p>
        </w:tc>
        <w:tc>
          <w:tcPr>
            <w:tcW w:w="153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$400,000.00</w:t>
            </w:r>
          </w:p>
        </w:tc>
        <w:tc>
          <w:tcPr>
            <w:tcW w:w="1504" w:type="dxa"/>
            <w:tcBorders>
              <w:top w:val="nil"/>
              <w:left w:val="nil"/>
              <w:bottom w:val="single" w:sz="8" w:space="0" w:color="auto"/>
              <w:right w:val="single" w:sz="8"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$400,000.00</w:t>
            </w:r>
          </w:p>
        </w:tc>
        <w:tc>
          <w:tcPr>
            <w:tcW w:w="2276" w:type="dxa"/>
            <w:tcBorders>
              <w:top w:val="nil"/>
              <w:left w:val="nil"/>
              <w:bottom w:val="single" w:sz="8" w:space="0" w:color="auto"/>
              <w:right w:val="single" w:sz="8" w:space="0" w:color="auto"/>
            </w:tcBorders>
            <w:shd w:val="clear" w:color="000000" w:fill="DBEEF3"/>
            <w:vAlign w:val="center"/>
          </w:tcPr>
          <w:p w:rsidR="005901A7" w:rsidRPr="005901A7" w:rsidRDefault="004F7B8A" w:rsidP="00DE5540">
            <w:pPr>
              <w:spacing w:after="0" w:line="240" w:lineRule="auto"/>
              <w:rPr>
                <w:rFonts w:eastAsia="Times New Roman"/>
                <w:color w:val="000000"/>
              </w:rPr>
            </w:pPr>
            <w:r>
              <w:rPr>
                <w:rFonts w:eastAsia="Times New Roman"/>
                <w:color w:val="000000"/>
              </w:rPr>
              <w:t>Portion un</w:t>
            </w:r>
            <w:r w:rsidR="00DE5540">
              <w:rPr>
                <w:rFonts w:eastAsia="Times New Roman"/>
                <w:color w:val="000000"/>
              </w:rPr>
              <w:t>funded by United Way or R</w:t>
            </w:r>
            <w:r>
              <w:rPr>
                <w:rFonts w:eastAsia="Times New Roman"/>
                <w:color w:val="000000"/>
              </w:rPr>
              <w:t>TT</w:t>
            </w: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915"/>
        </w:trPr>
        <w:tc>
          <w:tcPr>
            <w:tcW w:w="1660" w:type="dxa"/>
            <w:tcBorders>
              <w:top w:val="single" w:sz="8" w:space="0" w:color="auto"/>
              <w:left w:val="single" w:sz="8" w:space="0" w:color="auto"/>
              <w:bottom w:val="nil"/>
              <w:right w:val="single" w:sz="4" w:space="0" w:color="auto"/>
            </w:tcBorders>
            <w:shd w:val="clear" w:color="000000" w:fill="93CDDD"/>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Compass Learning Recovery</w:t>
            </w:r>
          </w:p>
        </w:tc>
        <w:tc>
          <w:tcPr>
            <w:tcW w:w="2800" w:type="dxa"/>
            <w:tcBorders>
              <w:top w:val="single" w:sz="8" w:space="0" w:color="auto"/>
              <w:left w:val="nil"/>
              <w:bottom w:val="nil"/>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nil"/>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$61,080.00</w:t>
            </w:r>
          </w:p>
        </w:tc>
        <w:tc>
          <w:tcPr>
            <w:tcW w:w="1485" w:type="dxa"/>
            <w:tcBorders>
              <w:top w:val="single" w:sz="8" w:space="0" w:color="auto"/>
              <w:left w:val="nil"/>
              <w:bottom w:val="nil"/>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$65,080.00</w:t>
            </w:r>
          </w:p>
        </w:tc>
        <w:tc>
          <w:tcPr>
            <w:tcW w:w="1530" w:type="dxa"/>
            <w:tcBorders>
              <w:top w:val="single" w:sz="8" w:space="0" w:color="auto"/>
              <w:left w:val="nil"/>
              <w:bottom w:val="nil"/>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$69,080.00</w:t>
            </w:r>
          </w:p>
        </w:tc>
        <w:tc>
          <w:tcPr>
            <w:tcW w:w="1530" w:type="dxa"/>
            <w:tcBorders>
              <w:top w:val="single" w:sz="8" w:space="0" w:color="auto"/>
              <w:left w:val="nil"/>
              <w:bottom w:val="nil"/>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$73,080.00</w:t>
            </w:r>
          </w:p>
        </w:tc>
        <w:tc>
          <w:tcPr>
            <w:tcW w:w="1504" w:type="dxa"/>
            <w:tcBorders>
              <w:top w:val="single" w:sz="8" w:space="0" w:color="auto"/>
              <w:left w:val="nil"/>
              <w:bottom w:val="nil"/>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$77,080.00</w:t>
            </w:r>
          </w:p>
        </w:tc>
        <w:tc>
          <w:tcPr>
            <w:tcW w:w="2276" w:type="dxa"/>
            <w:tcBorders>
              <w:top w:val="single" w:sz="8" w:space="0" w:color="auto"/>
              <w:left w:val="nil"/>
              <w:bottom w:val="nil"/>
              <w:right w:val="single" w:sz="4"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DE5540">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DBEEF3"/>
            <w:vAlign w:val="center"/>
            <w:hideMark/>
          </w:tcPr>
          <w:p w:rsidR="005901A7" w:rsidRPr="005901A7" w:rsidRDefault="005901A7" w:rsidP="005901A7">
            <w:pPr>
              <w:spacing w:after="0" w:line="240" w:lineRule="auto"/>
              <w:jc w:val="center"/>
              <w:rPr>
                <w:rFonts w:eastAsia="Times New Roman"/>
                <w:color w:val="000000"/>
                <w:sz w:val="20"/>
                <w:szCs w:val="20"/>
              </w:rPr>
            </w:pPr>
            <w:r w:rsidRPr="005901A7">
              <w:rPr>
                <w:rFonts w:eastAsia="Times New Roman"/>
                <w:color w:val="000000"/>
                <w:sz w:val="20"/>
                <w:szCs w:val="20"/>
              </w:rPr>
              <w:t> </w:t>
            </w:r>
          </w:p>
        </w:tc>
        <w:tc>
          <w:tcPr>
            <w:tcW w:w="2800" w:type="dxa"/>
            <w:tcBorders>
              <w:top w:val="single" w:sz="8"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rPr>
                <w:rFonts w:eastAsia="Times New Roman"/>
                <w:color w:val="000000"/>
              </w:rPr>
            </w:pPr>
            <w:r w:rsidRPr="005901A7">
              <w:rPr>
                <w:rFonts w:eastAsia="Times New Roman"/>
                <w:color w:val="000000"/>
              </w:rPr>
              <w:t>Maintenance Agreement</w:t>
            </w:r>
          </w:p>
        </w:tc>
        <w:tc>
          <w:tcPr>
            <w:tcW w:w="1540" w:type="dxa"/>
            <w:tcBorders>
              <w:top w:val="single" w:sz="8"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$61,080.00</w:t>
            </w:r>
          </w:p>
        </w:tc>
        <w:tc>
          <w:tcPr>
            <w:tcW w:w="1485" w:type="dxa"/>
            <w:tcBorders>
              <w:top w:val="single" w:sz="8"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$65,080.00</w:t>
            </w:r>
          </w:p>
        </w:tc>
        <w:tc>
          <w:tcPr>
            <w:tcW w:w="1530" w:type="dxa"/>
            <w:tcBorders>
              <w:top w:val="single" w:sz="8"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$69,080.00</w:t>
            </w:r>
          </w:p>
        </w:tc>
        <w:tc>
          <w:tcPr>
            <w:tcW w:w="1530" w:type="dxa"/>
            <w:tcBorders>
              <w:top w:val="single" w:sz="8"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$73,080.00</w:t>
            </w:r>
          </w:p>
        </w:tc>
        <w:tc>
          <w:tcPr>
            <w:tcW w:w="1504" w:type="dxa"/>
            <w:tcBorders>
              <w:top w:val="single" w:sz="8" w:space="0" w:color="auto"/>
              <w:left w:val="nil"/>
              <w:bottom w:val="single" w:sz="8" w:space="0" w:color="auto"/>
              <w:right w:val="single" w:sz="8"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$77,080.00</w:t>
            </w:r>
          </w:p>
        </w:tc>
        <w:tc>
          <w:tcPr>
            <w:tcW w:w="2276" w:type="dxa"/>
            <w:tcBorders>
              <w:top w:val="single" w:sz="8" w:space="0" w:color="auto"/>
              <w:left w:val="nil"/>
              <w:bottom w:val="single" w:sz="8" w:space="0" w:color="auto"/>
              <w:right w:val="single" w:sz="8" w:space="0" w:color="auto"/>
            </w:tcBorders>
            <w:shd w:val="clear" w:color="000000" w:fill="DBEEF3"/>
            <w:vAlign w:val="center"/>
          </w:tcPr>
          <w:p w:rsidR="005901A7" w:rsidRPr="005901A7" w:rsidRDefault="00DE5540" w:rsidP="00DE5540">
            <w:pPr>
              <w:spacing w:after="0" w:line="240" w:lineRule="auto"/>
              <w:rPr>
                <w:rFonts w:eastAsia="Times New Roman"/>
                <w:color w:val="000000"/>
              </w:rPr>
            </w:pPr>
            <w:r>
              <w:rPr>
                <w:rFonts w:eastAsia="Times New Roman"/>
                <w:color w:val="000000"/>
              </w:rPr>
              <w:t xml:space="preserve">$3200/school </w:t>
            </w: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660"/>
        </w:trPr>
        <w:tc>
          <w:tcPr>
            <w:tcW w:w="1660" w:type="dxa"/>
            <w:tcBorders>
              <w:top w:val="single" w:sz="8" w:space="0" w:color="auto"/>
              <w:left w:val="single" w:sz="8" w:space="0" w:color="auto"/>
              <w:bottom w:val="single" w:sz="8" w:space="0" w:color="auto"/>
              <w:right w:val="single" w:sz="4" w:space="0" w:color="auto"/>
            </w:tcBorders>
            <w:shd w:val="clear" w:color="000000" w:fill="93CDDD"/>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Part-Time ALC</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$624,329.00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$655,546.00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$688,324.00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$722,741.00</w:t>
            </w:r>
          </w:p>
        </w:tc>
        <w:tc>
          <w:tcPr>
            <w:tcW w:w="1504"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$758,879.00</w:t>
            </w:r>
          </w:p>
        </w:tc>
        <w:tc>
          <w:tcPr>
            <w:tcW w:w="2276" w:type="dxa"/>
            <w:tcBorders>
              <w:top w:val="single" w:sz="8" w:space="0" w:color="auto"/>
              <w:left w:val="nil"/>
              <w:bottom w:val="single" w:sz="8" w:space="0" w:color="auto"/>
              <w:right w:val="single" w:sz="4"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5901A7">
        <w:trPr>
          <w:trHeight w:val="315"/>
        </w:trPr>
        <w:tc>
          <w:tcPr>
            <w:tcW w:w="1660" w:type="dxa"/>
            <w:tcBorders>
              <w:top w:val="nil"/>
              <w:left w:val="single" w:sz="8" w:space="0" w:color="auto"/>
              <w:bottom w:val="single" w:sz="8" w:space="0" w:color="auto"/>
              <w:right w:val="single" w:sz="4" w:space="0" w:color="auto"/>
            </w:tcBorders>
            <w:shd w:val="clear" w:color="000000" w:fill="DBEEF3"/>
            <w:vAlign w:val="center"/>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 </w:t>
            </w:r>
          </w:p>
        </w:tc>
        <w:tc>
          <w:tcPr>
            <w:tcW w:w="2800"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rPr>
                <w:rFonts w:eastAsia="Times New Roman"/>
                <w:color w:val="000000"/>
              </w:rPr>
            </w:pPr>
            <w:r w:rsidRPr="005901A7">
              <w:rPr>
                <w:rFonts w:eastAsia="Times New Roman"/>
                <w:color w:val="000000"/>
              </w:rPr>
              <w:t>SAI Support for PT Teachers</w:t>
            </w:r>
          </w:p>
        </w:tc>
        <w:tc>
          <w:tcPr>
            <w:tcW w:w="1540"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$624,329.00</w:t>
            </w:r>
          </w:p>
        </w:tc>
        <w:tc>
          <w:tcPr>
            <w:tcW w:w="1485"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$655,546.00</w:t>
            </w:r>
          </w:p>
        </w:tc>
        <w:tc>
          <w:tcPr>
            <w:tcW w:w="1530"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$688,324.00</w:t>
            </w:r>
          </w:p>
        </w:tc>
        <w:tc>
          <w:tcPr>
            <w:tcW w:w="1530"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$722,741.00</w:t>
            </w:r>
          </w:p>
        </w:tc>
        <w:tc>
          <w:tcPr>
            <w:tcW w:w="1504" w:type="dxa"/>
            <w:tcBorders>
              <w:top w:val="single" w:sz="4" w:space="0" w:color="auto"/>
              <w:left w:val="nil"/>
              <w:bottom w:val="single" w:sz="8" w:space="0" w:color="auto"/>
              <w:right w:val="single" w:sz="8"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$758,879.00</w:t>
            </w:r>
          </w:p>
        </w:tc>
        <w:tc>
          <w:tcPr>
            <w:tcW w:w="2276" w:type="dxa"/>
            <w:tcBorders>
              <w:top w:val="single" w:sz="4" w:space="0" w:color="auto"/>
              <w:left w:val="nil"/>
              <w:bottom w:val="single" w:sz="8" w:space="0" w:color="auto"/>
              <w:right w:val="single" w:sz="8" w:space="0" w:color="auto"/>
            </w:tcBorders>
            <w:shd w:val="clear" w:color="000000" w:fill="DBEEF3"/>
          </w:tcPr>
          <w:p w:rsidR="005901A7" w:rsidRPr="005901A7" w:rsidRDefault="004F7B56" w:rsidP="004F7B56">
            <w:pPr>
              <w:spacing w:after="0" w:line="240" w:lineRule="auto"/>
              <w:rPr>
                <w:rFonts w:eastAsia="Times New Roman"/>
                <w:color w:val="000000"/>
              </w:rPr>
            </w:pPr>
            <w:r>
              <w:rPr>
                <w:rFonts w:eastAsia="Times New Roman"/>
                <w:color w:val="000000"/>
              </w:rPr>
              <w:t>5% increase per year</w:t>
            </w:r>
          </w:p>
        </w:tc>
      </w:tr>
      <w:tr w:rsidR="00464C0E" w:rsidRPr="005901A7" w:rsidTr="00464C0E">
        <w:trPr>
          <w:trHeight w:val="300"/>
        </w:trPr>
        <w:tc>
          <w:tcPr>
            <w:tcW w:w="1660" w:type="dxa"/>
            <w:tcBorders>
              <w:top w:val="nil"/>
              <w:left w:val="nil"/>
              <w:bottom w:val="single" w:sz="4" w:space="0" w:color="auto"/>
              <w:right w:val="nil"/>
            </w:tcBorders>
            <w:shd w:val="clear" w:color="auto" w:fill="auto"/>
            <w:vAlign w:val="center"/>
            <w:hideMark/>
          </w:tcPr>
          <w:p w:rsidR="00464C0E" w:rsidRPr="005901A7" w:rsidRDefault="00464C0E" w:rsidP="005901A7">
            <w:pPr>
              <w:spacing w:after="0" w:line="240" w:lineRule="auto"/>
              <w:jc w:val="center"/>
              <w:rPr>
                <w:rFonts w:eastAsia="Times New Roman"/>
                <w:b/>
                <w:bCs/>
                <w:color w:val="000000"/>
              </w:rPr>
            </w:pPr>
          </w:p>
        </w:tc>
        <w:tc>
          <w:tcPr>
            <w:tcW w:w="2800" w:type="dxa"/>
            <w:tcBorders>
              <w:top w:val="nil"/>
              <w:left w:val="nil"/>
              <w:bottom w:val="single" w:sz="4" w:space="0" w:color="auto"/>
              <w:right w:val="nil"/>
            </w:tcBorders>
            <w:shd w:val="clear" w:color="auto" w:fill="auto"/>
            <w:noWrap/>
            <w:vAlign w:val="bottom"/>
            <w:hideMark/>
          </w:tcPr>
          <w:p w:rsidR="00464C0E" w:rsidRPr="005901A7" w:rsidRDefault="00464C0E" w:rsidP="005901A7">
            <w:pPr>
              <w:spacing w:after="0" w:line="240" w:lineRule="auto"/>
              <w:rPr>
                <w:rFonts w:eastAsia="Times New Roman"/>
                <w:color w:val="000000"/>
              </w:rPr>
            </w:pPr>
          </w:p>
        </w:tc>
        <w:tc>
          <w:tcPr>
            <w:tcW w:w="1540" w:type="dxa"/>
            <w:tcBorders>
              <w:top w:val="nil"/>
              <w:left w:val="nil"/>
              <w:bottom w:val="single" w:sz="4" w:space="0" w:color="auto"/>
              <w:right w:val="nil"/>
            </w:tcBorders>
            <w:shd w:val="clear" w:color="auto" w:fill="auto"/>
            <w:noWrap/>
            <w:vAlign w:val="bottom"/>
            <w:hideMark/>
          </w:tcPr>
          <w:p w:rsidR="00464C0E" w:rsidRPr="005901A7" w:rsidRDefault="00464C0E" w:rsidP="005901A7">
            <w:pPr>
              <w:spacing w:after="0" w:line="240" w:lineRule="auto"/>
              <w:jc w:val="right"/>
              <w:rPr>
                <w:rFonts w:eastAsia="Times New Roman"/>
                <w:color w:val="000000"/>
              </w:rPr>
            </w:pPr>
          </w:p>
        </w:tc>
        <w:tc>
          <w:tcPr>
            <w:tcW w:w="1485" w:type="dxa"/>
            <w:tcBorders>
              <w:top w:val="nil"/>
              <w:left w:val="nil"/>
              <w:bottom w:val="single" w:sz="4" w:space="0" w:color="auto"/>
              <w:right w:val="nil"/>
            </w:tcBorders>
            <w:shd w:val="clear" w:color="auto" w:fill="auto"/>
            <w:noWrap/>
            <w:vAlign w:val="bottom"/>
            <w:hideMark/>
          </w:tcPr>
          <w:p w:rsidR="00464C0E" w:rsidRPr="005901A7" w:rsidRDefault="00464C0E" w:rsidP="005901A7">
            <w:pPr>
              <w:spacing w:after="0" w:line="240" w:lineRule="auto"/>
              <w:jc w:val="right"/>
              <w:rPr>
                <w:rFonts w:eastAsia="Times New Roman"/>
                <w:color w:val="000000"/>
              </w:rPr>
            </w:pPr>
          </w:p>
        </w:tc>
        <w:tc>
          <w:tcPr>
            <w:tcW w:w="1530" w:type="dxa"/>
            <w:tcBorders>
              <w:top w:val="nil"/>
              <w:left w:val="nil"/>
              <w:bottom w:val="single" w:sz="4" w:space="0" w:color="auto"/>
              <w:right w:val="nil"/>
            </w:tcBorders>
            <w:shd w:val="clear" w:color="auto" w:fill="auto"/>
            <w:noWrap/>
            <w:vAlign w:val="bottom"/>
            <w:hideMark/>
          </w:tcPr>
          <w:p w:rsidR="00464C0E" w:rsidRPr="005901A7" w:rsidRDefault="00464C0E" w:rsidP="005901A7">
            <w:pPr>
              <w:spacing w:after="0" w:line="240" w:lineRule="auto"/>
              <w:jc w:val="right"/>
              <w:rPr>
                <w:rFonts w:eastAsia="Times New Roman"/>
                <w:color w:val="000000"/>
              </w:rPr>
            </w:pPr>
          </w:p>
        </w:tc>
        <w:tc>
          <w:tcPr>
            <w:tcW w:w="1530" w:type="dxa"/>
            <w:tcBorders>
              <w:top w:val="nil"/>
              <w:left w:val="nil"/>
              <w:bottom w:val="single" w:sz="4" w:space="0" w:color="auto"/>
              <w:right w:val="nil"/>
            </w:tcBorders>
            <w:shd w:val="clear" w:color="auto" w:fill="auto"/>
            <w:noWrap/>
            <w:vAlign w:val="bottom"/>
            <w:hideMark/>
          </w:tcPr>
          <w:p w:rsidR="00464C0E" w:rsidRPr="005901A7" w:rsidRDefault="00464C0E" w:rsidP="005901A7">
            <w:pPr>
              <w:spacing w:after="0" w:line="240" w:lineRule="auto"/>
              <w:jc w:val="right"/>
              <w:rPr>
                <w:rFonts w:eastAsia="Times New Roman"/>
                <w:color w:val="000000"/>
              </w:rPr>
            </w:pPr>
          </w:p>
        </w:tc>
        <w:tc>
          <w:tcPr>
            <w:tcW w:w="1504" w:type="dxa"/>
            <w:tcBorders>
              <w:top w:val="nil"/>
              <w:left w:val="nil"/>
              <w:bottom w:val="single" w:sz="4" w:space="0" w:color="auto"/>
              <w:right w:val="nil"/>
            </w:tcBorders>
            <w:shd w:val="clear" w:color="auto" w:fill="auto"/>
            <w:noWrap/>
            <w:vAlign w:val="bottom"/>
            <w:hideMark/>
          </w:tcPr>
          <w:p w:rsidR="00464C0E" w:rsidRPr="005901A7" w:rsidRDefault="00464C0E" w:rsidP="005901A7">
            <w:pPr>
              <w:spacing w:after="0" w:line="240" w:lineRule="auto"/>
              <w:jc w:val="right"/>
              <w:rPr>
                <w:rFonts w:eastAsia="Times New Roman"/>
                <w:color w:val="000000"/>
              </w:rPr>
            </w:pPr>
          </w:p>
        </w:tc>
        <w:tc>
          <w:tcPr>
            <w:tcW w:w="2276" w:type="dxa"/>
            <w:tcBorders>
              <w:top w:val="nil"/>
              <w:left w:val="nil"/>
              <w:bottom w:val="single" w:sz="4" w:space="0" w:color="auto"/>
              <w:right w:val="nil"/>
            </w:tcBorders>
            <w:shd w:val="clear" w:color="auto" w:fill="auto"/>
          </w:tcPr>
          <w:p w:rsidR="00464C0E" w:rsidRPr="005901A7" w:rsidRDefault="00464C0E" w:rsidP="005901A7">
            <w:pPr>
              <w:spacing w:after="0" w:line="240" w:lineRule="auto"/>
              <w:jc w:val="right"/>
              <w:rPr>
                <w:rFonts w:eastAsia="Times New Roman"/>
                <w:color w:val="000000"/>
              </w:rPr>
            </w:pPr>
          </w:p>
        </w:tc>
      </w:tr>
      <w:tr w:rsidR="00464C0E" w:rsidRPr="005901A7" w:rsidTr="00414659">
        <w:trPr>
          <w:trHeight w:val="300"/>
        </w:trPr>
        <w:tc>
          <w:tcPr>
            <w:tcW w:w="166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bottom"/>
            <w:hideMark/>
          </w:tcPr>
          <w:p w:rsidR="00464C0E" w:rsidRPr="005901A7" w:rsidRDefault="00464C0E" w:rsidP="005B6CD6">
            <w:pPr>
              <w:spacing w:after="0" w:line="240" w:lineRule="auto"/>
              <w:rPr>
                <w:rFonts w:eastAsia="Times New Roman"/>
                <w:b/>
                <w:bCs/>
                <w:color w:val="000000"/>
              </w:rPr>
            </w:pPr>
            <w:r>
              <w:rPr>
                <w:rFonts w:eastAsia="Times New Roman"/>
                <w:b/>
                <w:bCs/>
                <w:color w:val="000000"/>
              </w:rPr>
              <w:t>Comp</w:t>
            </w:r>
            <w:r w:rsidRPr="005901A7">
              <w:rPr>
                <w:rFonts w:eastAsia="Times New Roman"/>
                <w:b/>
                <w:bCs/>
                <w:color w:val="000000"/>
              </w:rPr>
              <w:t xml:space="preserve"> ALC</w:t>
            </w:r>
          </w:p>
        </w:tc>
        <w:tc>
          <w:tcPr>
            <w:tcW w:w="280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464C0E" w:rsidRPr="005901A7" w:rsidRDefault="00464C0E" w:rsidP="005B6CD6">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464C0E" w:rsidRPr="005901A7" w:rsidRDefault="00464C0E" w:rsidP="00464C0E">
            <w:pPr>
              <w:spacing w:after="0" w:line="240" w:lineRule="auto"/>
              <w:jc w:val="right"/>
              <w:rPr>
                <w:rFonts w:eastAsia="Times New Roman"/>
                <w:b/>
                <w:bCs/>
                <w:color w:val="000000"/>
              </w:rPr>
            </w:pPr>
            <w:r w:rsidRPr="005901A7">
              <w:rPr>
                <w:rFonts w:eastAsia="Times New Roman"/>
                <w:b/>
                <w:bCs/>
                <w:color w:val="000000"/>
              </w:rPr>
              <w:t>$</w:t>
            </w:r>
            <w:r>
              <w:rPr>
                <w:rFonts w:eastAsia="Times New Roman"/>
                <w:b/>
                <w:bCs/>
                <w:color w:val="000000"/>
              </w:rPr>
              <w:t>569,514.00</w:t>
            </w:r>
          </w:p>
        </w:tc>
        <w:tc>
          <w:tcPr>
            <w:tcW w:w="1485"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464C0E" w:rsidRPr="005901A7" w:rsidRDefault="00464C0E" w:rsidP="00464C0E">
            <w:pPr>
              <w:spacing w:after="0" w:line="240" w:lineRule="auto"/>
              <w:jc w:val="right"/>
              <w:rPr>
                <w:rFonts w:eastAsia="Times New Roman"/>
                <w:b/>
                <w:bCs/>
                <w:color w:val="000000"/>
              </w:rPr>
            </w:pPr>
            <w:r w:rsidRPr="005901A7">
              <w:rPr>
                <w:rFonts w:eastAsia="Times New Roman"/>
                <w:b/>
                <w:bCs/>
                <w:color w:val="000000"/>
              </w:rPr>
              <w:t>$</w:t>
            </w:r>
            <w:r>
              <w:rPr>
                <w:rFonts w:eastAsia="Times New Roman"/>
                <w:b/>
                <w:bCs/>
                <w:color w:val="000000"/>
              </w:rPr>
              <w:t>597,989</w:t>
            </w:r>
            <w:r w:rsidRPr="005901A7">
              <w:rPr>
                <w:rFonts w:eastAsia="Times New Roman"/>
                <w:b/>
                <w:bCs/>
                <w:color w:val="000000"/>
              </w:rPr>
              <w:t>.00</w:t>
            </w:r>
          </w:p>
        </w:tc>
        <w:tc>
          <w:tcPr>
            <w:tcW w:w="153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464C0E" w:rsidRPr="005901A7" w:rsidRDefault="00464C0E" w:rsidP="00464C0E">
            <w:pPr>
              <w:spacing w:after="0" w:line="240" w:lineRule="auto"/>
              <w:jc w:val="right"/>
              <w:rPr>
                <w:rFonts w:eastAsia="Times New Roman"/>
                <w:b/>
                <w:bCs/>
                <w:color w:val="000000"/>
              </w:rPr>
            </w:pPr>
            <w:r w:rsidRPr="005901A7">
              <w:rPr>
                <w:rFonts w:eastAsia="Times New Roman"/>
                <w:b/>
                <w:bCs/>
                <w:color w:val="000000"/>
              </w:rPr>
              <w:t>$</w:t>
            </w:r>
            <w:r>
              <w:rPr>
                <w:rFonts w:eastAsia="Times New Roman"/>
                <w:b/>
                <w:bCs/>
                <w:color w:val="000000"/>
              </w:rPr>
              <w:t>627,879</w:t>
            </w:r>
            <w:r w:rsidRPr="005901A7">
              <w:rPr>
                <w:rFonts w:eastAsia="Times New Roman"/>
                <w:b/>
                <w:bCs/>
                <w:color w:val="000000"/>
              </w:rPr>
              <w:t>.00</w:t>
            </w:r>
          </w:p>
        </w:tc>
        <w:tc>
          <w:tcPr>
            <w:tcW w:w="153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464C0E" w:rsidRPr="005901A7" w:rsidRDefault="00464C0E" w:rsidP="00464C0E">
            <w:pPr>
              <w:spacing w:after="0" w:line="240" w:lineRule="auto"/>
              <w:jc w:val="right"/>
              <w:rPr>
                <w:rFonts w:eastAsia="Times New Roman"/>
                <w:b/>
                <w:bCs/>
                <w:color w:val="000000"/>
              </w:rPr>
            </w:pPr>
            <w:r w:rsidRPr="005901A7">
              <w:rPr>
                <w:rFonts w:eastAsia="Times New Roman"/>
                <w:b/>
                <w:bCs/>
                <w:color w:val="000000"/>
              </w:rPr>
              <w:t>$</w:t>
            </w:r>
            <w:r>
              <w:rPr>
                <w:rFonts w:eastAsia="Times New Roman"/>
                <w:b/>
                <w:bCs/>
                <w:color w:val="000000"/>
              </w:rPr>
              <w:t>659,273</w:t>
            </w:r>
            <w:r w:rsidRPr="005901A7">
              <w:rPr>
                <w:rFonts w:eastAsia="Times New Roman"/>
                <w:b/>
                <w:bCs/>
                <w:color w:val="000000"/>
              </w:rPr>
              <w:t>.00</w:t>
            </w:r>
          </w:p>
        </w:tc>
        <w:tc>
          <w:tcPr>
            <w:tcW w:w="150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rsidR="00464C0E" w:rsidRPr="005901A7" w:rsidRDefault="00464C0E" w:rsidP="00464C0E">
            <w:pPr>
              <w:spacing w:after="0" w:line="240" w:lineRule="auto"/>
              <w:jc w:val="right"/>
              <w:rPr>
                <w:rFonts w:eastAsia="Times New Roman"/>
                <w:b/>
                <w:bCs/>
                <w:color w:val="000000"/>
              </w:rPr>
            </w:pPr>
            <w:r w:rsidRPr="005901A7">
              <w:rPr>
                <w:rFonts w:eastAsia="Times New Roman"/>
                <w:b/>
                <w:bCs/>
                <w:color w:val="000000"/>
              </w:rPr>
              <w:t>$</w:t>
            </w:r>
            <w:r>
              <w:rPr>
                <w:rFonts w:eastAsia="Times New Roman"/>
                <w:b/>
                <w:bCs/>
                <w:color w:val="000000"/>
              </w:rPr>
              <w:t>692,237</w:t>
            </w:r>
            <w:r w:rsidRPr="005901A7">
              <w:rPr>
                <w:rFonts w:eastAsia="Times New Roman"/>
                <w:b/>
                <w:bCs/>
                <w:color w:val="000000"/>
              </w:rPr>
              <w:t>.00</w:t>
            </w:r>
          </w:p>
        </w:tc>
        <w:tc>
          <w:tcPr>
            <w:tcW w:w="2276"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rsidR="00464C0E" w:rsidRPr="005901A7" w:rsidRDefault="00464C0E" w:rsidP="005901A7">
            <w:pPr>
              <w:spacing w:after="0" w:line="240" w:lineRule="auto"/>
              <w:jc w:val="right"/>
              <w:rPr>
                <w:rFonts w:eastAsia="Times New Roman"/>
                <w:color w:val="000000"/>
              </w:rPr>
            </w:pPr>
          </w:p>
        </w:tc>
      </w:tr>
      <w:tr w:rsidR="005901A7" w:rsidRPr="005901A7" w:rsidTr="00464C0E">
        <w:trPr>
          <w:trHeight w:val="300"/>
        </w:trPr>
        <w:tc>
          <w:tcPr>
            <w:tcW w:w="1660" w:type="dxa"/>
            <w:tcBorders>
              <w:top w:val="single" w:sz="4" w:space="0" w:color="auto"/>
              <w:left w:val="single" w:sz="4" w:space="0" w:color="auto"/>
              <w:bottom w:val="single" w:sz="4" w:space="0" w:color="auto"/>
              <w:right w:val="single" w:sz="4" w:space="0" w:color="auto"/>
            </w:tcBorders>
            <w:shd w:val="clear" w:color="000000" w:fill="DBEEF3"/>
            <w:vAlign w:val="center"/>
            <w:hideMark/>
          </w:tcPr>
          <w:p w:rsidR="005901A7" w:rsidRPr="005901A7" w:rsidRDefault="005901A7" w:rsidP="005901A7">
            <w:pPr>
              <w:spacing w:after="0" w:line="240" w:lineRule="auto"/>
              <w:jc w:val="center"/>
              <w:rPr>
                <w:rFonts w:eastAsia="Times New Roman"/>
                <w:b/>
                <w:bCs/>
                <w:color w:val="000000"/>
              </w:rPr>
            </w:pPr>
          </w:p>
        </w:tc>
        <w:tc>
          <w:tcPr>
            <w:tcW w:w="2800" w:type="dxa"/>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5901A7" w:rsidRPr="005901A7" w:rsidRDefault="00464C0E" w:rsidP="005901A7">
            <w:pPr>
              <w:spacing w:after="0" w:line="240" w:lineRule="auto"/>
              <w:rPr>
                <w:rFonts w:eastAsia="Times New Roman"/>
                <w:color w:val="000000"/>
              </w:rPr>
            </w:pPr>
            <w:r>
              <w:rPr>
                <w:rFonts w:eastAsia="Times New Roman"/>
                <w:color w:val="000000"/>
              </w:rPr>
              <w:t>SAI Support for FT Teachers</w:t>
            </w:r>
          </w:p>
        </w:tc>
        <w:tc>
          <w:tcPr>
            <w:tcW w:w="1540" w:type="dxa"/>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$569,514.00</w:t>
            </w:r>
          </w:p>
        </w:tc>
        <w:tc>
          <w:tcPr>
            <w:tcW w:w="1485" w:type="dxa"/>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$597,989.00</w:t>
            </w:r>
          </w:p>
        </w:tc>
        <w:tc>
          <w:tcPr>
            <w:tcW w:w="1530" w:type="dxa"/>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$627,879.00</w:t>
            </w:r>
          </w:p>
        </w:tc>
        <w:tc>
          <w:tcPr>
            <w:tcW w:w="1530" w:type="dxa"/>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$659,273.00</w:t>
            </w:r>
          </w:p>
        </w:tc>
        <w:tc>
          <w:tcPr>
            <w:tcW w:w="1504" w:type="dxa"/>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$692,237.00</w:t>
            </w:r>
          </w:p>
        </w:tc>
        <w:tc>
          <w:tcPr>
            <w:tcW w:w="2276" w:type="dxa"/>
            <w:tcBorders>
              <w:top w:val="single" w:sz="4" w:space="0" w:color="auto"/>
              <w:left w:val="single" w:sz="4" w:space="0" w:color="auto"/>
              <w:bottom w:val="single" w:sz="4" w:space="0" w:color="auto"/>
              <w:right w:val="single" w:sz="4" w:space="0" w:color="auto"/>
            </w:tcBorders>
            <w:shd w:val="clear" w:color="000000" w:fill="DBEEF3"/>
          </w:tcPr>
          <w:p w:rsidR="005901A7" w:rsidRPr="005901A7" w:rsidRDefault="00464C0E" w:rsidP="00464C0E">
            <w:pPr>
              <w:spacing w:after="0" w:line="240" w:lineRule="auto"/>
              <w:rPr>
                <w:rFonts w:eastAsia="Times New Roman"/>
                <w:color w:val="000000"/>
              </w:rPr>
            </w:pPr>
            <w:r>
              <w:rPr>
                <w:rFonts w:eastAsia="Times New Roman"/>
                <w:color w:val="000000"/>
              </w:rPr>
              <w:t>Forrest &amp; Jackson</w:t>
            </w:r>
          </w:p>
        </w:tc>
      </w:tr>
      <w:tr w:rsidR="005901A7" w:rsidRPr="005901A7" w:rsidTr="00464C0E">
        <w:trPr>
          <w:trHeight w:val="315"/>
        </w:trPr>
        <w:tc>
          <w:tcPr>
            <w:tcW w:w="1660" w:type="dxa"/>
            <w:tcBorders>
              <w:top w:val="single" w:sz="4" w:space="0" w:color="auto"/>
              <w:left w:val="nil"/>
              <w:bottom w:val="nil"/>
              <w:right w:val="nil"/>
            </w:tcBorders>
            <w:shd w:val="clear" w:color="auto" w:fill="auto"/>
            <w:vAlign w:val="center"/>
            <w:hideMark/>
          </w:tcPr>
          <w:p w:rsidR="005901A7" w:rsidRPr="005901A7" w:rsidRDefault="005901A7" w:rsidP="005901A7">
            <w:pPr>
              <w:spacing w:after="0" w:line="240" w:lineRule="auto"/>
              <w:jc w:val="center"/>
              <w:rPr>
                <w:rFonts w:eastAsia="Times New Roman"/>
                <w:color w:val="000000"/>
              </w:rPr>
            </w:pPr>
          </w:p>
        </w:tc>
        <w:tc>
          <w:tcPr>
            <w:tcW w:w="2800" w:type="dxa"/>
            <w:tcBorders>
              <w:top w:val="single" w:sz="4" w:space="0" w:color="auto"/>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single" w:sz="4" w:space="0" w:color="auto"/>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single" w:sz="4" w:space="0" w:color="auto"/>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single" w:sz="4" w:space="0" w:color="auto"/>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single" w:sz="4" w:space="0" w:color="auto"/>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single" w:sz="4" w:space="0" w:color="auto"/>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single" w:sz="4" w:space="0" w:color="auto"/>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FLVS</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2276" w:type="dxa"/>
            <w:tcBorders>
              <w:top w:val="single" w:sz="8" w:space="0" w:color="auto"/>
              <w:left w:val="nil"/>
              <w:bottom w:val="single" w:sz="8" w:space="0" w:color="auto"/>
              <w:right w:val="single" w:sz="4"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464C0E">
        <w:trPr>
          <w:trHeight w:val="300"/>
        </w:trPr>
        <w:tc>
          <w:tcPr>
            <w:tcW w:w="1660" w:type="dxa"/>
            <w:tcBorders>
              <w:top w:val="nil"/>
              <w:left w:val="single" w:sz="8" w:space="0" w:color="auto"/>
              <w:bottom w:val="single" w:sz="8" w:space="0" w:color="000000"/>
              <w:right w:val="single" w:sz="4" w:space="0" w:color="auto"/>
            </w:tcBorders>
            <w:shd w:val="clear" w:color="000000" w:fill="DBEEF3"/>
            <w:vAlign w:val="center"/>
            <w:hideMark/>
          </w:tcPr>
          <w:p w:rsidR="005901A7" w:rsidRPr="005901A7" w:rsidRDefault="005901A7" w:rsidP="005901A7">
            <w:pPr>
              <w:spacing w:after="0" w:line="240" w:lineRule="auto"/>
              <w:jc w:val="center"/>
              <w:rPr>
                <w:rFonts w:eastAsia="Times New Roman"/>
                <w:i/>
                <w:iCs/>
                <w:color w:val="000000"/>
                <w:sz w:val="20"/>
                <w:szCs w:val="20"/>
              </w:rPr>
            </w:pPr>
            <w:r w:rsidRPr="005901A7">
              <w:rPr>
                <w:rFonts w:eastAsia="Times New Roman"/>
                <w:i/>
                <w:iCs/>
                <w:color w:val="000000"/>
                <w:sz w:val="20"/>
                <w:szCs w:val="20"/>
              </w:rPr>
              <w:t> </w:t>
            </w:r>
          </w:p>
        </w:tc>
        <w:tc>
          <w:tcPr>
            <w:tcW w:w="2800" w:type="dxa"/>
            <w:tcBorders>
              <w:top w:val="nil"/>
              <w:left w:val="nil"/>
              <w:bottom w:val="single" w:sz="4" w:space="0" w:color="auto"/>
              <w:right w:val="single" w:sz="4" w:space="0" w:color="auto"/>
            </w:tcBorders>
            <w:shd w:val="clear" w:color="000000" w:fill="DBEEF3"/>
            <w:noWrap/>
            <w:vAlign w:val="bottom"/>
            <w:hideMark/>
          </w:tcPr>
          <w:p w:rsidR="005901A7" w:rsidRPr="005901A7" w:rsidRDefault="00464C0E" w:rsidP="005901A7">
            <w:pPr>
              <w:spacing w:after="0" w:line="240" w:lineRule="auto"/>
              <w:rPr>
                <w:rFonts w:eastAsia="Times New Roman"/>
                <w:color w:val="000000"/>
              </w:rPr>
            </w:pPr>
            <w:r>
              <w:rPr>
                <w:rFonts w:eastAsia="Times New Roman"/>
                <w:color w:val="000000"/>
              </w:rPr>
              <w:t>Software &amp; Support</w:t>
            </w:r>
          </w:p>
        </w:tc>
        <w:tc>
          <w:tcPr>
            <w:tcW w:w="1540" w:type="dxa"/>
            <w:tcBorders>
              <w:top w:val="nil"/>
              <w:left w:val="nil"/>
              <w:bottom w:val="single" w:sz="4" w:space="0" w:color="auto"/>
              <w:right w:val="single" w:sz="4" w:space="0" w:color="auto"/>
            </w:tcBorders>
            <w:shd w:val="clear" w:color="000000" w:fill="DBEEF3"/>
            <w:noWrap/>
            <w:vAlign w:val="center"/>
            <w:hideMark/>
          </w:tcPr>
          <w:p w:rsidR="005901A7" w:rsidRPr="005901A7" w:rsidRDefault="005901A7" w:rsidP="00464C0E">
            <w:pPr>
              <w:spacing w:after="0" w:line="240" w:lineRule="auto"/>
              <w:jc w:val="right"/>
              <w:rPr>
                <w:rFonts w:eastAsia="Times New Roman"/>
                <w:color w:val="000000"/>
              </w:rPr>
            </w:pPr>
            <w:r w:rsidRPr="005901A7">
              <w:rPr>
                <w:rFonts w:eastAsia="Times New Roman"/>
                <w:color w:val="000000"/>
              </w:rPr>
              <w:t> </w:t>
            </w:r>
            <w:r w:rsidR="00464C0E">
              <w:rPr>
                <w:rFonts w:eastAsia="Times New Roman"/>
                <w:color w:val="000000"/>
              </w:rPr>
              <w:t>$0.00</w:t>
            </w:r>
          </w:p>
        </w:tc>
        <w:tc>
          <w:tcPr>
            <w:tcW w:w="1485" w:type="dxa"/>
            <w:tcBorders>
              <w:top w:val="nil"/>
              <w:left w:val="nil"/>
              <w:bottom w:val="single" w:sz="4" w:space="0" w:color="auto"/>
              <w:right w:val="single" w:sz="4" w:space="0" w:color="auto"/>
            </w:tcBorders>
            <w:shd w:val="clear" w:color="000000" w:fill="DBEEF3"/>
            <w:noWrap/>
            <w:vAlign w:val="center"/>
            <w:hideMark/>
          </w:tcPr>
          <w:p w:rsidR="005901A7" w:rsidRPr="005901A7" w:rsidRDefault="00464C0E" w:rsidP="00464C0E">
            <w:pPr>
              <w:spacing w:after="0" w:line="240" w:lineRule="auto"/>
              <w:jc w:val="right"/>
              <w:rPr>
                <w:rFonts w:eastAsia="Times New Roman"/>
                <w:color w:val="000000"/>
              </w:rPr>
            </w:pPr>
            <w:r>
              <w:rPr>
                <w:rFonts w:eastAsia="Times New Roman"/>
                <w:color w:val="000000"/>
              </w:rPr>
              <w:t>$0.00</w:t>
            </w:r>
          </w:p>
        </w:tc>
        <w:tc>
          <w:tcPr>
            <w:tcW w:w="1530" w:type="dxa"/>
            <w:tcBorders>
              <w:top w:val="nil"/>
              <w:left w:val="nil"/>
              <w:bottom w:val="single" w:sz="4" w:space="0" w:color="auto"/>
              <w:right w:val="single" w:sz="4" w:space="0" w:color="auto"/>
            </w:tcBorders>
            <w:shd w:val="clear" w:color="000000" w:fill="DBEEF3"/>
            <w:noWrap/>
            <w:vAlign w:val="center"/>
            <w:hideMark/>
          </w:tcPr>
          <w:p w:rsidR="005901A7" w:rsidRPr="005901A7" w:rsidRDefault="00464C0E" w:rsidP="00464C0E">
            <w:pPr>
              <w:spacing w:after="0" w:line="240" w:lineRule="auto"/>
              <w:jc w:val="right"/>
              <w:rPr>
                <w:rFonts w:eastAsia="Times New Roman"/>
                <w:color w:val="000000"/>
              </w:rPr>
            </w:pPr>
            <w:r>
              <w:rPr>
                <w:rFonts w:eastAsia="Times New Roman"/>
                <w:color w:val="000000"/>
              </w:rPr>
              <w:t>$0.00</w:t>
            </w:r>
            <w:r w:rsidR="005901A7" w:rsidRPr="005901A7">
              <w:rPr>
                <w:rFonts w:eastAsia="Times New Roman"/>
                <w:color w:val="000000"/>
              </w:rPr>
              <w:t> </w:t>
            </w:r>
          </w:p>
        </w:tc>
        <w:tc>
          <w:tcPr>
            <w:tcW w:w="1530" w:type="dxa"/>
            <w:tcBorders>
              <w:top w:val="nil"/>
              <w:left w:val="nil"/>
              <w:bottom w:val="single" w:sz="4" w:space="0" w:color="auto"/>
              <w:right w:val="single" w:sz="4" w:space="0" w:color="auto"/>
            </w:tcBorders>
            <w:shd w:val="clear" w:color="000000" w:fill="DBEEF3"/>
            <w:noWrap/>
            <w:vAlign w:val="center"/>
            <w:hideMark/>
          </w:tcPr>
          <w:p w:rsidR="005901A7" w:rsidRPr="005901A7" w:rsidRDefault="00464C0E" w:rsidP="00464C0E">
            <w:pPr>
              <w:spacing w:after="0" w:line="240" w:lineRule="auto"/>
              <w:jc w:val="right"/>
              <w:rPr>
                <w:rFonts w:eastAsia="Times New Roman"/>
                <w:color w:val="000000"/>
              </w:rPr>
            </w:pPr>
            <w:r>
              <w:rPr>
                <w:rFonts w:eastAsia="Times New Roman"/>
                <w:color w:val="000000"/>
              </w:rPr>
              <w:t>$0.00</w:t>
            </w:r>
            <w:r w:rsidR="005901A7" w:rsidRPr="005901A7">
              <w:rPr>
                <w:rFonts w:eastAsia="Times New Roman"/>
                <w:color w:val="000000"/>
              </w:rPr>
              <w:t> </w:t>
            </w:r>
          </w:p>
        </w:tc>
        <w:tc>
          <w:tcPr>
            <w:tcW w:w="1504" w:type="dxa"/>
            <w:tcBorders>
              <w:top w:val="nil"/>
              <w:left w:val="nil"/>
              <w:bottom w:val="single" w:sz="4" w:space="0" w:color="auto"/>
              <w:right w:val="single" w:sz="8" w:space="0" w:color="auto"/>
            </w:tcBorders>
            <w:shd w:val="clear" w:color="000000" w:fill="DBEEF3"/>
            <w:noWrap/>
            <w:vAlign w:val="center"/>
            <w:hideMark/>
          </w:tcPr>
          <w:p w:rsidR="005901A7" w:rsidRPr="005901A7" w:rsidRDefault="00464C0E" w:rsidP="00464C0E">
            <w:pPr>
              <w:spacing w:after="0" w:line="240" w:lineRule="auto"/>
              <w:jc w:val="right"/>
              <w:rPr>
                <w:rFonts w:eastAsia="Times New Roman"/>
                <w:color w:val="000000"/>
              </w:rPr>
            </w:pPr>
            <w:r>
              <w:rPr>
                <w:rFonts w:eastAsia="Times New Roman"/>
                <w:color w:val="000000"/>
              </w:rPr>
              <w:t>$0.00</w:t>
            </w:r>
            <w:r w:rsidR="005901A7" w:rsidRPr="005901A7">
              <w:rPr>
                <w:rFonts w:eastAsia="Times New Roman"/>
                <w:color w:val="000000"/>
              </w:rPr>
              <w:t> </w:t>
            </w:r>
          </w:p>
        </w:tc>
        <w:tc>
          <w:tcPr>
            <w:tcW w:w="2276" w:type="dxa"/>
            <w:tcBorders>
              <w:top w:val="nil"/>
              <w:left w:val="nil"/>
              <w:bottom w:val="single" w:sz="4" w:space="0" w:color="auto"/>
              <w:right w:val="single" w:sz="8" w:space="0" w:color="auto"/>
            </w:tcBorders>
            <w:shd w:val="clear" w:color="000000" w:fill="DBEEF3"/>
          </w:tcPr>
          <w:p w:rsidR="005901A7" w:rsidRPr="005901A7" w:rsidRDefault="00464C0E" w:rsidP="005901A7">
            <w:pPr>
              <w:spacing w:after="0" w:line="240" w:lineRule="auto"/>
              <w:rPr>
                <w:rFonts w:eastAsia="Times New Roman"/>
                <w:color w:val="000000"/>
              </w:rPr>
            </w:pPr>
            <w:r>
              <w:rPr>
                <w:rFonts w:eastAsia="Times New Roman"/>
                <w:color w:val="000000"/>
              </w:rPr>
              <w:t>No additional cost</w:t>
            </w:r>
          </w:p>
        </w:tc>
      </w:tr>
      <w:tr w:rsidR="005901A7" w:rsidRPr="005901A7" w:rsidTr="005901A7">
        <w:trPr>
          <w:trHeight w:val="315"/>
        </w:trPr>
        <w:tc>
          <w:tcPr>
            <w:tcW w:w="1660" w:type="dxa"/>
            <w:tcBorders>
              <w:top w:val="nil"/>
              <w:left w:val="nil"/>
              <w:bottom w:val="nil"/>
              <w:right w:val="nil"/>
            </w:tcBorders>
            <w:shd w:val="clear" w:color="auto" w:fill="auto"/>
            <w:vAlign w:val="center"/>
            <w:hideMark/>
          </w:tcPr>
          <w:p w:rsidR="005901A7" w:rsidRPr="005901A7" w:rsidRDefault="005901A7" w:rsidP="005901A7">
            <w:pPr>
              <w:spacing w:after="0" w:line="240" w:lineRule="auto"/>
              <w:jc w:val="center"/>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DVIA</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2276" w:type="dxa"/>
            <w:tcBorders>
              <w:top w:val="single" w:sz="8" w:space="0" w:color="auto"/>
              <w:left w:val="nil"/>
              <w:bottom w:val="single" w:sz="8" w:space="0" w:color="auto"/>
              <w:right w:val="single" w:sz="4"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464C0E" w:rsidRPr="005901A7" w:rsidTr="00464C0E">
        <w:trPr>
          <w:trHeight w:val="300"/>
        </w:trPr>
        <w:tc>
          <w:tcPr>
            <w:tcW w:w="1660" w:type="dxa"/>
            <w:tcBorders>
              <w:top w:val="nil"/>
              <w:left w:val="single" w:sz="8" w:space="0" w:color="auto"/>
              <w:bottom w:val="single" w:sz="8" w:space="0" w:color="000000"/>
              <w:right w:val="single" w:sz="4" w:space="0" w:color="auto"/>
            </w:tcBorders>
            <w:shd w:val="clear" w:color="000000" w:fill="DBEEF3"/>
            <w:vAlign w:val="center"/>
            <w:hideMark/>
          </w:tcPr>
          <w:p w:rsidR="00464C0E" w:rsidRPr="005901A7" w:rsidRDefault="00464C0E" w:rsidP="005901A7">
            <w:pPr>
              <w:spacing w:after="0" w:line="240" w:lineRule="auto"/>
              <w:jc w:val="center"/>
              <w:rPr>
                <w:rFonts w:eastAsia="Times New Roman"/>
                <w:i/>
                <w:iCs/>
                <w:color w:val="000000"/>
                <w:sz w:val="20"/>
                <w:szCs w:val="20"/>
              </w:rPr>
            </w:pPr>
            <w:r w:rsidRPr="005901A7">
              <w:rPr>
                <w:rFonts w:eastAsia="Times New Roman"/>
                <w:i/>
                <w:iCs/>
                <w:color w:val="000000"/>
                <w:sz w:val="20"/>
                <w:szCs w:val="20"/>
              </w:rPr>
              <w:t> </w:t>
            </w:r>
          </w:p>
        </w:tc>
        <w:tc>
          <w:tcPr>
            <w:tcW w:w="2800" w:type="dxa"/>
            <w:tcBorders>
              <w:top w:val="nil"/>
              <w:left w:val="nil"/>
              <w:bottom w:val="single" w:sz="4" w:space="0" w:color="auto"/>
              <w:right w:val="single" w:sz="4" w:space="0" w:color="auto"/>
            </w:tcBorders>
            <w:shd w:val="clear" w:color="000000" w:fill="DBEEF3"/>
            <w:noWrap/>
            <w:vAlign w:val="bottom"/>
            <w:hideMark/>
          </w:tcPr>
          <w:p w:rsidR="00464C0E" w:rsidRPr="005901A7" w:rsidRDefault="00464C0E" w:rsidP="005901A7">
            <w:pPr>
              <w:spacing w:after="0" w:line="240" w:lineRule="auto"/>
              <w:rPr>
                <w:rFonts w:eastAsia="Times New Roman"/>
                <w:color w:val="000000"/>
              </w:rPr>
            </w:pPr>
            <w:r w:rsidRPr="005901A7">
              <w:rPr>
                <w:rFonts w:eastAsia="Times New Roman"/>
                <w:color w:val="000000"/>
              </w:rPr>
              <w:t>Software &amp; Support</w:t>
            </w:r>
          </w:p>
        </w:tc>
        <w:tc>
          <w:tcPr>
            <w:tcW w:w="1540" w:type="dxa"/>
            <w:tcBorders>
              <w:top w:val="nil"/>
              <w:left w:val="nil"/>
              <w:bottom w:val="single" w:sz="4" w:space="0" w:color="auto"/>
              <w:right w:val="single" w:sz="4" w:space="0" w:color="auto"/>
            </w:tcBorders>
            <w:shd w:val="clear" w:color="000000" w:fill="DBEEF3"/>
            <w:noWrap/>
            <w:vAlign w:val="center"/>
            <w:hideMark/>
          </w:tcPr>
          <w:p w:rsidR="00464C0E" w:rsidRPr="005901A7" w:rsidRDefault="00464C0E" w:rsidP="005B6CD6">
            <w:pPr>
              <w:spacing w:after="0" w:line="240" w:lineRule="auto"/>
              <w:jc w:val="right"/>
              <w:rPr>
                <w:rFonts w:eastAsia="Times New Roman"/>
                <w:color w:val="000000"/>
              </w:rPr>
            </w:pPr>
            <w:r w:rsidRPr="005901A7">
              <w:rPr>
                <w:rFonts w:eastAsia="Times New Roman"/>
                <w:color w:val="000000"/>
              </w:rPr>
              <w:t> </w:t>
            </w:r>
            <w:r>
              <w:rPr>
                <w:rFonts w:eastAsia="Times New Roman"/>
                <w:color w:val="000000"/>
              </w:rPr>
              <w:t>$0.00</w:t>
            </w:r>
          </w:p>
        </w:tc>
        <w:tc>
          <w:tcPr>
            <w:tcW w:w="1485" w:type="dxa"/>
            <w:tcBorders>
              <w:top w:val="nil"/>
              <w:left w:val="nil"/>
              <w:bottom w:val="single" w:sz="4" w:space="0" w:color="auto"/>
              <w:right w:val="single" w:sz="4" w:space="0" w:color="auto"/>
            </w:tcBorders>
            <w:shd w:val="clear" w:color="000000" w:fill="DBEEF3"/>
            <w:noWrap/>
            <w:vAlign w:val="center"/>
            <w:hideMark/>
          </w:tcPr>
          <w:p w:rsidR="00464C0E" w:rsidRPr="005901A7" w:rsidRDefault="00464C0E" w:rsidP="005B6CD6">
            <w:pPr>
              <w:spacing w:after="0" w:line="240" w:lineRule="auto"/>
              <w:jc w:val="right"/>
              <w:rPr>
                <w:rFonts w:eastAsia="Times New Roman"/>
                <w:color w:val="000000"/>
              </w:rPr>
            </w:pPr>
            <w:r>
              <w:rPr>
                <w:rFonts w:eastAsia="Times New Roman"/>
                <w:color w:val="000000"/>
              </w:rPr>
              <w:t>$0.00</w:t>
            </w:r>
          </w:p>
        </w:tc>
        <w:tc>
          <w:tcPr>
            <w:tcW w:w="1530" w:type="dxa"/>
            <w:tcBorders>
              <w:top w:val="nil"/>
              <w:left w:val="nil"/>
              <w:bottom w:val="single" w:sz="4" w:space="0" w:color="auto"/>
              <w:right w:val="single" w:sz="4" w:space="0" w:color="auto"/>
            </w:tcBorders>
            <w:shd w:val="clear" w:color="000000" w:fill="DBEEF3"/>
            <w:noWrap/>
            <w:vAlign w:val="center"/>
            <w:hideMark/>
          </w:tcPr>
          <w:p w:rsidR="00464C0E" w:rsidRPr="005901A7" w:rsidRDefault="00464C0E" w:rsidP="005B6CD6">
            <w:pPr>
              <w:spacing w:after="0" w:line="240" w:lineRule="auto"/>
              <w:jc w:val="right"/>
              <w:rPr>
                <w:rFonts w:eastAsia="Times New Roman"/>
                <w:color w:val="000000"/>
              </w:rPr>
            </w:pPr>
            <w:r>
              <w:rPr>
                <w:rFonts w:eastAsia="Times New Roman"/>
                <w:color w:val="000000"/>
              </w:rPr>
              <w:t>$0.00</w:t>
            </w:r>
            <w:r w:rsidRPr="005901A7">
              <w:rPr>
                <w:rFonts w:eastAsia="Times New Roman"/>
                <w:color w:val="000000"/>
              </w:rPr>
              <w:t> </w:t>
            </w:r>
          </w:p>
        </w:tc>
        <w:tc>
          <w:tcPr>
            <w:tcW w:w="1530" w:type="dxa"/>
            <w:tcBorders>
              <w:top w:val="nil"/>
              <w:left w:val="nil"/>
              <w:bottom w:val="single" w:sz="4" w:space="0" w:color="auto"/>
              <w:right w:val="single" w:sz="4" w:space="0" w:color="auto"/>
            </w:tcBorders>
            <w:shd w:val="clear" w:color="000000" w:fill="DBEEF3"/>
            <w:noWrap/>
            <w:vAlign w:val="center"/>
            <w:hideMark/>
          </w:tcPr>
          <w:p w:rsidR="00464C0E" w:rsidRPr="005901A7" w:rsidRDefault="00464C0E" w:rsidP="005B6CD6">
            <w:pPr>
              <w:spacing w:after="0" w:line="240" w:lineRule="auto"/>
              <w:jc w:val="right"/>
              <w:rPr>
                <w:rFonts w:eastAsia="Times New Roman"/>
                <w:color w:val="000000"/>
              </w:rPr>
            </w:pPr>
            <w:r>
              <w:rPr>
                <w:rFonts w:eastAsia="Times New Roman"/>
                <w:color w:val="000000"/>
              </w:rPr>
              <w:t>$0.00</w:t>
            </w:r>
            <w:r w:rsidRPr="005901A7">
              <w:rPr>
                <w:rFonts w:eastAsia="Times New Roman"/>
                <w:color w:val="000000"/>
              </w:rPr>
              <w:t> </w:t>
            </w:r>
          </w:p>
        </w:tc>
        <w:tc>
          <w:tcPr>
            <w:tcW w:w="1504" w:type="dxa"/>
            <w:tcBorders>
              <w:top w:val="nil"/>
              <w:left w:val="nil"/>
              <w:bottom w:val="single" w:sz="4" w:space="0" w:color="auto"/>
              <w:right w:val="single" w:sz="8" w:space="0" w:color="auto"/>
            </w:tcBorders>
            <w:shd w:val="clear" w:color="000000" w:fill="DBEEF3"/>
            <w:noWrap/>
            <w:vAlign w:val="center"/>
            <w:hideMark/>
          </w:tcPr>
          <w:p w:rsidR="00464C0E" w:rsidRPr="005901A7" w:rsidRDefault="00464C0E" w:rsidP="005B6CD6">
            <w:pPr>
              <w:spacing w:after="0" w:line="240" w:lineRule="auto"/>
              <w:jc w:val="right"/>
              <w:rPr>
                <w:rFonts w:eastAsia="Times New Roman"/>
                <w:color w:val="000000"/>
              </w:rPr>
            </w:pPr>
            <w:r>
              <w:rPr>
                <w:rFonts w:eastAsia="Times New Roman"/>
                <w:color w:val="000000"/>
              </w:rPr>
              <w:t>$0.00</w:t>
            </w:r>
            <w:r w:rsidRPr="005901A7">
              <w:rPr>
                <w:rFonts w:eastAsia="Times New Roman"/>
                <w:color w:val="000000"/>
              </w:rPr>
              <w:t> </w:t>
            </w:r>
          </w:p>
        </w:tc>
        <w:tc>
          <w:tcPr>
            <w:tcW w:w="2276" w:type="dxa"/>
            <w:tcBorders>
              <w:top w:val="nil"/>
              <w:left w:val="nil"/>
              <w:bottom w:val="single" w:sz="4" w:space="0" w:color="auto"/>
              <w:right w:val="single" w:sz="8" w:space="0" w:color="auto"/>
            </w:tcBorders>
            <w:shd w:val="clear" w:color="000000" w:fill="DBEEF3"/>
          </w:tcPr>
          <w:p w:rsidR="00464C0E" w:rsidRPr="005901A7" w:rsidRDefault="00464C0E" w:rsidP="005B6CD6">
            <w:pPr>
              <w:spacing w:after="0" w:line="240" w:lineRule="auto"/>
              <w:rPr>
                <w:rFonts w:eastAsia="Times New Roman"/>
                <w:color w:val="000000"/>
              </w:rPr>
            </w:pPr>
            <w:r>
              <w:rPr>
                <w:rFonts w:eastAsia="Times New Roman"/>
                <w:color w:val="000000"/>
              </w:rPr>
              <w:t>No additional cost</w:t>
            </w:r>
          </w:p>
        </w:tc>
      </w:tr>
      <w:tr w:rsidR="005901A7" w:rsidRPr="005901A7" w:rsidTr="005901A7">
        <w:trPr>
          <w:trHeight w:val="315"/>
        </w:trPr>
        <w:tc>
          <w:tcPr>
            <w:tcW w:w="1660" w:type="dxa"/>
            <w:tcBorders>
              <w:top w:val="nil"/>
              <w:left w:val="nil"/>
              <w:bottom w:val="nil"/>
              <w:right w:val="nil"/>
            </w:tcBorders>
            <w:shd w:val="clear" w:color="auto" w:fill="auto"/>
            <w:vAlign w:val="center"/>
            <w:hideMark/>
          </w:tcPr>
          <w:p w:rsidR="005901A7" w:rsidRPr="005901A7" w:rsidRDefault="005901A7" w:rsidP="005901A7">
            <w:pPr>
              <w:spacing w:after="0" w:line="240" w:lineRule="auto"/>
              <w:jc w:val="center"/>
              <w:rPr>
                <w:rFonts w:eastAsia="Times New Roman"/>
                <w:color w:val="000000"/>
                <w:sz w:val="20"/>
                <w:szCs w:val="2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70CC5" w:rsidRPr="005901A7" w:rsidTr="007B6B37">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93CDDD"/>
            <w:noWrap/>
            <w:vAlign w:val="bottom"/>
            <w:hideMark/>
          </w:tcPr>
          <w:p w:rsidR="00570CC5" w:rsidRPr="005901A7" w:rsidRDefault="00570CC5" w:rsidP="005901A7">
            <w:pPr>
              <w:spacing w:after="0" w:line="240" w:lineRule="auto"/>
              <w:rPr>
                <w:rFonts w:eastAsia="Times New Roman"/>
                <w:b/>
                <w:bCs/>
                <w:color w:val="000000"/>
              </w:rPr>
            </w:pPr>
            <w:r w:rsidRPr="005901A7">
              <w:rPr>
                <w:rFonts w:eastAsia="Times New Roman"/>
                <w:b/>
                <w:bCs/>
                <w:color w:val="000000"/>
              </w:rPr>
              <w:lastRenderedPageBreak/>
              <w:t>CAAP/BOT</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70CC5" w:rsidRPr="005901A7" w:rsidRDefault="00570CC5"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70CC5" w:rsidRPr="005901A7" w:rsidRDefault="00570CC5" w:rsidP="005901A7">
            <w:pPr>
              <w:spacing w:after="0" w:line="240" w:lineRule="auto"/>
              <w:jc w:val="right"/>
              <w:rPr>
                <w:rFonts w:eastAsia="Times New Roman"/>
                <w:b/>
                <w:bCs/>
                <w:color w:val="000000"/>
              </w:rPr>
            </w:pPr>
            <w:r w:rsidRPr="005901A7">
              <w:rPr>
                <w:rFonts w:eastAsia="Times New Roman"/>
                <w:b/>
                <w:bCs/>
                <w:color w:val="000000"/>
              </w:rPr>
              <w:t>$0.00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70CC5" w:rsidRDefault="00570CC5" w:rsidP="00570CC5">
            <w:pPr>
              <w:spacing w:after="0"/>
              <w:jc w:val="right"/>
              <w:rPr>
                <w:b/>
                <w:bCs/>
                <w:color w:val="000000"/>
              </w:rPr>
            </w:pPr>
            <w:r>
              <w:rPr>
                <w:b/>
                <w:bCs/>
                <w:color w:val="000000"/>
              </w:rPr>
              <w:t>$1,510,492.00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70CC5" w:rsidRDefault="00570CC5" w:rsidP="00570CC5">
            <w:pPr>
              <w:spacing w:after="0"/>
              <w:jc w:val="right"/>
              <w:rPr>
                <w:b/>
                <w:bCs/>
                <w:color w:val="000000"/>
              </w:rPr>
            </w:pPr>
            <w:r>
              <w:rPr>
                <w:b/>
                <w:bCs/>
                <w:color w:val="000000"/>
              </w:rPr>
              <w:t>$1,538,866.60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70CC5" w:rsidRDefault="00570CC5" w:rsidP="00570CC5">
            <w:pPr>
              <w:spacing w:after="0"/>
              <w:jc w:val="right"/>
              <w:rPr>
                <w:b/>
                <w:bCs/>
                <w:color w:val="000000"/>
              </w:rPr>
            </w:pPr>
            <w:r>
              <w:rPr>
                <w:b/>
                <w:bCs/>
                <w:color w:val="000000"/>
              </w:rPr>
              <w:t>$1,617,479.93</w:t>
            </w:r>
          </w:p>
        </w:tc>
        <w:tc>
          <w:tcPr>
            <w:tcW w:w="1504" w:type="dxa"/>
            <w:tcBorders>
              <w:top w:val="single" w:sz="8" w:space="0" w:color="auto"/>
              <w:left w:val="nil"/>
              <w:bottom w:val="single" w:sz="8" w:space="0" w:color="auto"/>
              <w:right w:val="single" w:sz="4" w:space="0" w:color="auto"/>
            </w:tcBorders>
            <w:shd w:val="clear" w:color="000000" w:fill="93CDDD"/>
            <w:noWrap/>
            <w:vAlign w:val="bottom"/>
            <w:hideMark/>
          </w:tcPr>
          <w:p w:rsidR="00570CC5" w:rsidRDefault="00570CC5" w:rsidP="00570CC5">
            <w:pPr>
              <w:spacing w:after="0"/>
              <w:jc w:val="right"/>
              <w:rPr>
                <w:b/>
                <w:bCs/>
                <w:color w:val="000000"/>
              </w:rPr>
            </w:pPr>
            <w:r>
              <w:rPr>
                <w:b/>
                <w:bCs/>
                <w:color w:val="000000"/>
              </w:rPr>
              <w:t>$1,699,913.93</w:t>
            </w:r>
          </w:p>
        </w:tc>
        <w:tc>
          <w:tcPr>
            <w:tcW w:w="2276" w:type="dxa"/>
            <w:tcBorders>
              <w:top w:val="single" w:sz="8" w:space="0" w:color="auto"/>
              <w:left w:val="nil"/>
              <w:bottom w:val="single" w:sz="8" w:space="0" w:color="auto"/>
              <w:right w:val="single" w:sz="4" w:space="0" w:color="auto"/>
            </w:tcBorders>
            <w:shd w:val="clear" w:color="000000" w:fill="93CDDD"/>
            <w:vAlign w:val="bottom"/>
          </w:tcPr>
          <w:p w:rsidR="00570CC5" w:rsidRDefault="00570CC5" w:rsidP="00570CC5">
            <w:pPr>
              <w:spacing w:after="0"/>
              <w:rPr>
                <w:b/>
                <w:bCs/>
                <w:color w:val="000000"/>
              </w:rPr>
            </w:pPr>
            <w:r>
              <w:rPr>
                <w:b/>
                <w:bCs/>
                <w:color w:val="000000"/>
              </w:rPr>
              <w:t> </w:t>
            </w:r>
          </w:p>
        </w:tc>
      </w:tr>
      <w:tr w:rsidR="00570CC5" w:rsidRPr="005901A7" w:rsidTr="007B6B37">
        <w:trPr>
          <w:trHeight w:val="300"/>
        </w:trPr>
        <w:tc>
          <w:tcPr>
            <w:tcW w:w="1660" w:type="dxa"/>
            <w:vMerge w:val="restart"/>
            <w:tcBorders>
              <w:top w:val="nil"/>
              <w:left w:val="single" w:sz="8" w:space="0" w:color="auto"/>
              <w:right w:val="single" w:sz="4" w:space="0" w:color="auto"/>
            </w:tcBorders>
            <w:shd w:val="clear" w:color="000000" w:fill="DBEEF3"/>
            <w:vAlign w:val="center"/>
            <w:hideMark/>
          </w:tcPr>
          <w:p w:rsidR="00570CC5" w:rsidRPr="005901A7" w:rsidRDefault="00570CC5" w:rsidP="005901A7">
            <w:pPr>
              <w:spacing w:after="0" w:line="240" w:lineRule="auto"/>
              <w:jc w:val="center"/>
              <w:rPr>
                <w:rFonts w:eastAsia="Times New Roman"/>
                <w:color w:val="000000"/>
                <w:sz w:val="20"/>
                <w:szCs w:val="20"/>
              </w:rPr>
            </w:pPr>
            <w:r w:rsidRPr="005901A7">
              <w:rPr>
                <w:rFonts w:eastAsia="Times New Roman"/>
                <w:color w:val="000000"/>
                <w:sz w:val="20"/>
                <w:szCs w:val="20"/>
              </w:rPr>
              <w:t> </w:t>
            </w:r>
          </w:p>
        </w:tc>
        <w:tc>
          <w:tcPr>
            <w:tcW w:w="2800" w:type="dxa"/>
            <w:tcBorders>
              <w:top w:val="nil"/>
              <w:left w:val="nil"/>
              <w:bottom w:val="single" w:sz="4" w:space="0" w:color="auto"/>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Software &amp; Support</w:t>
            </w:r>
          </w:p>
        </w:tc>
        <w:tc>
          <w:tcPr>
            <w:tcW w:w="1540" w:type="dxa"/>
            <w:tcBorders>
              <w:top w:val="nil"/>
              <w:left w:val="nil"/>
              <w:bottom w:val="single" w:sz="4" w:space="0" w:color="auto"/>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 </w:t>
            </w:r>
          </w:p>
        </w:tc>
        <w:tc>
          <w:tcPr>
            <w:tcW w:w="1485"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$50,000.00</w:t>
            </w:r>
          </w:p>
        </w:tc>
        <w:tc>
          <w:tcPr>
            <w:tcW w:w="1530"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$3,600.00</w:t>
            </w:r>
          </w:p>
        </w:tc>
        <w:tc>
          <w:tcPr>
            <w:tcW w:w="1530"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$3,800.00</w:t>
            </w:r>
          </w:p>
        </w:tc>
        <w:tc>
          <w:tcPr>
            <w:tcW w:w="1504" w:type="dxa"/>
            <w:tcBorders>
              <w:top w:val="nil"/>
              <w:left w:val="nil"/>
              <w:bottom w:val="single" w:sz="4" w:space="0" w:color="auto"/>
              <w:right w:val="single" w:sz="8" w:space="0" w:color="auto"/>
            </w:tcBorders>
            <w:shd w:val="clear" w:color="000000" w:fill="DBEEF3"/>
            <w:noWrap/>
            <w:vAlign w:val="bottom"/>
            <w:hideMark/>
          </w:tcPr>
          <w:p w:rsidR="00570CC5" w:rsidRDefault="00570CC5" w:rsidP="00570CC5">
            <w:pPr>
              <w:spacing w:after="0"/>
              <w:jc w:val="right"/>
              <w:rPr>
                <w:color w:val="000000"/>
              </w:rPr>
            </w:pPr>
            <w:r>
              <w:rPr>
                <w:color w:val="000000"/>
              </w:rPr>
              <w:t>$4,000.00</w:t>
            </w:r>
          </w:p>
        </w:tc>
        <w:tc>
          <w:tcPr>
            <w:tcW w:w="2276" w:type="dxa"/>
            <w:tcBorders>
              <w:top w:val="nil"/>
              <w:left w:val="nil"/>
              <w:bottom w:val="single" w:sz="4" w:space="0" w:color="auto"/>
              <w:right w:val="single" w:sz="8" w:space="0" w:color="auto"/>
            </w:tcBorders>
            <w:shd w:val="clear" w:color="000000" w:fill="DBEEF3"/>
            <w:vAlign w:val="bottom"/>
          </w:tcPr>
          <w:p w:rsidR="00570CC5" w:rsidRDefault="00570CC5" w:rsidP="00570CC5">
            <w:pPr>
              <w:spacing w:after="0"/>
              <w:rPr>
                <w:color w:val="000000"/>
              </w:rPr>
            </w:pPr>
            <w:r>
              <w:rPr>
                <w:color w:val="000000"/>
              </w:rPr>
              <w:t xml:space="preserve">Initial cost &amp; maint </w:t>
            </w:r>
          </w:p>
        </w:tc>
      </w:tr>
      <w:tr w:rsidR="00570CC5" w:rsidRPr="005901A7" w:rsidTr="007B6B37">
        <w:trPr>
          <w:trHeight w:val="300"/>
        </w:trPr>
        <w:tc>
          <w:tcPr>
            <w:tcW w:w="1660" w:type="dxa"/>
            <w:vMerge/>
            <w:tcBorders>
              <w:left w:val="single" w:sz="8" w:space="0" w:color="auto"/>
              <w:right w:val="single" w:sz="4" w:space="0" w:color="auto"/>
            </w:tcBorders>
            <w:shd w:val="clear" w:color="000000" w:fill="DBEEF3"/>
            <w:vAlign w:val="center"/>
            <w:hideMark/>
          </w:tcPr>
          <w:p w:rsidR="00570CC5" w:rsidRPr="005901A7" w:rsidRDefault="00570CC5" w:rsidP="005901A7">
            <w:pPr>
              <w:spacing w:after="0" w:line="240" w:lineRule="auto"/>
              <w:rPr>
                <w:rFonts w:eastAsia="Times New Roman"/>
                <w:color w:val="000000"/>
                <w:sz w:val="20"/>
                <w:szCs w:val="20"/>
              </w:rPr>
            </w:pPr>
          </w:p>
        </w:tc>
        <w:tc>
          <w:tcPr>
            <w:tcW w:w="2800" w:type="dxa"/>
            <w:tcBorders>
              <w:top w:val="nil"/>
              <w:left w:val="nil"/>
              <w:bottom w:val="single" w:sz="4" w:space="0" w:color="auto"/>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Instr./Non-Instr. Support</w:t>
            </w:r>
          </w:p>
        </w:tc>
        <w:tc>
          <w:tcPr>
            <w:tcW w:w="1540" w:type="dxa"/>
            <w:tcBorders>
              <w:top w:val="nil"/>
              <w:left w:val="nil"/>
              <w:bottom w:val="single" w:sz="4" w:space="0" w:color="auto"/>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 </w:t>
            </w:r>
          </w:p>
        </w:tc>
        <w:tc>
          <w:tcPr>
            <w:tcW w:w="1485"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$618,107.00</w:t>
            </w:r>
          </w:p>
        </w:tc>
        <w:tc>
          <w:tcPr>
            <w:tcW w:w="1530"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$649,012.35</w:t>
            </w:r>
          </w:p>
        </w:tc>
        <w:tc>
          <w:tcPr>
            <w:tcW w:w="1530"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$681,462.97</w:t>
            </w:r>
          </w:p>
        </w:tc>
        <w:tc>
          <w:tcPr>
            <w:tcW w:w="1504" w:type="dxa"/>
            <w:tcBorders>
              <w:top w:val="nil"/>
              <w:left w:val="nil"/>
              <w:bottom w:val="single" w:sz="4" w:space="0" w:color="auto"/>
              <w:right w:val="single" w:sz="8" w:space="0" w:color="auto"/>
            </w:tcBorders>
            <w:shd w:val="clear" w:color="000000" w:fill="DBEEF3"/>
            <w:noWrap/>
            <w:vAlign w:val="bottom"/>
            <w:hideMark/>
          </w:tcPr>
          <w:p w:rsidR="00570CC5" w:rsidRDefault="00570CC5" w:rsidP="00570CC5">
            <w:pPr>
              <w:spacing w:after="0"/>
              <w:jc w:val="right"/>
              <w:rPr>
                <w:color w:val="000000"/>
              </w:rPr>
            </w:pPr>
            <w:r>
              <w:rPr>
                <w:color w:val="000000"/>
              </w:rPr>
              <w:t>$715,536.12</w:t>
            </w:r>
          </w:p>
        </w:tc>
        <w:tc>
          <w:tcPr>
            <w:tcW w:w="2276" w:type="dxa"/>
            <w:tcBorders>
              <w:top w:val="nil"/>
              <w:left w:val="nil"/>
              <w:bottom w:val="single" w:sz="4" w:space="0" w:color="auto"/>
              <w:right w:val="single" w:sz="8" w:space="0" w:color="auto"/>
            </w:tcBorders>
            <w:shd w:val="clear" w:color="000000" w:fill="DBEEF3"/>
            <w:vAlign w:val="bottom"/>
          </w:tcPr>
          <w:p w:rsidR="00570CC5" w:rsidRDefault="00570CC5" w:rsidP="00570CC5">
            <w:pPr>
              <w:spacing w:after="0"/>
              <w:rPr>
                <w:color w:val="000000"/>
              </w:rPr>
            </w:pPr>
            <w:r>
              <w:rPr>
                <w:color w:val="000000"/>
              </w:rPr>
              <w:t xml:space="preserve">based on 400 students </w:t>
            </w:r>
          </w:p>
        </w:tc>
      </w:tr>
      <w:tr w:rsidR="00570CC5" w:rsidRPr="005901A7" w:rsidTr="007B6B37">
        <w:trPr>
          <w:trHeight w:val="300"/>
        </w:trPr>
        <w:tc>
          <w:tcPr>
            <w:tcW w:w="1660" w:type="dxa"/>
            <w:vMerge/>
            <w:tcBorders>
              <w:left w:val="single" w:sz="8" w:space="0" w:color="auto"/>
              <w:right w:val="single" w:sz="4" w:space="0" w:color="auto"/>
            </w:tcBorders>
            <w:shd w:val="clear" w:color="000000" w:fill="DBEEF3"/>
            <w:vAlign w:val="center"/>
            <w:hideMark/>
          </w:tcPr>
          <w:p w:rsidR="00570CC5" w:rsidRPr="005901A7" w:rsidRDefault="00570CC5" w:rsidP="005901A7">
            <w:pPr>
              <w:spacing w:after="0" w:line="240" w:lineRule="auto"/>
              <w:rPr>
                <w:rFonts w:eastAsia="Times New Roman"/>
                <w:color w:val="000000"/>
                <w:sz w:val="20"/>
                <w:szCs w:val="20"/>
              </w:rPr>
            </w:pPr>
          </w:p>
        </w:tc>
        <w:tc>
          <w:tcPr>
            <w:tcW w:w="2800" w:type="dxa"/>
            <w:tcBorders>
              <w:top w:val="nil"/>
              <w:left w:val="nil"/>
              <w:bottom w:val="single" w:sz="4" w:space="0" w:color="auto"/>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Teachers</w:t>
            </w:r>
          </w:p>
        </w:tc>
        <w:tc>
          <w:tcPr>
            <w:tcW w:w="1540" w:type="dxa"/>
            <w:tcBorders>
              <w:top w:val="nil"/>
              <w:left w:val="nil"/>
              <w:bottom w:val="single" w:sz="4" w:space="0" w:color="auto"/>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 </w:t>
            </w:r>
          </w:p>
        </w:tc>
        <w:tc>
          <w:tcPr>
            <w:tcW w:w="1485"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$336,000.00</w:t>
            </w:r>
          </w:p>
        </w:tc>
        <w:tc>
          <w:tcPr>
            <w:tcW w:w="1530"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$352,800.00</w:t>
            </w:r>
          </w:p>
        </w:tc>
        <w:tc>
          <w:tcPr>
            <w:tcW w:w="1530"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$370,440.00</w:t>
            </w:r>
          </w:p>
        </w:tc>
        <w:tc>
          <w:tcPr>
            <w:tcW w:w="1504" w:type="dxa"/>
            <w:tcBorders>
              <w:top w:val="nil"/>
              <w:left w:val="nil"/>
              <w:bottom w:val="single" w:sz="4" w:space="0" w:color="auto"/>
              <w:right w:val="single" w:sz="8" w:space="0" w:color="auto"/>
            </w:tcBorders>
            <w:shd w:val="clear" w:color="000000" w:fill="DBEEF3"/>
            <w:noWrap/>
            <w:vAlign w:val="bottom"/>
            <w:hideMark/>
          </w:tcPr>
          <w:p w:rsidR="00570CC5" w:rsidRDefault="00570CC5" w:rsidP="00570CC5">
            <w:pPr>
              <w:spacing w:after="0"/>
              <w:jc w:val="right"/>
              <w:rPr>
                <w:color w:val="000000"/>
              </w:rPr>
            </w:pPr>
            <w:r>
              <w:rPr>
                <w:color w:val="000000"/>
              </w:rPr>
              <w:t>$388,962.00</w:t>
            </w:r>
          </w:p>
        </w:tc>
        <w:tc>
          <w:tcPr>
            <w:tcW w:w="2276" w:type="dxa"/>
            <w:tcBorders>
              <w:top w:val="nil"/>
              <w:left w:val="nil"/>
              <w:bottom w:val="single" w:sz="4" w:space="0" w:color="auto"/>
              <w:right w:val="single" w:sz="8" w:space="0" w:color="auto"/>
            </w:tcBorders>
            <w:shd w:val="clear" w:color="000000" w:fill="DBEEF3"/>
            <w:vAlign w:val="bottom"/>
          </w:tcPr>
          <w:p w:rsidR="00570CC5" w:rsidRDefault="00461F8D" w:rsidP="00570CC5">
            <w:pPr>
              <w:spacing w:after="0"/>
              <w:rPr>
                <w:color w:val="000000"/>
              </w:rPr>
            </w:pPr>
            <w:r>
              <w:rPr>
                <w:color w:val="000000"/>
              </w:rPr>
              <w:t>$21K add-on 16 tchrs</w:t>
            </w:r>
            <w:r w:rsidR="00570CC5">
              <w:rPr>
                <w:color w:val="000000"/>
              </w:rPr>
              <w:t xml:space="preserve"> </w:t>
            </w:r>
          </w:p>
        </w:tc>
      </w:tr>
      <w:tr w:rsidR="00570CC5" w:rsidRPr="005901A7" w:rsidTr="007B6B37">
        <w:trPr>
          <w:trHeight w:val="300"/>
        </w:trPr>
        <w:tc>
          <w:tcPr>
            <w:tcW w:w="1660" w:type="dxa"/>
            <w:vMerge/>
            <w:tcBorders>
              <w:left w:val="single" w:sz="8" w:space="0" w:color="auto"/>
              <w:right w:val="single" w:sz="4" w:space="0" w:color="auto"/>
            </w:tcBorders>
            <w:shd w:val="clear" w:color="000000" w:fill="DBEEF3"/>
            <w:vAlign w:val="center"/>
            <w:hideMark/>
          </w:tcPr>
          <w:p w:rsidR="00570CC5" w:rsidRPr="005901A7" w:rsidRDefault="00570CC5" w:rsidP="005901A7">
            <w:pPr>
              <w:spacing w:after="0" w:line="240" w:lineRule="auto"/>
              <w:rPr>
                <w:rFonts w:eastAsia="Times New Roman"/>
                <w:color w:val="000000"/>
                <w:sz w:val="20"/>
                <w:szCs w:val="20"/>
              </w:rPr>
            </w:pPr>
          </w:p>
        </w:tc>
        <w:tc>
          <w:tcPr>
            <w:tcW w:w="2800" w:type="dxa"/>
            <w:tcBorders>
              <w:top w:val="nil"/>
              <w:left w:val="nil"/>
              <w:bottom w:val="single" w:sz="4" w:space="0" w:color="auto"/>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Instructional Coaches</w:t>
            </w:r>
          </w:p>
        </w:tc>
        <w:tc>
          <w:tcPr>
            <w:tcW w:w="1540" w:type="dxa"/>
            <w:tcBorders>
              <w:top w:val="nil"/>
              <w:left w:val="nil"/>
              <w:bottom w:val="single" w:sz="4" w:space="0" w:color="auto"/>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 </w:t>
            </w:r>
          </w:p>
        </w:tc>
        <w:tc>
          <w:tcPr>
            <w:tcW w:w="1485"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$78,194.00</w:t>
            </w:r>
          </w:p>
        </w:tc>
        <w:tc>
          <w:tcPr>
            <w:tcW w:w="1530"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$82,103.70</w:t>
            </w:r>
          </w:p>
        </w:tc>
        <w:tc>
          <w:tcPr>
            <w:tcW w:w="1530" w:type="dxa"/>
            <w:tcBorders>
              <w:top w:val="nil"/>
              <w:left w:val="nil"/>
              <w:bottom w:val="single" w:sz="4"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$86,208.89</w:t>
            </w:r>
          </w:p>
        </w:tc>
        <w:tc>
          <w:tcPr>
            <w:tcW w:w="1504" w:type="dxa"/>
            <w:tcBorders>
              <w:top w:val="nil"/>
              <w:left w:val="nil"/>
              <w:bottom w:val="single" w:sz="4" w:space="0" w:color="auto"/>
              <w:right w:val="single" w:sz="8" w:space="0" w:color="auto"/>
            </w:tcBorders>
            <w:shd w:val="clear" w:color="000000" w:fill="DBEEF3"/>
            <w:noWrap/>
            <w:vAlign w:val="bottom"/>
            <w:hideMark/>
          </w:tcPr>
          <w:p w:rsidR="00570CC5" w:rsidRDefault="00570CC5" w:rsidP="00570CC5">
            <w:pPr>
              <w:spacing w:after="0"/>
              <w:jc w:val="right"/>
              <w:rPr>
                <w:color w:val="000000"/>
              </w:rPr>
            </w:pPr>
            <w:r>
              <w:rPr>
                <w:color w:val="000000"/>
              </w:rPr>
              <w:t>$90,519.33</w:t>
            </w:r>
          </w:p>
        </w:tc>
        <w:tc>
          <w:tcPr>
            <w:tcW w:w="2276" w:type="dxa"/>
            <w:tcBorders>
              <w:top w:val="nil"/>
              <w:left w:val="nil"/>
              <w:bottom w:val="single" w:sz="4" w:space="0" w:color="auto"/>
              <w:right w:val="single" w:sz="8" w:space="0" w:color="auto"/>
            </w:tcBorders>
            <w:shd w:val="clear" w:color="000000" w:fill="DBEEF3"/>
            <w:vAlign w:val="bottom"/>
          </w:tcPr>
          <w:p w:rsidR="00570CC5" w:rsidRDefault="00461F8D" w:rsidP="00570CC5">
            <w:pPr>
              <w:spacing w:after="0"/>
              <w:rPr>
                <w:color w:val="000000"/>
              </w:rPr>
            </w:pPr>
            <w:r>
              <w:rPr>
                <w:color w:val="000000"/>
              </w:rPr>
              <w:t>1 Coach</w:t>
            </w:r>
          </w:p>
        </w:tc>
      </w:tr>
      <w:tr w:rsidR="00570CC5" w:rsidRPr="005901A7" w:rsidTr="007B6B37">
        <w:trPr>
          <w:trHeight w:val="300"/>
        </w:trPr>
        <w:tc>
          <w:tcPr>
            <w:tcW w:w="1660" w:type="dxa"/>
            <w:vMerge/>
            <w:tcBorders>
              <w:left w:val="single" w:sz="8" w:space="0" w:color="auto"/>
              <w:right w:val="single" w:sz="4" w:space="0" w:color="auto"/>
            </w:tcBorders>
            <w:shd w:val="clear" w:color="000000" w:fill="DBEEF3"/>
            <w:vAlign w:val="center"/>
            <w:hideMark/>
          </w:tcPr>
          <w:p w:rsidR="00570CC5" w:rsidRPr="005901A7" w:rsidRDefault="00570CC5" w:rsidP="005901A7">
            <w:pPr>
              <w:spacing w:after="0" w:line="240" w:lineRule="auto"/>
              <w:rPr>
                <w:rFonts w:eastAsia="Times New Roman"/>
                <w:color w:val="000000"/>
                <w:sz w:val="20"/>
                <w:szCs w:val="20"/>
              </w:rPr>
            </w:pPr>
          </w:p>
        </w:tc>
        <w:tc>
          <w:tcPr>
            <w:tcW w:w="2800" w:type="dxa"/>
            <w:tcBorders>
              <w:top w:val="nil"/>
              <w:left w:val="nil"/>
              <w:bottom w:val="nil"/>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Administration</w:t>
            </w:r>
          </w:p>
        </w:tc>
        <w:tc>
          <w:tcPr>
            <w:tcW w:w="1540" w:type="dxa"/>
            <w:tcBorders>
              <w:top w:val="nil"/>
              <w:left w:val="nil"/>
              <w:bottom w:val="nil"/>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 </w:t>
            </w:r>
          </w:p>
        </w:tc>
        <w:tc>
          <w:tcPr>
            <w:tcW w:w="1485" w:type="dxa"/>
            <w:tcBorders>
              <w:top w:val="nil"/>
              <w:left w:val="nil"/>
              <w:bottom w:val="nil"/>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$153,527.00</w:t>
            </w:r>
          </w:p>
        </w:tc>
        <w:tc>
          <w:tcPr>
            <w:tcW w:w="1530" w:type="dxa"/>
            <w:tcBorders>
              <w:top w:val="nil"/>
              <w:left w:val="nil"/>
              <w:bottom w:val="nil"/>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$161,203.35</w:t>
            </w:r>
          </w:p>
        </w:tc>
        <w:tc>
          <w:tcPr>
            <w:tcW w:w="1530" w:type="dxa"/>
            <w:tcBorders>
              <w:top w:val="nil"/>
              <w:left w:val="nil"/>
              <w:bottom w:val="nil"/>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$169,263.52</w:t>
            </w:r>
          </w:p>
        </w:tc>
        <w:tc>
          <w:tcPr>
            <w:tcW w:w="1504" w:type="dxa"/>
            <w:tcBorders>
              <w:top w:val="nil"/>
              <w:left w:val="nil"/>
              <w:bottom w:val="nil"/>
              <w:right w:val="single" w:sz="8" w:space="0" w:color="auto"/>
            </w:tcBorders>
            <w:shd w:val="clear" w:color="000000" w:fill="DBEEF3"/>
            <w:noWrap/>
            <w:vAlign w:val="bottom"/>
            <w:hideMark/>
          </w:tcPr>
          <w:p w:rsidR="00570CC5" w:rsidRDefault="00570CC5" w:rsidP="00570CC5">
            <w:pPr>
              <w:spacing w:after="0"/>
              <w:jc w:val="right"/>
              <w:rPr>
                <w:color w:val="000000"/>
              </w:rPr>
            </w:pPr>
            <w:r>
              <w:rPr>
                <w:color w:val="000000"/>
              </w:rPr>
              <w:t>$177,726.69</w:t>
            </w:r>
          </w:p>
        </w:tc>
        <w:tc>
          <w:tcPr>
            <w:tcW w:w="2276" w:type="dxa"/>
            <w:tcBorders>
              <w:top w:val="nil"/>
              <w:left w:val="nil"/>
              <w:bottom w:val="nil"/>
              <w:right w:val="single" w:sz="8" w:space="0" w:color="auto"/>
            </w:tcBorders>
            <w:shd w:val="clear" w:color="000000" w:fill="DBEEF3"/>
            <w:vAlign w:val="bottom"/>
          </w:tcPr>
          <w:p w:rsidR="00570CC5" w:rsidRDefault="00570CC5" w:rsidP="00570CC5">
            <w:pPr>
              <w:spacing w:after="0"/>
              <w:rPr>
                <w:color w:val="000000"/>
              </w:rPr>
            </w:pPr>
            <w:r>
              <w:rPr>
                <w:color w:val="000000"/>
              </w:rPr>
              <w:t xml:space="preserve">1 Principal </w:t>
            </w:r>
          </w:p>
        </w:tc>
      </w:tr>
      <w:tr w:rsidR="00570CC5" w:rsidRPr="005901A7" w:rsidTr="007B6B37">
        <w:trPr>
          <w:trHeight w:val="300"/>
        </w:trPr>
        <w:tc>
          <w:tcPr>
            <w:tcW w:w="1660" w:type="dxa"/>
            <w:vMerge/>
            <w:tcBorders>
              <w:left w:val="single" w:sz="8" w:space="0" w:color="auto"/>
              <w:right w:val="single" w:sz="4" w:space="0" w:color="auto"/>
            </w:tcBorders>
            <w:shd w:val="clear" w:color="000000" w:fill="DBEEF3"/>
            <w:vAlign w:val="center"/>
            <w:hideMark/>
          </w:tcPr>
          <w:p w:rsidR="00570CC5" w:rsidRPr="005901A7" w:rsidRDefault="00570CC5" w:rsidP="005901A7">
            <w:pPr>
              <w:spacing w:after="0" w:line="240" w:lineRule="auto"/>
              <w:rPr>
                <w:rFonts w:eastAsia="Times New Roman"/>
                <w:color w:val="000000"/>
                <w:sz w:val="20"/>
                <w:szCs w:val="20"/>
              </w:rPr>
            </w:pPr>
          </w:p>
        </w:tc>
        <w:tc>
          <w:tcPr>
            <w:tcW w:w="2800" w:type="dxa"/>
            <w:tcBorders>
              <w:top w:val="single" w:sz="4" w:space="0" w:color="auto"/>
              <w:left w:val="nil"/>
              <w:bottom w:val="nil"/>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Extended School Year</w:t>
            </w:r>
          </w:p>
        </w:tc>
        <w:tc>
          <w:tcPr>
            <w:tcW w:w="1540" w:type="dxa"/>
            <w:tcBorders>
              <w:top w:val="single" w:sz="4" w:space="0" w:color="auto"/>
              <w:left w:val="nil"/>
              <w:bottom w:val="nil"/>
              <w:right w:val="single" w:sz="4" w:space="0" w:color="auto"/>
            </w:tcBorders>
            <w:shd w:val="clear" w:color="000000" w:fill="DBEEF3"/>
            <w:noWrap/>
            <w:vAlign w:val="bottom"/>
            <w:hideMark/>
          </w:tcPr>
          <w:p w:rsidR="00570CC5" w:rsidRPr="005901A7" w:rsidRDefault="00570CC5" w:rsidP="00570CC5">
            <w:pPr>
              <w:spacing w:after="0" w:line="240" w:lineRule="auto"/>
              <w:rPr>
                <w:rFonts w:eastAsia="Times New Roman"/>
                <w:color w:val="000000"/>
              </w:rPr>
            </w:pPr>
            <w:r w:rsidRPr="005901A7">
              <w:rPr>
                <w:rFonts w:eastAsia="Times New Roman"/>
                <w:color w:val="000000"/>
              </w:rPr>
              <w:t> </w:t>
            </w:r>
          </w:p>
        </w:tc>
        <w:tc>
          <w:tcPr>
            <w:tcW w:w="1485" w:type="dxa"/>
            <w:tcBorders>
              <w:top w:val="single" w:sz="4" w:space="0" w:color="auto"/>
              <w:left w:val="nil"/>
              <w:bottom w:val="nil"/>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$209,664.00</w:t>
            </w:r>
          </w:p>
        </w:tc>
        <w:tc>
          <w:tcPr>
            <w:tcW w:w="1530" w:type="dxa"/>
            <w:tcBorders>
              <w:top w:val="single" w:sz="4" w:space="0" w:color="auto"/>
              <w:left w:val="nil"/>
              <w:bottom w:val="nil"/>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$220,147.20</w:t>
            </w:r>
          </w:p>
        </w:tc>
        <w:tc>
          <w:tcPr>
            <w:tcW w:w="1530" w:type="dxa"/>
            <w:tcBorders>
              <w:top w:val="single" w:sz="4" w:space="0" w:color="auto"/>
              <w:left w:val="nil"/>
              <w:bottom w:val="nil"/>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$231,154.56</w:t>
            </w:r>
          </w:p>
        </w:tc>
        <w:tc>
          <w:tcPr>
            <w:tcW w:w="1504" w:type="dxa"/>
            <w:tcBorders>
              <w:top w:val="single" w:sz="4" w:space="0" w:color="auto"/>
              <w:left w:val="nil"/>
              <w:bottom w:val="nil"/>
              <w:right w:val="single" w:sz="8" w:space="0" w:color="auto"/>
            </w:tcBorders>
            <w:shd w:val="clear" w:color="000000" w:fill="DBEEF3"/>
            <w:noWrap/>
            <w:vAlign w:val="bottom"/>
            <w:hideMark/>
          </w:tcPr>
          <w:p w:rsidR="00570CC5" w:rsidRDefault="00570CC5" w:rsidP="00570CC5">
            <w:pPr>
              <w:spacing w:after="0"/>
              <w:jc w:val="right"/>
              <w:rPr>
                <w:color w:val="000000"/>
              </w:rPr>
            </w:pPr>
            <w:r>
              <w:rPr>
                <w:color w:val="000000"/>
              </w:rPr>
              <w:t>$242,712.29</w:t>
            </w:r>
          </w:p>
        </w:tc>
        <w:tc>
          <w:tcPr>
            <w:tcW w:w="2276" w:type="dxa"/>
            <w:tcBorders>
              <w:top w:val="single" w:sz="4" w:space="0" w:color="auto"/>
              <w:left w:val="nil"/>
              <w:bottom w:val="nil"/>
              <w:right w:val="single" w:sz="8" w:space="0" w:color="auto"/>
            </w:tcBorders>
            <w:shd w:val="clear" w:color="000000" w:fill="DBEEF3"/>
            <w:vAlign w:val="bottom"/>
          </w:tcPr>
          <w:p w:rsidR="00570CC5" w:rsidRDefault="004F7B8A" w:rsidP="00570CC5">
            <w:pPr>
              <w:spacing w:after="0"/>
              <w:rPr>
                <w:color w:val="000000"/>
              </w:rPr>
            </w:pPr>
            <w:r>
              <w:rPr>
                <w:color w:val="000000"/>
              </w:rPr>
              <w:t>Extended contracts</w:t>
            </w:r>
          </w:p>
        </w:tc>
      </w:tr>
      <w:tr w:rsidR="00570CC5" w:rsidRPr="005901A7" w:rsidTr="007B6B37">
        <w:trPr>
          <w:trHeight w:val="315"/>
        </w:trPr>
        <w:tc>
          <w:tcPr>
            <w:tcW w:w="1660" w:type="dxa"/>
            <w:vMerge/>
            <w:tcBorders>
              <w:left w:val="single" w:sz="8" w:space="0" w:color="auto"/>
              <w:bottom w:val="single" w:sz="8" w:space="0" w:color="000000"/>
              <w:right w:val="single" w:sz="4" w:space="0" w:color="auto"/>
            </w:tcBorders>
            <w:shd w:val="clear" w:color="000000" w:fill="DBEEF3"/>
            <w:vAlign w:val="center"/>
            <w:hideMark/>
          </w:tcPr>
          <w:p w:rsidR="00570CC5" w:rsidRPr="005901A7" w:rsidRDefault="00570CC5" w:rsidP="005901A7">
            <w:pPr>
              <w:spacing w:after="0" w:line="240" w:lineRule="auto"/>
              <w:rPr>
                <w:rFonts w:eastAsia="Times New Roman"/>
                <w:color w:val="000000"/>
                <w:sz w:val="20"/>
                <w:szCs w:val="20"/>
              </w:rPr>
            </w:pPr>
          </w:p>
        </w:tc>
        <w:tc>
          <w:tcPr>
            <w:tcW w:w="2800" w:type="dxa"/>
            <w:tcBorders>
              <w:top w:val="single" w:sz="4" w:space="0" w:color="auto"/>
              <w:left w:val="nil"/>
              <w:bottom w:val="single" w:sz="8" w:space="0" w:color="auto"/>
              <w:right w:val="single" w:sz="4" w:space="0" w:color="auto"/>
            </w:tcBorders>
            <w:shd w:val="clear" w:color="000000" w:fill="DBEEF3"/>
            <w:noWrap/>
            <w:vAlign w:val="bottom"/>
            <w:hideMark/>
          </w:tcPr>
          <w:p w:rsidR="00570CC5" w:rsidRPr="005901A7" w:rsidRDefault="00570CC5" w:rsidP="005901A7">
            <w:pPr>
              <w:spacing w:after="0" w:line="240" w:lineRule="auto"/>
              <w:rPr>
                <w:rFonts w:eastAsia="Times New Roman"/>
                <w:color w:val="000000"/>
              </w:rPr>
            </w:pPr>
            <w:r w:rsidRPr="005901A7">
              <w:rPr>
                <w:rFonts w:eastAsia="Times New Roman"/>
                <w:color w:val="000000"/>
              </w:rPr>
              <w:t>Materials</w:t>
            </w:r>
            <w:r w:rsidR="004F7B8A">
              <w:rPr>
                <w:rFonts w:eastAsia="Times New Roman"/>
                <w:color w:val="000000"/>
              </w:rPr>
              <w:t>,Equipt</w:t>
            </w:r>
            <w:r w:rsidRPr="005901A7">
              <w:rPr>
                <w:rFonts w:eastAsia="Times New Roman"/>
                <w:color w:val="000000"/>
              </w:rPr>
              <w:t xml:space="preserve"> &amp; Supplies</w:t>
            </w:r>
          </w:p>
        </w:tc>
        <w:tc>
          <w:tcPr>
            <w:tcW w:w="1540" w:type="dxa"/>
            <w:tcBorders>
              <w:top w:val="single" w:sz="4" w:space="0" w:color="auto"/>
              <w:left w:val="nil"/>
              <w:bottom w:val="single" w:sz="8" w:space="0" w:color="auto"/>
              <w:right w:val="single" w:sz="4" w:space="0" w:color="auto"/>
            </w:tcBorders>
            <w:shd w:val="clear" w:color="000000" w:fill="DBEEF3"/>
            <w:noWrap/>
            <w:vAlign w:val="bottom"/>
            <w:hideMark/>
          </w:tcPr>
          <w:p w:rsidR="00570CC5" w:rsidRPr="005901A7" w:rsidRDefault="00570CC5" w:rsidP="005901A7">
            <w:pPr>
              <w:spacing w:after="0" w:line="240" w:lineRule="auto"/>
              <w:rPr>
                <w:rFonts w:eastAsia="Times New Roman"/>
                <w:color w:val="000000"/>
              </w:rPr>
            </w:pPr>
            <w:r w:rsidRPr="005901A7">
              <w:rPr>
                <w:rFonts w:eastAsia="Times New Roman"/>
                <w:color w:val="000000"/>
              </w:rPr>
              <w:t> </w:t>
            </w:r>
          </w:p>
        </w:tc>
        <w:tc>
          <w:tcPr>
            <w:tcW w:w="1485" w:type="dxa"/>
            <w:tcBorders>
              <w:top w:val="single" w:sz="4" w:space="0" w:color="auto"/>
              <w:left w:val="nil"/>
              <w:bottom w:val="single" w:sz="8"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$60,000.00</w:t>
            </w:r>
          </w:p>
        </w:tc>
        <w:tc>
          <w:tcPr>
            <w:tcW w:w="1530" w:type="dxa"/>
            <w:tcBorders>
              <w:top w:val="single" w:sz="4" w:space="0" w:color="auto"/>
              <w:left w:val="nil"/>
              <w:bottom w:val="single" w:sz="8"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$63,000.00</w:t>
            </w:r>
          </w:p>
        </w:tc>
        <w:tc>
          <w:tcPr>
            <w:tcW w:w="1530" w:type="dxa"/>
            <w:tcBorders>
              <w:top w:val="single" w:sz="4" w:space="0" w:color="auto"/>
              <w:left w:val="nil"/>
              <w:bottom w:val="single" w:sz="8" w:space="0" w:color="auto"/>
              <w:right w:val="single" w:sz="4" w:space="0" w:color="auto"/>
            </w:tcBorders>
            <w:shd w:val="clear" w:color="000000" w:fill="DBEEF3"/>
            <w:noWrap/>
            <w:vAlign w:val="bottom"/>
            <w:hideMark/>
          </w:tcPr>
          <w:p w:rsidR="00570CC5" w:rsidRDefault="00570CC5" w:rsidP="00570CC5">
            <w:pPr>
              <w:spacing w:after="0"/>
              <w:jc w:val="right"/>
              <w:rPr>
                <w:color w:val="000000"/>
              </w:rPr>
            </w:pPr>
            <w:r>
              <w:rPr>
                <w:color w:val="000000"/>
              </w:rPr>
              <w:t>$66,150.00</w:t>
            </w:r>
          </w:p>
        </w:tc>
        <w:tc>
          <w:tcPr>
            <w:tcW w:w="1504" w:type="dxa"/>
            <w:tcBorders>
              <w:top w:val="single" w:sz="4" w:space="0" w:color="auto"/>
              <w:left w:val="nil"/>
              <w:bottom w:val="single" w:sz="8" w:space="0" w:color="auto"/>
              <w:right w:val="single" w:sz="8" w:space="0" w:color="auto"/>
            </w:tcBorders>
            <w:shd w:val="clear" w:color="000000" w:fill="DBEEF3"/>
            <w:noWrap/>
            <w:vAlign w:val="bottom"/>
            <w:hideMark/>
          </w:tcPr>
          <w:p w:rsidR="00570CC5" w:rsidRDefault="00570CC5" w:rsidP="00570CC5">
            <w:pPr>
              <w:spacing w:after="0"/>
              <w:jc w:val="right"/>
              <w:rPr>
                <w:color w:val="000000"/>
              </w:rPr>
            </w:pPr>
            <w:r>
              <w:rPr>
                <w:color w:val="000000"/>
              </w:rPr>
              <w:t>$69,457.50</w:t>
            </w:r>
          </w:p>
        </w:tc>
        <w:tc>
          <w:tcPr>
            <w:tcW w:w="2276" w:type="dxa"/>
            <w:tcBorders>
              <w:top w:val="single" w:sz="4" w:space="0" w:color="auto"/>
              <w:left w:val="nil"/>
              <w:bottom w:val="single" w:sz="8" w:space="0" w:color="auto"/>
              <w:right w:val="single" w:sz="8" w:space="0" w:color="auto"/>
            </w:tcBorders>
            <w:shd w:val="clear" w:color="000000" w:fill="DBEEF3"/>
            <w:vAlign w:val="bottom"/>
          </w:tcPr>
          <w:p w:rsidR="00570CC5" w:rsidRDefault="004F7B8A" w:rsidP="00570CC5">
            <w:pPr>
              <w:spacing w:after="0"/>
              <w:rPr>
                <w:color w:val="000000"/>
              </w:rPr>
            </w:pPr>
            <w:r>
              <w:rPr>
                <w:color w:val="000000"/>
              </w:rPr>
              <w:t>Adjusted 5% per year</w:t>
            </w: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GI</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$38,500.00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$39,655.00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$41,638.00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$42,888.00</w:t>
            </w:r>
          </w:p>
        </w:tc>
        <w:tc>
          <w:tcPr>
            <w:tcW w:w="1504"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$45,033.00</w:t>
            </w:r>
          </w:p>
        </w:tc>
        <w:tc>
          <w:tcPr>
            <w:tcW w:w="2276" w:type="dxa"/>
            <w:tcBorders>
              <w:top w:val="single" w:sz="8" w:space="0" w:color="auto"/>
              <w:left w:val="nil"/>
              <w:bottom w:val="single" w:sz="8" w:space="0" w:color="auto"/>
              <w:right w:val="single" w:sz="4"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5901A7">
        <w:trPr>
          <w:trHeight w:val="300"/>
        </w:trPr>
        <w:tc>
          <w:tcPr>
            <w:tcW w:w="1660" w:type="dxa"/>
            <w:tcBorders>
              <w:top w:val="nil"/>
              <w:left w:val="single" w:sz="8" w:space="0" w:color="auto"/>
              <w:bottom w:val="single" w:sz="8" w:space="0" w:color="auto"/>
              <w:right w:val="single" w:sz="4" w:space="0" w:color="auto"/>
            </w:tcBorders>
            <w:shd w:val="clear" w:color="000000" w:fill="DBEEF3"/>
            <w:vAlign w:val="center"/>
            <w:hideMark/>
          </w:tcPr>
          <w:p w:rsidR="005901A7" w:rsidRPr="005901A7" w:rsidRDefault="005901A7" w:rsidP="005901A7">
            <w:pPr>
              <w:spacing w:after="0" w:line="240" w:lineRule="auto"/>
              <w:jc w:val="center"/>
              <w:rPr>
                <w:rFonts w:eastAsia="Times New Roman"/>
                <w:i/>
                <w:iCs/>
                <w:color w:val="000000"/>
                <w:sz w:val="20"/>
                <w:szCs w:val="20"/>
              </w:rPr>
            </w:pPr>
            <w:r w:rsidRPr="005901A7">
              <w:rPr>
                <w:rFonts w:eastAsia="Times New Roman"/>
                <w:i/>
                <w:iCs/>
                <w:color w:val="000000"/>
                <w:sz w:val="20"/>
                <w:szCs w:val="20"/>
              </w:rPr>
              <w:t>12 sites</w:t>
            </w:r>
          </w:p>
        </w:tc>
        <w:tc>
          <w:tcPr>
            <w:tcW w:w="280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rPr>
                <w:rFonts w:eastAsia="Times New Roman"/>
                <w:color w:val="000000"/>
              </w:rPr>
            </w:pPr>
            <w:r w:rsidRPr="005901A7">
              <w:rPr>
                <w:rFonts w:eastAsia="Times New Roman"/>
                <w:color w:val="000000"/>
              </w:rPr>
              <w:t>SAI Support</w:t>
            </w:r>
          </w:p>
        </w:tc>
        <w:tc>
          <w:tcPr>
            <w:tcW w:w="154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$38,500.00</w:t>
            </w:r>
          </w:p>
        </w:tc>
        <w:tc>
          <w:tcPr>
            <w:tcW w:w="1485"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$39,655.00</w:t>
            </w:r>
          </w:p>
        </w:tc>
        <w:tc>
          <w:tcPr>
            <w:tcW w:w="153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$41,638.00</w:t>
            </w:r>
          </w:p>
        </w:tc>
        <w:tc>
          <w:tcPr>
            <w:tcW w:w="153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$42,888.00</w:t>
            </w:r>
          </w:p>
        </w:tc>
        <w:tc>
          <w:tcPr>
            <w:tcW w:w="1504" w:type="dxa"/>
            <w:tcBorders>
              <w:top w:val="nil"/>
              <w:left w:val="nil"/>
              <w:bottom w:val="single" w:sz="8" w:space="0" w:color="auto"/>
              <w:right w:val="single" w:sz="8"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$45,033.00</w:t>
            </w:r>
          </w:p>
        </w:tc>
        <w:tc>
          <w:tcPr>
            <w:tcW w:w="2276" w:type="dxa"/>
            <w:tcBorders>
              <w:top w:val="nil"/>
              <w:left w:val="nil"/>
              <w:bottom w:val="single" w:sz="8" w:space="0" w:color="auto"/>
              <w:right w:val="single" w:sz="8" w:space="0" w:color="auto"/>
            </w:tcBorders>
            <w:shd w:val="clear" w:color="000000" w:fill="DBEEF3"/>
          </w:tcPr>
          <w:p w:rsidR="005901A7" w:rsidRPr="005901A7" w:rsidRDefault="004F7B8A" w:rsidP="004F7B8A">
            <w:pPr>
              <w:spacing w:after="0" w:line="240" w:lineRule="auto"/>
              <w:rPr>
                <w:rFonts w:eastAsia="Times New Roman"/>
                <w:color w:val="000000"/>
              </w:rPr>
            </w:pPr>
            <w:r>
              <w:rPr>
                <w:rFonts w:eastAsia="Times New Roman"/>
                <w:color w:val="000000"/>
              </w:rPr>
              <w:t xml:space="preserve">$3,500 per site w/5% </w:t>
            </w: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93CDDD"/>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PBD</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2276" w:type="dxa"/>
            <w:tcBorders>
              <w:top w:val="single" w:sz="8" w:space="0" w:color="auto"/>
              <w:left w:val="nil"/>
              <w:bottom w:val="single" w:sz="8" w:space="0" w:color="auto"/>
              <w:right w:val="single" w:sz="4"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5901A7">
        <w:trPr>
          <w:trHeight w:val="300"/>
        </w:trPr>
        <w:tc>
          <w:tcPr>
            <w:tcW w:w="1660" w:type="dxa"/>
            <w:tcBorders>
              <w:top w:val="nil"/>
              <w:left w:val="single" w:sz="8" w:space="0" w:color="auto"/>
              <w:bottom w:val="single" w:sz="8" w:space="0" w:color="auto"/>
              <w:right w:val="single" w:sz="4" w:space="0" w:color="auto"/>
            </w:tcBorders>
            <w:shd w:val="clear" w:color="000000" w:fill="DBEEF3"/>
            <w:vAlign w:val="center"/>
            <w:hideMark/>
          </w:tcPr>
          <w:p w:rsidR="005901A7" w:rsidRPr="005901A7" w:rsidRDefault="005901A7" w:rsidP="005901A7">
            <w:pPr>
              <w:spacing w:after="0" w:line="240" w:lineRule="auto"/>
              <w:jc w:val="center"/>
              <w:rPr>
                <w:rFonts w:eastAsia="Times New Roman"/>
                <w:i/>
                <w:iCs/>
                <w:color w:val="000000"/>
                <w:sz w:val="20"/>
                <w:szCs w:val="20"/>
              </w:rPr>
            </w:pPr>
            <w:r w:rsidRPr="005901A7">
              <w:rPr>
                <w:rFonts w:eastAsia="Times New Roman"/>
                <w:i/>
                <w:iCs/>
                <w:color w:val="000000"/>
                <w:sz w:val="20"/>
                <w:szCs w:val="20"/>
              </w:rPr>
              <w:t>3 sites</w:t>
            </w:r>
          </w:p>
        </w:tc>
        <w:tc>
          <w:tcPr>
            <w:tcW w:w="280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rPr>
                <w:rFonts w:eastAsia="Times New Roman"/>
                <w:color w:val="000000"/>
              </w:rPr>
            </w:pPr>
            <w:r w:rsidRPr="005901A7">
              <w:rPr>
                <w:rFonts w:eastAsia="Times New Roman"/>
                <w:color w:val="000000"/>
              </w:rPr>
              <w:t> </w:t>
            </w:r>
            <w:r w:rsidR="004F7B8A">
              <w:rPr>
                <w:rFonts w:eastAsia="Times New Roman"/>
                <w:color w:val="000000"/>
              </w:rPr>
              <w:t>CTE Add-ons</w:t>
            </w:r>
          </w:p>
        </w:tc>
        <w:tc>
          <w:tcPr>
            <w:tcW w:w="1540" w:type="dxa"/>
            <w:tcBorders>
              <w:top w:val="nil"/>
              <w:left w:val="nil"/>
              <w:bottom w:val="single" w:sz="8" w:space="0" w:color="auto"/>
              <w:right w:val="single" w:sz="4" w:space="0" w:color="auto"/>
            </w:tcBorders>
            <w:shd w:val="clear" w:color="000000" w:fill="DBEEF3"/>
            <w:noWrap/>
            <w:vAlign w:val="bottom"/>
            <w:hideMark/>
          </w:tcPr>
          <w:p w:rsidR="005901A7" w:rsidRPr="005901A7" w:rsidRDefault="004F7B8A" w:rsidP="004F7B8A">
            <w:pPr>
              <w:spacing w:after="0" w:line="240" w:lineRule="auto"/>
              <w:jc w:val="right"/>
              <w:rPr>
                <w:rFonts w:eastAsia="Times New Roman"/>
                <w:color w:val="000000"/>
              </w:rPr>
            </w:pPr>
            <w:r>
              <w:rPr>
                <w:rFonts w:eastAsia="Times New Roman"/>
                <w:color w:val="000000"/>
              </w:rPr>
              <w:t>$0.00</w:t>
            </w:r>
          </w:p>
        </w:tc>
        <w:tc>
          <w:tcPr>
            <w:tcW w:w="1485" w:type="dxa"/>
            <w:tcBorders>
              <w:top w:val="nil"/>
              <w:left w:val="nil"/>
              <w:bottom w:val="single" w:sz="8" w:space="0" w:color="auto"/>
              <w:right w:val="single" w:sz="4" w:space="0" w:color="auto"/>
            </w:tcBorders>
            <w:shd w:val="clear" w:color="000000" w:fill="DBEEF3"/>
            <w:noWrap/>
            <w:vAlign w:val="bottom"/>
            <w:hideMark/>
          </w:tcPr>
          <w:p w:rsidR="005901A7" w:rsidRPr="005901A7" w:rsidRDefault="004F7B8A" w:rsidP="004F7B8A">
            <w:pPr>
              <w:spacing w:after="0" w:line="240" w:lineRule="auto"/>
              <w:jc w:val="right"/>
              <w:rPr>
                <w:rFonts w:eastAsia="Times New Roman"/>
                <w:color w:val="000000"/>
              </w:rPr>
            </w:pPr>
            <w:r>
              <w:rPr>
                <w:rFonts w:eastAsia="Times New Roman"/>
                <w:color w:val="000000"/>
              </w:rPr>
              <w:t>$0.00</w:t>
            </w:r>
          </w:p>
        </w:tc>
        <w:tc>
          <w:tcPr>
            <w:tcW w:w="1530" w:type="dxa"/>
            <w:tcBorders>
              <w:top w:val="nil"/>
              <w:left w:val="nil"/>
              <w:bottom w:val="single" w:sz="8" w:space="0" w:color="auto"/>
              <w:right w:val="single" w:sz="4" w:space="0" w:color="auto"/>
            </w:tcBorders>
            <w:shd w:val="clear" w:color="000000" w:fill="DBEEF3"/>
            <w:noWrap/>
            <w:vAlign w:val="bottom"/>
            <w:hideMark/>
          </w:tcPr>
          <w:p w:rsidR="005901A7" w:rsidRPr="005901A7" w:rsidRDefault="004F7B8A" w:rsidP="004F7B8A">
            <w:pPr>
              <w:spacing w:after="0" w:line="240" w:lineRule="auto"/>
              <w:jc w:val="right"/>
              <w:rPr>
                <w:rFonts w:eastAsia="Times New Roman"/>
                <w:color w:val="000000"/>
              </w:rPr>
            </w:pPr>
            <w:r>
              <w:rPr>
                <w:rFonts w:eastAsia="Times New Roman"/>
                <w:color w:val="000000"/>
              </w:rPr>
              <w:t>$0.00</w:t>
            </w:r>
          </w:p>
        </w:tc>
        <w:tc>
          <w:tcPr>
            <w:tcW w:w="1530" w:type="dxa"/>
            <w:tcBorders>
              <w:top w:val="nil"/>
              <w:left w:val="nil"/>
              <w:bottom w:val="single" w:sz="8" w:space="0" w:color="auto"/>
              <w:right w:val="single" w:sz="4" w:space="0" w:color="auto"/>
            </w:tcBorders>
            <w:shd w:val="clear" w:color="000000" w:fill="DBEEF3"/>
            <w:noWrap/>
            <w:vAlign w:val="bottom"/>
            <w:hideMark/>
          </w:tcPr>
          <w:p w:rsidR="005901A7" w:rsidRPr="005901A7" w:rsidRDefault="004F7B8A" w:rsidP="004F7B8A">
            <w:pPr>
              <w:spacing w:after="0" w:line="240" w:lineRule="auto"/>
              <w:jc w:val="right"/>
              <w:rPr>
                <w:rFonts w:eastAsia="Times New Roman"/>
                <w:color w:val="000000"/>
              </w:rPr>
            </w:pPr>
            <w:r>
              <w:rPr>
                <w:rFonts w:eastAsia="Times New Roman"/>
                <w:color w:val="000000"/>
              </w:rPr>
              <w:t>$0.00</w:t>
            </w:r>
          </w:p>
        </w:tc>
        <w:tc>
          <w:tcPr>
            <w:tcW w:w="1504" w:type="dxa"/>
            <w:tcBorders>
              <w:top w:val="nil"/>
              <w:left w:val="nil"/>
              <w:bottom w:val="single" w:sz="8" w:space="0" w:color="auto"/>
              <w:right w:val="single" w:sz="8" w:space="0" w:color="auto"/>
            </w:tcBorders>
            <w:shd w:val="clear" w:color="000000" w:fill="DBEEF3"/>
            <w:noWrap/>
            <w:vAlign w:val="bottom"/>
            <w:hideMark/>
          </w:tcPr>
          <w:p w:rsidR="005901A7" w:rsidRPr="005901A7" w:rsidRDefault="004F7B8A" w:rsidP="004F7B8A">
            <w:pPr>
              <w:spacing w:after="0" w:line="240" w:lineRule="auto"/>
              <w:jc w:val="right"/>
              <w:rPr>
                <w:rFonts w:eastAsia="Times New Roman"/>
                <w:color w:val="000000"/>
              </w:rPr>
            </w:pPr>
            <w:r>
              <w:rPr>
                <w:rFonts w:eastAsia="Times New Roman"/>
                <w:color w:val="000000"/>
              </w:rPr>
              <w:t>$0.00</w:t>
            </w:r>
          </w:p>
        </w:tc>
        <w:tc>
          <w:tcPr>
            <w:tcW w:w="2276" w:type="dxa"/>
            <w:tcBorders>
              <w:top w:val="nil"/>
              <w:left w:val="nil"/>
              <w:bottom w:val="single" w:sz="8" w:space="0" w:color="auto"/>
              <w:right w:val="single" w:sz="8" w:space="0" w:color="auto"/>
            </w:tcBorders>
            <w:shd w:val="clear" w:color="000000" w:fill="DBEEF3"/>
          </w:tcPr>
          <w:p w:rsidR="005901A7" w:rsidRPr="005901A7" w:rsidRDefault="004F7B8A" w:rsidP="004F7B8A">
            <w:pPr>
              <w:spacing w:after="0" w:line="240" w:lineRule="auto"/>
              <w:jc w:val="both"/>
              <w:rPr>
                <w:rFonts w:eastAsia="Times New Roman"/>
                <w:color w:val="000000"/>
              </w:rPr>
            </w:pPr>
            <w:r>
              <w:rPr>
                <w:rFonts w:eastAsia="Times New Roman"/>
                <w:color w:val="000000"/>
              </w:rPr>
              <w:t>Funded through CTE</w:t>
            </w:r>
          </w:p>
        </w:tc>
      </w:tr>
      <w:tr w:rsidR="005901A7" w:rsidRPr="005901A7" w:rsidTr="005901A7">
        <w:trPr>
          <w:trHeight w:val="300"/>
        </w:trPr>
        <w:tc>
          <w:tcPr>
            <w:tcW w:w="1660" w:type="dxa"/>
            <w:tcBorders>
              <w:top w:val="nil"/>
              <w:left w:val="nil"/>
              <w:bottom w:val="nil"/>
              <w:right w:val="nil"/>
            </w:tcBorders>
            <w:shd w:val="clear" w:color="auto" w:fill="auto"/>
            <w:vAlign w:val="center"/>
            <w:hideMark/>
          </w:tcPr>
          <w:p w:rsidR="005901A7" w:rsidRPr="005901A7" w:rsidRDefault="005901A7" w:rsidP="005901A7">
            <w:pPr>
              <w:spacing w:after="0" w:line="240" w:lineRule="auto"/>
              <w:jc w:val="center"/>
              <w:rPr>
                <w:rFonts w:eastAsia="Times New Roman"/>
                <w:i/>
                <w:iCs/>
                <w:color w:val="000000"/>
                <w:sz w:val="20"/>
                <w:szCs w:val="2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00"/>
        </w:trPr>
        <w:tc>
          <w:tcPr>
            <w:tcW w:w="1660" w:type="dxa"/>
            <w:tcBorders>
              <w:top w:val="single" w:sz="8" w:space="0" w:color="auto"/>
              <w:left w:val="single" w:sz="8" w:space="0" w:color="auto"/>
              <w:bottom w:val="single" w:sz="8" w:space="0" w:color="auto"/>
              <w:right w:val="single" w:sz="4" w:space="0" w:color="auto"/>
            </w:tcBorders>
            <w:shd w:val="clear" w:color="000000" w:fill="93CDDD"/>
            <w:vAlign w:val="center"/>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Pre-GI</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2276" w:type="dxa"/>
            <w:tcBorders>
              <w:top w:val="single" w:sz="8" w:space="0" w:color="auto"/>
              <w:left w:val="nil"/>
              <w:bottom w:val="single" w:sz="8" w:space="0" w:color="auto"/>
              <w:right w:val="single" w:sz="4"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5901A7">
        <w:trPr>
          <w:trHeight w:val="300"/>
        </w:trPr>
        <w:tc>
          <w:tcPr>
            <w:tcW w:w="1660" w:type="dxa"/>
            <w:tcBorders>
              <w:top w:val="nil"/>
              <w:left w:val="single" w:sz="8" w:space="0" w:color="auto"/>
              <w:bottom w:val="single" w:sz="8" w:space="0" w:color="auto"/>
              <w:right w:val="single" w:sz="4" w:space="0" w:color="auto"/>
            </w:tcBorders>
            <w:shd w:val="clear" w:color="000000" w:fill="DBEEF3"/>
            <w:vAlign w:val="center"/>
            <w:hideMark/>
          </w:tcPr>
          <w:p w:rsidR="005901A7" w:rsidRPr="005901A7" w:rsidRDefault="004F7B8A" w:rsidP="005901A7">
            <w:pPr>
              <w:spacing w:after="0" w:line="240" w:lineRule="auto"/>
              <w:jc w:val="center"/>
              <w:rPr>
                <w:rFonts w:eastAsia="Times New Roman"/>
                <w:i/>
                <w:iCs/>
                <w:color w:val="000000"/>
                <w:sz w:val="20"/>
                <w:szCs w:val="20"/>
              </w:rPr>
            </w:pPr>
            <w:r>
              <w:rPr>
                <w:rFonts w:eastAsia="Times New Roman"/>
                <w:i/>
                <w:iCs/>
                <w:color w:val="000000"/>
                <w:sz w:val="20"/>
                <w:szCs w:val="20"/>
              </w:rPr>
              <w:t>8 sites</w:t>
            </w:r>
            <w:r w:rsidR="005901A7" w:rsidRPr="005901A7">
              <w:rPr>
                <w:rFonts w:eastAsia="Times New Roman"/>
                <w:i/>
                <w:iCs/>
                <w:color w:val="000000"/>
                <w:sz w:val="20"/>
                <w:szCs w:val="20"/>
              </w:rPr>
              <w:t> </w:t>
            </w:r>
          </w:p>
        </w:tc>
        <w:tc>
          <w:tcPr>
            <w:tcW w:w="280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rPr>
                <w:rFonts w:eastAsia="Times New Roman"/>
                <w:color w:val="000000"/>
              </w:rPr>
            </w:pPr>
            <w:r w:rsidRPr="005901A7">
              <w:rPr>
                <w:rFonts w:eastAsia="Times New Roman"/>
                <w:color w:val="000000"/>
              </w:rPr>
              <w:t>SAI Support</w:t>
            </w:r>
          </w:p>
        </w:tc>
        <w:tc>
          <w:tcPr>
            <w:tcW w:w="154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$28,000.00</w:t>
            </w:r>
          </w:p>
        </w:tc>
        <w:tc>
          <w:tcPr>
            <w:tcW w:w="1485"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3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30" w:type="dxa"/>
            <w:tcBorders>
              <w:top w:val="nil"/>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04" w:type="dxa"/>
            <w:tcBorders>
              <w:top w:val="nil"/>
              <w:left w:val="nil"/>
              <w:bottom w:val="single" w:sz="8" w:space="0" w:color="auto"/>
              <w:right w:val="single" w:sz="8"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2276" w:type="dxa"/>
            <w:tcBorders>
              <w:top w:val="nil"/>
              <w:left w:val="nil"/>
              <w:bottom w:val="single" w:sz="8" w:space="0" w:color="auto"/>
              <w:right w:val="single" w:sz="8" w:space="0" w:color="auto"/>
            </w:tcBorders>
            <w:shd w:val="clear" w:color="000000" w:fill="DBEEF3"/>
          </w:tcPr>
          <w:p w:rsidR="005901A7" w:rsidRPr="005901A7" w:rsidRDefault="004F7B8A" w:rsidP="004F7B8A">
            <w:pPr>
              <w:spacing w:after="0" w:line="240" w:lineRule="auto"/>
              <w:rPr>
                <w:rFonts w:eastAsia="Times New Roman"/>
                <w:color w:val="000000"/>
              </w:rPr>
            </w:pPr>
            <w:r>
              <w:rPr>
                <w:rFonts w:eastAsia="Times New Roman"/>
                <w:color w:val="000000"/>
              </w:rPr>
              <w:t>$3,500 per site w/5%</w:t>
            </w: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4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485"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3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04"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76"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615"/>
        </w:trPr>
        <w:tc>
          <w:tcPr>
            <w:tcW w:w="1660" w:type="dxa"/>
            <w:tcBorders>
              <w:top w:val="single" w:sz="8" w:space="0" w:color="auto"/>
              <w:left w:val="single" w:sz="8" w:space="0" w:color="auto"/>
              <w:bottom w:val="single" w:sz="8" w:space="0" w:color="auto"/>
              <w:right w:val="single" w:sz="4" w:space="0" w:color="auto"/>
            </w:tcBorders>
            <w:shd w:val="clear" w:color="000000" w:fill="93CDDD"/>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Renaissance Academy</w:t>
            </w:r>
          </w:p>
        </w:tc>
        <w:tc>
          <w:tcPr>
            <w:tcW w:w="280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4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$236,492.00</w:t>
            </w:r>
          </w:p>
        </w:tc>
        <w:tc>
          <w:tcPr>
            <w:tcW w:w="1485"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30"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04" w:type="dxa"/>
            <w:tcBorders>
              <w:top w:val="single" w:sz="8" w:space="0" w:color="auto"/>
              <w:left w:val="nil"/>
              <w:bottom w:val="single" w:sz="8" w:space="0" w:color="auto"/>
              <w:right w:val="single" w:sz="4" w:space="0" w:color="auto"/>
            </w:tcBorders>
            <w:shd w:val="clear" w:color="000000" w:fill="93CDDD"/>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2276" w:type="dxa"/>
            <w:tcBorders>
              <w:top w:val="single" w:sz="8" w:space="0" w:color="auto"/>
              <w:left w:val="nil"/>
              <w:bottom w:val="single" w:sz="8" w:space="0" w:color="auto"/>
              <w:right w:val="single" w:sz="4" w:space="0" w:color="auto"/>
            </w:tcBorders>
            <w:shd w:val="clear" w:color="000000" w:fill="93CDDD"/>
          </w:tcPr>
          <w:p w:rsidR="005901A7" w:rsidRPr="005901A7" w:rsidRDefault="005901A7" w:rsidP="005901A7">
            <w:pPr>
              <w:spacing w:after="0" w:line="240" w:lineRule="auto"/>
              <w:jc w:val="right"/>
              <w:rPr>
                <w:rFonts w:eastAsia="Times New Roman"/>
                <w:b/>
                <w:bCs/>
                <w:color w:val="000000"/>
              </w:rPr>
            </w:pPr>
          </w:p>
        </w:tc>
      </w:tr>
      <w:tr w:rsidR="005901A7" w:rsidRPr="005901A7" w:rsidTr="005901A7">
        <w:trPr>
          <w:trHeight w:val="315"/>
        </w:trPr>
        <w:tc>
          <w:tcPr>
            <w:tcW w:w="1660" w:type="dxa"/>
            <w:tcBorders>
              <w:top w:val="nil"/>
              <w:left w:val="single" w:sz="8" w:space="0" w:color="auto"/>
              <w:bottom w:val="single" w:sz="8" w:space="0" w:color="auto"/>
              <w:right w:val="single" w:sz="4" w:space="0" w:color="auto"/>
            </w:tcBorders>
            <w:shd w:val="clear" w:color="000000" w:fill="DBEEF3"/>
            <w:vAlign w:val="center"/>
            <w:hideMark/>
          </w:tcPr>
          <w:p w:rsidR="005901A7" w:rsidRPr="005901A7" w:rsidRDefault="005901A7" w:rsidP="005901A7">
            <w:pPr>
              <w:spacing w:after="0" w:line="240" w:lineRule="auto"/>
              <w:jc w:val="center"/>
              <w:rPr>
                <w:rFonts w:eastAsia="Times New Roman"/>
                <w:i/>
                <w:iCs/>
                <w:color w:val="000000"/>
                <w:sz w:val="20"/>
                <w:szCs w:val="20"/>
              </w:rPr>
            </w:pPr>
            <w:r w:rsidRPr="005901A7">
              <w:rPr>
                <w:rFonts w:eastAsia="Times New Roman"/>
                <w:i/>
                <w:iCs/>
                <w:color w:val="000000"/>
                <w:sz w:val="20"/>
                <w:szCs w:val="20"/>
              </w:rPr>
              <w:t>2010-11</w:t>
            </w:r>
          </w:p>
        </w:tc>
        <w:tc>
          <w:tcPr>
            <w:tcW w:w="2800"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rPr>
                <w:rFonts w:eastAsia="Times New Roman"/>
                <w:color w:val="000000"/>
              </w:rPr>
            </w:pPr>
            <w:r w:rsidRPr="005901A7">
              <w:rPr>
                <w:rFonts w:eastAsia="Times New Roman"/>
                <w:color w:val="000000"/>
              </w:rPr>
              <w:t>SAI Support</w:t>
            </w:r>
          </w:p>
        </w:tc>
        <w:tc>
          <w:tcPr>
            <w:tcW w:w="1540"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$236,492.00</w:t>
            </w:r>
          </w:p>
        </w:tc>
        <w:tc>
          <w:tcPr>
            <w:tcW w:w="1485"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30"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30" w:type="dxa"/>
            <w:tcBorders>
              <w:top w:val="single" w:sz="4" w:space="0" w:color="auto"/>
              <w:left w:val="nil"/>
              <w:bottom w:val="single" w:sz="8" w:space="0" w:color="auto"/>
              <w:right w:val="single" w:sz="4"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04" w:type="dxa"/>
            <w:tcBorders>
              <w:top w:val="single" w:sz="4" w:space="0" w:color="auto"/>
              <w:left w:val="nil"/>
              <w:bottom w:val="single" w:sz="8" w:space="0" w:color="auto"/>
              <w:right w:val="single" w:sz="8" w:space="0" w:color="auto"/>
            </w:tcBorders>
            <w:shd w:val="clear" w:color="000000" w:fill="DBEEF3"/>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2276" w:type="dxa"/>
            <w:tcBorders>
              <w:top w:val="single" w:sz="4" w:space="0" w:color="auto"/>
              <w:left w:val="nil"/>
              <w:bottom w:val="single" w:sz="8" w:space="0" w:color="auto"/>
              <w:right w:val="single" w:sz="8" w:space="0" w:color="auto"/>
            </w:tcBorders>
            <w:shd w:val="clear" w:color="000000" w:fill="DBEEF3"/>
          </w:tcPr>
          <w:p w:rsidR="005901A7" w:rsidRPr="005901A7" w:rsidRDefault="004F7B8A" w:rsidP="004F7B8A">
            <w:pPr>
              <w:spacing w:after="0" w:line="240" w:lineRule="auto"/>
              <w:rPr>
                <w:rFonts w:eastAsia="Times New Roman"/>
                <w:color w:val="000000"/>
              </w:rPr>
            </w:pPr>
            <w:r>
              <w:rPr>
                <w:rFonts w:eastAsia="Times New Roman"/>
                <w:color w:val="000000"/>
              </w:rPr>
              <w:t>Terry Parker</w:t>
            </w:r>
          </w:p>
        </w:tc>
      </w:tr>
    </w:tbl>
    <w:p w:rsidR="00F32378" w:rsidRDefault="00F32378" w:rsidP="00A00BFC">
      <w:pPr>
        <w:spacing w:after="0"/>
        <w:jc w:val="both"/>
        <w:rPr>
          <w:rFonts w:ascii="Arial" w:hAnsi="Arial" w:cs="Arial"/>
          <w:b/>
        </w:rPr>
      </w:pPr>
    </w:p>
    <w:p w:rsidR="00F32378" w:rsidRDefault="00F32378" w:rsidP="00A00BFC">
      <w:pPr>
        <w:spacing w:after="0"/>
        <w:jc w:val="both"/>
        <w:rPr>
          <w:rFonts w:ascii="Arial" w:hAnsi="Arial" w:cs="Arial"/>
          <w:b/>
        </w:rPr>
      </w:pPr>
    </w:p>
    <w:p w:rsidR="004F7B56" w:rsidRDefault="004F7B56" w:rsidP="00A00BFC">
      <w:pPr>
        <w:spacing w:after="0"/>
        <w:jc w:val="both"/>
        <w:rPr>
          <w:rFonts w:ascii="Arial" w:hAnsi="Arial" w:cs="Arial"/>
          <w:b/>
        </w:rPr>
      </w:pPr>
    </w:p>
    <w:p w:rsidR="00F32378" w:rsidRDefault="00F32378" w:rsidP="00A00BFC">
      <w:pPr>
        <w:spacing w:after="0"/>
        <w:jc w:val="both"/>
        <w:rPr>
          <w:rFonts w:ascii="Arial" w:hAnsi="Arial" w:cs="Arial"/>
          <w:b/>
        </w:rPr>
      </w:pPr>
      <w:r>
        <w:rPr>
          <w:rFonts w:ascii="Arial" w:hAnsi="Arial" w:cs="Arial"/>
          <w:b/>
        </w:rPr>
        <w:t>Drop-Out Re-engagement and DJJ Re-entry Programs</w:t>
      </w:r>
    </w:p>
    <w:tbl>
      <w:tblPr>
        <w:tblW w:w="14325" w:type="dxa"/>
        <w:tblInd w:w="93" w:type="dxa"/>
        <w:tblLayout w:type="fixed"/>
        <w:tblLook w:val="04A0"/>
      </w:tblPr>
      <w:tblGrid>
        <w:gridCol w:w="1660"/>
        <w:gridCol w:w="2800"/>
        <w:gridCol w:w="1523"/>
        <w:gridCol w:w="1523"/>
        <w:gridCol w:w="1523"/>
        <w:gridCol w:w="1523"/>
        <w:gridCol w:w="1523"/>
        <w:gridCol w:w="2250"/>
      </w:tblGrid>
      <w:tr w:rsidR="005901A7" w:rsidRPr="005901A7" w:rsidTr="005901A7">
        <w:trPr>
          <w:trHeight w:val="315"/>
        </w:trPr>
        <w:tc>
          <w:tcPr>
            <w:tcW w:w="4460" w:type="dxa"/>
            <w:gridSpan w:val="2"/>
            <w:tcBorders>
              <w:top w:val="single" w:sz="8" w:space="0" w:color="auto"/>
              <w:left w:val="single" w:sz="8" w:space="0" w:color="auto"/>
              <w:bottom w:val="single" w:sz="8" w:space="0" w:color="auto"/>
              <w:right w:val="single" w:sz="8" w:space="0" w:color="000000"/>
            </w:tcBorders>
            <w:shd w:val="clear" w:color="000000" w:fill="9BBB59"/>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PROGRAM</w:t>
            </w:r>
          </w:p>
        </w:tc>
        <w:tc>
          <w:tcPr>
            <w:tcW w:w="1523" w:type="dxa"/>
            <w:tcBorders>
              <w:top w:val="single" w:sz="8" w:space="0" w:color="auto"/>
              <w:left w:val="nil"/>
              <w:bottom w:val="single" w:sz="8" w:space="0" w:color="auto"/>
              <w:right w:val="single" w:sz="8" w:space="0" w:color="auto"/>
            </w:tcBorders>
            <w:shd w:val="clear" w:color="000000" w:fill="9BBB59"/>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2010-11</w:t>
            </w:r>
          </w:p>
        </w:tc>
        <w:tc>
          <w:tcPr>
            <w:tcW w:w="1523" w:type="dxa"/>
            <w:tcBorders>
              <w:top w:val="single" w:sz="8" w:space="0" w:color="auto"/>
              <w:left w:val="nil"/>
              <w:bottom w:val="single" w:sz="8" w:space="0" w:color="auto"/>
              <w:right w:val="single" w:sz="8" w:space="0" w:color="auto"/>
            </w:tcBorders>
            <w:shd w:val="clear" w:color="000000" w:fill="9BBB59"/>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2011-12</w:t>
            </w:r>
          </w:p>
        </w:tc>
        <w:tc>
          <w:tcPr>
            <w:tcW w:w="1523" w:type="dxa"/>
            <w:tcBorders>
              <w:top w:val="single" w:sz="8" w:space="0" w:color="auto"/>
              <w:left w:val="nil"/>
              <w:bottom w:val="single" w:sz="8" w:space="0" w:color="auto"/>
              <w:right w:val="single" w:sz="8" w:space="0" w:color="auto"/>
            </w:tcBorders>
            <w:shd w:val="clear" w:color="000000" w:fill="9BBB59"/>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2012-13</w:t>
            </w:r>
          </w:p>
        </w:tc>
        <w:tc>
          <w:tcPr>
            <w:tcW w:w="1523" w:type="dxa"/>
            <w:tcBorders>
              <w:top w:val="single" w:sz="8" w:space="0" w:color="auto"/>
              <w:left w:val="nil"/>
              <w:bottom w:val="single" w:sz="8" w:space="0" w:color="auto"/>
              <w:right w:val="single" w:sz="8" w:space="0" w:color="auto"/>
            </w:tcBorders>
            <w:shd w:val="clear" w:color="000000" w:fill="9BBB59"/>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2013-14</w:t>
            </w:r>
          </w:p>
        </w:tc>
        <w:tc>
          <w:tcPr>
            <w:tcW w:w="1523" w:type="dxa"/>
            <w:tcBorders>
              <w:top w:val="single" w:sz="8" w:space="0" w:color="auto"/>
              <w:left w:val="nil"/>
              <w:bottom w:val="single" w:sz="8" w:space="0" w:color="auto"/>
              <w:right w:val="single" w:sz="8" w:space="0" w:color="auto"/>
            </w:tcBorders>
            <w:shd w:val="clear" w:color="000000" w:fill="9BBB59"/>
            <w:noWrap/>
            <w:vAlign w:val="bottom"/>
            <w:hideMark/>
          </w:tcPr>
          <w:p w:rsidR="005901A7" w:rsidRPr="005901A7" w:rsidRDefault="005901A7" w:rsidP="005901A7">
            <w:pPr>
              <w:spacing w:after="0" w:line="240" w:lineRule="auto"/>
              <w:jc w:val="center"/>
              <w:rPr>
                <w:rFonts w:eastAsia="Times New Roman"/>
                <w:color w:val="000000"/>
              </w:rPr>
            </w:pPr>
            <w:r w:rsidRPr="005901A7">
              <w:rPr>
                <w:rFonts w:eastAsia="Times New Roman"/>
                <w:color w:val="000000"/>
              </w:rPr>
              <w:t>2014-15</w:t>
            </w:r>
          </w:p>
        </w:tc>
        <w:tc>
          <w:tcPr>
            <w:tcW w:w="2250" w:type="dxa"/>
            <w:tcBorders>
              <w:top w:val="single" w:sz="8" w:space="0" w:color="auto"/>
              <w:left w:val="nil"/>
              <w:bottom w:val="single" w:sz="8" w:space="0" w:color="auto"/>
              <w:right w:val="single" w:sz="8" w:space="0" w:color="auto"/>
            </w:tcBorders>
            <w:shd w:val="clear" w:color="000000" w:fill="9BBB59"/>
          </w:tcPr>
          <w:p w:rsidR="005901A7" w:rsidRPr="005901A7" w:rsidRDefault="005901A7" w:rsidP="005901A7">
            <w:pPr>
              <w:spacing w:after="0" w:line="240" w:lineRule="auto"/>
              <w:jc w:val="center"/>
              <w:rPr>
                <w:rFonts w:eastAsia="Times New Roman"/>
                <w:color w:val="000000"/>
              </w:rPr>
            </w:pPr>
            <w:r>
              <w:rPr>
                <w:rFonts w:eastAsia="Times New Roman"/>
                <w:color w:val="000000"/>
              </w:rPr>
              <w:t>NOTES</w:t>
            </w:r>
          </w:p>
        </w:tc>
      </w:tr>
      <w:tr w:rsidR="005901A7" w:rsidRPr="005901A7" w:rsidTr="005901A7">
        <w:trPr>
          <w:trHeight w:val="315"/>
        </w:trPr>
        <w:tc>
          <w:tcPr>
            <w:tcW w:w="4460" w:type="dxa"/>
            <w:gridSpan w:val="2"/>
            <w:tcBorders>
              <w:top w:val="single" w:sz="8" w:space="0" w:color="auto"/>
              <w:left w:val="single" w:sz="8" w:space="0" w:color="auto"/>
              <w:bottom w:val="single" w:sz="8" w:space="0" w:color="auto"/>
              <w:right w:val="single" w:sz="8" w:space="0" w:color="000000"/>
            </w:tcBorders>
            <w:shd w:val="clear" w:color="000000" w:fill="C2D69A"/>
            <w:noWrap/>
            <w:vAlign w:val="bottom"/>
            <w:hideMark/>
          </w:tcPr>
          <w:p w:rsidR="005901A7" w:rsidRPr="005901A7" w:rsidRDefault="005901A7" w:rsidP="005901A7">
            <w:pPr>
              <w:spacing w:after="0" w:line="240" w:lineRule="auto"/>
              <w:jc w:val="center"/>
              <w:rPr>
                <w:rFonts w:eastAsia="Times New Roman"/>
                <w:b/>
                <w:bCs/>
                <w:color w:val="000000"/>
              </w:rPr>
            </w:pPr>
            <w:r w:rsidRPr="005901A7">
              <w:rPr>
                <w:rFonts w:eastAsia="Times New Roman"/>
                <w:b/>
                <w:bCs/>
                <w:color w:val="000000"/>
              </w:rPr>
              <w:t>Year Totals</w:t>
            </w:r>
          </w:p>
        </w:tc>
        <w:tc>
          <w:tcPr>
            <w:tcW w:w="1523" w:type="dxa"/>
            <w:tcBorders>
              <w:top w:val="nil"/>
              <w:left w:val="nil"/>
              <w:bottom w:val="single" w:sz="8" w:space="0" w:color="auto"/>
              <w:right w:val="single" w:sz="8"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0.00</w:t>
            </w:r>
          </w:p>
        </w:tc>
        <w:tc>
          <w:tcPr>
            <w:tcW w:w="1523" w:type="dxa"/>
            <w:tcBorders>
              <w:top w:val="nil"/>
              <w:left w:val="nil"/>
              <w:bottom w:val="single" w:sz="8" w:space="0" w:color="auto"/>
              <w:right w:val="single" w:sz="8" w:space="0" w:color="auto"/>
            </w:tcBorders>
            <w:shd w:val="clear" w:color="000000" w:fill="C2D69A"/>
            <w:noWrap/>
            <w:vAlign w:val="bottom"/>
            <w:hideMark/>
          </w:tcPr>
          <w:p w:rsidR="005901A7" w:rsidRPr="005901A7" w:rsidRDefault="005901A7" w:rsidP="00770DBA">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782,813.00</w:t>
            </w:r>
          </w:p>
        </w:tc>
        <w:tc>
          <w:tcPr>
            <w:tcW w:w="1523" w:type="dxa"/>
            <w:tcBorders>
              <w:top w:val="nil"/>
              <w:left w:val="nil"/>
              <w:bottom w:val="single" w:sz="8" w:space="0" w:color="auto"/>
              <w:right w:val="single" w:sz="8" w:space="0" w:color="auto"/>
            </w:tcBorders>
            <w:shd w:val="clear" w:color="000000" w:fill="C2D69A"/>
            <w:noWrap/>
            <w:vAlign w:val="bottom"/>
            <w:hideMark/>
          </w:tcPr>
          <w:p w:rsidR="005901A7" w:rsidRPr="005901A7" w:rsidRDefault="005901A7" w:rsidP="00770DBA">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1,600,050.10</w:t>
            </w:r>
          </w:p>
        </w:tc>
        <w:tc>
          <w:tcPr>
            <w:tcW w:w="1523" w:type="dxa"/>
            <w:tcBorders>
              <w:top w:val="nil"/>
              <w:left w:val="nil"/>
              <w:bottom w:val="single" w:sz="8" w:space="0" w:color="auto"/>
              <w:right w:val="single" w:sz="8" w:space="0" w:color="auto"/>
            </w:tcBorders>
            <w:shd w:val="clear" w:color="000000" w:fill="C2D69A"/>
            <w:noWrap/>
            <w:vAlign w:val="bottom"/>
            <w:hideMark/>
          </w:tcPr>
          <w:p w:rsidR="005901A7" w:rsidRPr="005901A7" w:rsidRDefault="005901A7" w:rsidP="00770DBA">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2,481,450.30</w:t>
            </w:r>
          </w:p>
        </w:tc>
        <w:tc>
          <w:tcPr>
            <w:tcW w:w="1523" w:type="dxa"/>
            <w:tcBorders>
              <w:top w:val="nil"/>
              <w:left w:val="nil"/>
              <w:bottom w:val="single" w:sz="8" w:space="0" w:color="auto"/>
              <w:right w:val="single" w:sz="8" w:space="0" w:color="auto"/>
            </w:tcBorders>
            <w:shd w:val="clear" w:color="000000" w:fill="C2D69A"/>
            <w:noWrap/>
            <w:vAlign w:val="bottom"/>
            <w:hideMark/>
          </w:tcPr>
          <w:p w:rsidR="005901A7" w:rsidRPr="005901A7" w:rsidRDefault="005901A7" w:rsidP="00770DBA">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3,413,197.35</w:t>
            </w:r>
          </w:p>
        </w:tc>
        <w:tc>
          <w:tcPr>
            <w:tcW w:w="2250" w:type="dxa"/>
            <w:tcBorders>
              <w:top w:val="nil"/>
              <w:left w:val="nil"/>
              <w:bottom w:val="single" w:sz="8" w:space="0" w:color="auto"/>
              <w:right w:val="single" w:sz="8" w:space="0" w:color="auto"/>
            </w:tcBorders>
            <w:shd w:val="clear" w:color="000000" w:fill="C2D69A"/>
          </w:tcPr>
          <w:p w:rsidR="005901A7" w:rsidRPr="005901A7" w:rsidRDefault="005901A7" w:rsidP="005901A7">
            <w:pPr>
              <w:spacing w:after="0" w:line="240" w:lineRule="auto"/>
              <w:jc w:val="right"/>
              <w:rPr>
                <w:rFonts w:eastAsia="Times New Roman"/>
                <w:b/>
                <w:bCs/>
                <w:color w:val="000000"/>
              </w:rPr>
            </w:pP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50"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DBIA</w:t>
            </w:r>
          </w:p>
        </w:tc>
        <w:tc>
          <w:tcPr>
            <w:tcW w:w="2800"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4F7B56" w:rsidP="004F7B56">
            <w:pPr>
              <w:spacing w:after="0" w:line="240" w:lineRule="auto"/>
              <w:jc w:val="right"/>
              <w:rPr>
                <w:rFonts w:eastAsia="Times New Roman"/>
                <w:b/>
                <w:bCs/>
                <w:color w:val="000000"/>
              </w:rPr>
            </w:pPr>
            <w:r>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4F7B56" w:rsidP="005901A7">
            <w:pPr>
              <w:spacing w:after="0" w:line="240" w:lineRule="auto"/>
              <w:jc w:val="right"/>
              <w:rPr>
                <w:rFonts w:eastAsia="Times New Roman"/>
                <w:b/>
                <w:bCs/>
                <w:color w:val="000000"/>
              </w:rPr>
            </w:pPr>
            <w:r>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4F7B56" w:rsidP="005901A7">
            <w:pPr>
              <w:spacing w:after="0" w:line="240" w:lineRule="auto"/>
              <w:jc w:val="right"/>
              <w:rPr>
                <w:rFonts w:eastAsia="Times New Roman"/>
                <w:b/>
                <w:bCs/>
                <w:color w:val="000000"/>
              </w:rPr>
            </w:pPr>
            <w:r>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4F7B56" w:rsidP="005901A7">
            <w:pPr>
              <w:spacing w:after="0" w:line="240" w:lineRule="auto"/>
              <w:jc w:val="right"/>
              <w:rPr>
                <w:rFonts w:eastAsia="Times New Roman"/>
                <w:b/>
                <w:bCs/>
                <w:color w:val="000000"/>
              </w:rPr>
            </w:pPr>
            <w:r>
              <w:rPr>
                <w:rFonts w:eastAsia="Times New Roman"/>
                <w:b/>
                <w:bCs/>
                <w:color w:val="000000"/>
              </w:rPr>
              <w:t>$0.00</w:t>
            </w:r>
          </w:p>
        </w:tc>
        <w:tc>
          <w:tcPr>
            <w:tcW w:w="1523" w:type="dxa"/>
            <w:tcBorders>
              <w:top w:val="single" w:sz="8" w:space="0" w:color="auto"/>
              <w:left w:val="nil"/>
              <w:bottom w:val="single" w:sz="8" w:space="0" w:color="auto"/>
              <w:right w:val="single" w:sz="8" w:space="0" w:color="auto"/>
            </w:tcBorders>
            <w:shd w:val="clear" w:color="000000" w:fill="C2D69A"/>
            <w:noWrap/>
            <w:vAlign w:val="bottom"/>
            <w:hideMark/>
          </w:tcPr>
          <w:p w:rsidR="005901A7" w:rsidRPr="005901A7" w:rsidRDefault="004F7B56" w:rsidP="005901A7">
            <w:pPr>
              <w:spacing w:after="0" w:line="240" w:lineRule="auto"/>
              <w:jc w:val="right"/>
              <w:rPr>
                <w:rFonts w:eastAsia="Times New Roman"/>
                <w:b/>
                <w:bCs/>
                <w:color w:val="000000"/>
              </w:rPr>
            </w:pPr>
            <w:r>
              <w:rPr>
                <w:rFonts w:eastAsia="Times New Roman"/>
                <w:b/>
                <w:bCs/>
                <w:color w:val="000000"/>
              </w:rPr>
              <w:t>$0.00</w:t>
            </w:r>
          </w:p>
        </w:tc>
        <w:tc>
          <w:tcPr>
            <w:tcW w:w="2250" w:type="dxa"/>
            <w:tcBorders>
              <w:top w:val="single" w:sz="8" w:space="0" w:color="auto"/>
              <w:left w:val="nil"/>
              <w:bottom w:val="single" w:sz="8" w:space="0" w:color="auto"/>
              <w:right w:val="single" w:sz="8" w:space="0" w:color="auto"/>
            </w:tcBorders>
            <w:shd w:val="clear" w:color="000000" w:fill="C2D69A"/>
          </w:tcPr>
          <w:p w:rsidR="005901A7" w:rsidRPr="005901A7" w:rsidRDefault="005901A7" w:rsidP="005901A7">
            <w:pPr>
              <w:spacing w:after="0" w:line="240" w:lineRule="auto"/>
              <w:jc w:val="right"/>
              <w:rPr>
                <w:rFonts w:eastAsia="Times New Roman"/>
                <w:b/>
                <w:bCs/>
                <w:color w:val="000000"/>
              </w:rPr>
            </w:pPr>
          </w:p>
        </w:tc>
      </w:tr>
      <w:tr w:rsidR="005901A7" w:rsidRPr="005901A7" w:rsidTr="005901A7">
        <w:trPr>
          <w:trHeight w:val="315"/>
        </w:trPr>
        <w:tc>
          <w:tcPr>
            <w:tcW w:w="1660" w:type="dxa"/>
            <w:tcBorders>
              <w:top w:val="nil"/>
              <w:left w:val="single" w:sz="8" w:space="0" w:color="auto"/>
              <w:bottom w:val="single" w:sz="8" w:space="0" w:color="auto"/>
              <w:right w:val="single" w:sz="4" w:space="0" w:color="auto"/>
            </w:tcBorders>
            <w:shd w:val="clear" w:color="000000" w:fill="EAF1DD"/>
            <w:vAlign w:val="bottom"/>
            <w:hideMark/>
          </w:tcPr>
          <w:p w:rsidR="005901A7" w:rsidRPr="005901A7" w:rsidRDefault="004F7B56" w:rsidP="005901A7">
            <w:pPr>
              <w:spacing w:after="0" w:line="240" w:lineRule="auto"/>
              <w:jc w:val="center"/>
              <w:rPr>
                <w:rFonts w:eastAsia="Times New Roman"/>
                <w:i/>
                <w:iCs/>
                <w:color w:val="000000"/>
                <w:sz w:val="20"/>
                <w:szCs w:val="20"/>
              </w:rPr>
            </w:pPr>
            <w:r>
              <w:rPr>
                <w:rFonts w:eastAsia="Times New Roman"/>
                <w:i/>
                <w:iCs/>
                <w:color w:val="000000"/>
                <w:sz w:val="20"/>
                <w:szCs w:val="20"/>
              </w:rPr>
              <w:t>12 sites</w:t>
            </w:r>
          </w:p>
        </w:tc>
        <w:tc>
          <w:tcPr>
            <w:tcW w:w="2800" w:type="dxa"/>
            <w:tcBorders>
              <w:top w:val="nil"/>
              <w:left w:val="nil"/>
              <w:bottom w:val="single" w:sz="8" w:space="0" w:color="auto"/>
              <w:right w:val="single" w:sz="4" w:space="0" w:color="auto"/>
            </w:tcBorders>
            <w:shd w:val="clear" w:color="000000" w:fill="EAF1DD"/>
            <w:noWrap/>
            <w:vAlign w:val="bottom"/>
            <w:hideMark/>
          </w:tcPr>
          <w:p w:rsidR="005901A7" w:rsidRPr="005901A7" w:rsidRDefault="005901A7" w:rsidP="005901A7">
            <w:pPr>
              <w:spacing w:after="0" w:line="240" w:lineRule="auto"/>
              <w:rPr>
                <w:rFonts w:eastAsia="Times New Roman"/>
                <w:color w:val="000000"/>
              </w:rPr>
            </w:pPr>
            <w:r w:rsidRPr="005901A7">
              <w:rPr>
                <w:rFonts w:eastAsia="Times New Roman"/>
                <w:color w:val="000000"/>
              </w:rPr>
              <w:t> </w:t>
            </w:r>
            <w:r w:rsidR="004F7B56">
              <w:rPr>
                <w:rFonts w:eastAsia="Times New Roman"/>
                <w:color w:val="000000"/>
              </w:rPr>
              <w:t>95% of FTE generated</w:t>
            </w:r>
          </w:p>
        </w:tc>
        <w:tc>
          <w:tcPr>
            <w:tcW w:w="1523" w:type="dxa"/>
            <w:tcBorders>
              <w:top w:val="nil"/>
              <w:left w:val="nil"/>
              <w:bottom w:val="single" w:sz="8" w:space="0" w:color="auto"/>
              <w:right w:val="single" w:sz="4" w:space="0" w:color="auto"/>
            </w:tcBorders>
            <w:shd w:val="clear" w:color="000000" w:fill="EAF1DD"/>
            <w:noWrap/>
            <w:vAlign w:val="bottom"/>
            <w:hideMark/>
          </w:tcPr>
          <w:p w:rsidR="005901A7" w:rsidRPr="005901A7" w:rsidRDefault="004F7B56" w:rsidP="005901A7">
            <w:pPr>
              <w:spacing w:after="0" w:line="240" w:lineRule="auto"/>
              <w:jc w:val="right"/>
              <w:rPr>
                <w:rFonts w:eastAsia="Times New Roman"/>
                <w:color w:val="000000"/>
              </w:rPr>
            </w:pPr>
            <w:r>
              <w:rPr>
                <w:rFonts w:eastAsia="Times New Roman"/>
                <w:color w:val="000000"/>
              </w:rPr>
              <w:t>$0.00</w:t>
            </w:r>
          </w:p>
        </w:tc>
        <w:tc>
          <w:tcPr>
            <w:tcW w:w="1523" w:type="dxa"/>
            <w:tcBorders>
              <w:top w:val="nil"/>
              <w:left w:val="nil"/>
              <w:bottom w:val="single" w:sz="8" w:space="0" w:color="auto"/>
              <w:right w:val="single" w:sz="4" w:space="0" w:color="auto"/>
            </w:tcBorders>
            <w:shd w:val="clear" w:color="000000" w:fill="EAF1DD"/>
            <w:noWrap/>
            <w:vAlign w:val="bottom"/>
            <w:hideMark/>
          </w:tcPr>
          <w:p w:rsidR="005901A7" w:rsidRPr="005901A7" w:rsidRDefault="005901A7" w:rsidP="004F7B56">
            <w:pPr>
              <w:spacing w:after="0" w:line="240" w:lineRule="auto"/>
              <w:jc w:val="right"/>
              <w:rPr>
                <w:rFonts w:eastAsia="Times New Roman"/>
                <w:color w:val="000000"/>
              </w:rPr>
            </w:pPr>
            <w:r w:rsidRPr="005901A7">
              <w:rPr>
                <w:rFonts w:eastAsia="Times New Roman"/>
                <w:color w:val="000000"/>
              </w:rPr>
              <w:t>$</w:t>
            </w:r>
            <w:r w:rsidR="004F7B56">
              <w:rPr>
                <w:rFonts w:eastAsia="Times New Roman"/>
                <w:color w:val="000000"/>
              </w:rPr>
              <w:t>0</w:t>
            </w:r>
            <w:r w:rsidRPr="005901A7">
              <w:rPr>
                <w:rFonts w:eastAsia="Times New Roman"/>
                <w:color w:val="000000"/>
              </w:rPr>
              <w:t>.00</w:t>
            </w:r>
          </w:p>
        </w:tc>
        <w:tc>
          <w:tcPr>
            <w:tcW w:w="1523" w:type="dxa"/>
            <w:tcBorders>
              <w:top w:val="nil"/>
              <w:left w:val="nil"/>
              <w:bottom w:val="single" w:sz="8" w:space="0" w:color="auto"/>
              <w:right w:val="single" w:sz="4" w:space="0" w:color="auto"/>
            </w:tcBorders>
            <w:shd w:val="clear" w:color="000000" w:fill="EAF1DD"/>
            <w:noWrap/>
            <w:vAlign w:val="bottom"/>
            <w:hideMark/>
          </w:tcPr>
          <w:p w:rsidR="005901A7" w:rsidRPr="005901A7" w:rsidRDefault="005901A7" w:rsidP="004F7B56">
            <w:pPr>
              <w:spacing w:after="0" w:line="240" w:lineRule="auto"/>
              <w:jc w:val="right"/>
              <w:rPr>
                <w:rFonts w:eastAsia="Times New Roman"/>
                <w:color w:val="000000"/>
              </w:rPr>
            </w:pPr>
            <w:r w:rsidRPr="005901A7">
              <w:rPr>
                <w:rFonts w:eastAsia="Times New Roman"/>
                <w:color w:val="000000"/>
              </w:rPr>
              <w:t>$</w:t>
            </w:r>
            <w:r w:rsidR="004F7B56">
              <w:rPr>
                <w:rFonts w:eastAsia="Times New Roman"/>
                <w:color w:val="000000"/>
              </w:rPr>
              <w:t>0</w:t>
            </w:r>
            <w:r w:rsidRPr="005901A7">
              <w:rPr>
                <w:rFonts w:eastAsia="Times New Roman"/>
                <w:color w:val="000000"/>
              </w:rPr>
              <w:t>.00</w:t>
            </w:r>
          </w:p>
        </w:tc>
        <w:tc>
          <w:tcPr>
            <w:tcW w:w="1523" w:type="dxa"/>
            <w:tcBorders>
              <w:top w:val="nil"/>
              <w:left w:val="nil"/>
              <w:bottom w:val="single" w:sz="8" w:space="0" w:color="auto"/>
              <w:right w:val="single" w:sz="4" w:space="0" w:color="auto"/>
            </w:tcBorders>
            <w:shd w:val="clear" w:color="000000" w:fill="EAF1DD"/>
            <w:noWrap/>
            <w:vAlign w:val="bottom"/>
            <w:hideMark/>
          </w:tcPr>
          <w:p w:rsidR="005901A7" w:rsidRPr="005901A7" w:rsidRDefault="005901A7" w:rsidP="004F7B56">
            <w:pPr>
              <w:spacing w:after="0" w:line="240" w:lineRule="auto"/>
              <w:jc w:val="right"/>
              <w:rPr>
                <w:rFonts w:eastAsia="Times New Roman"/>
                <w:color w:val="000000"/>
              </w:rPr>
            </w:pPr>
            <w:r w:rsidRPr="005901A7">
              <w:rPr>
                <w:rFonts w:eastAsia="Times New Roman"/>
                <w:color w:val="000000"/>
              </w:rPr>
              <w:t>$</w:t>
            </w:r>
            <w:r w:rsidR="004F7B56">
              <w:rPr>
                <w:rFonts w:eastAsia="Times New Roman"/>
                <w:color w:val="000000"/>
              </w:rPr>
              <w:t>0</w:t>
            </w:r>
            <w:r w:rsidRPr="005901A7">
              <w:rPr>
                <w:rFonts w:eastAsia="Times New Roman"/>
                <w:color w:val="000000"/>
              </w:rPr>
              <w:t>.00</w:t>
            </w:r>
          </w:p>
        </w:tc>
        <w:tc>
          <w:tcPr>
            <w:tcW w:w="1523" w:type="dxa"/>
            <w:tcBorders>
              <w:top w:val="nil"/>
              <w:left w:val="nil"/>
              <w:bottom w:val="single" w:sz="8" w:space="0" w:color="auto"/>
              <w:right w:val="single" w:sz="8" w:space="0" w:color="auto"/>
            </w:tcBorders>
            <w:shd w:val="clear" w:color="000000" w:fill="EAF1DD"/>
            <w:noWrap/>
            <w:vAlign w:val="bottom"/>
            <w:hideMark/>
          </w:tcPr>
          <w:p w:rsidR="005901A7" w:rsidRPr="005901A7" w:rsidRDefault="005901A7" w:rsidP="004F7B56">
            <w:pPr>
              <w:spacing w:after="0" w:line="240" w:lineRule="auto"/>
              <w:jc w:val="right"/>
              <w:rPr>
                <w:rFonts w:eastAsia="Times New Roman"/>
                <w:color w:val="000000"/>
              </w:rPr>
            </w:pPr>
            <w:r w:rsidRPr="005901A7">
              <w:rPr>
                <w:rFonts w:eastAsia="Times New Roman"/>
                <w:color w:val="000000"/>
              </w:rPr>
              <w:t>$</w:t>
            </w:r>
            <w:r w:rsidR="004F7B56">
              <w:rPr>
                <w:rFonts w:eastAsia="Times New Roman"/>
                <w:color w:val="000000"/>
              </w:rPr>
              <w:t>0</w:t>
            </w:r>
            <w:r w:rsidRPr="005901A7">
              <w:rPr>
                <w:rFonts w:eastAsia="Times New Roman"/>
                <w:color w:val="000000"/>
              </w:rPr>
              <w:t>.00</w:t>
            </w:r>
          </w:p>
        </w:tc>
        <w:tc>
          <w:tcPr>
            <w:tcW w:w="2250" w:type="dxa"/>
            <w:tcBorders>
              <w:top w:val="nil"/>
              <w:left w:val="nil"/>
              <w:bottom w:val="single" w:sz="8" w:space="0" w:color="auto"/>
              <w:right w:val="single" w:sz="8" w:space="0" w:color="auto"/>
            </w:tcBorders>
            <w:shd w:val="clear" w:color="000000" w:fill="EAF1DD"/>
          </w:tcPr>
          <w:p w:rsidR="005901A7" w:rsidRPr="005901A7" w:rsidRDefault="005901A7" w:rsidP="005901A7">
            <w:pPr>
              <w:spacing w:after="0" w:line="240" w:lineRule="auto"/>
              <w:jc w:val="right"/>
              <w:rPr>
                <w:rFonts w:eastAsia="Times New Roman"/>
                <w:color w:val="000000"/>
              </w:rPr>
            </w:pP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50"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15"/>
        </w:trPr>
        <w:tc>
          <w:tcPr>
            <w:tcW w:w="1660" w:type="dxa"/>
            <w:tcBorders>
              <w:top w:val="single" w:sz="8" w:space="0" w:color="auto"/>
              <w:left w:val="single" w:sz="8" w:space="0" w:color="auto"/>
              <w:bottom w:val="nil"/>
              <w:right w:val="single" w:sz="4" w:space="0" w:color="auto"/>
            </w:tcBorders>
            <w:shd w:val="clear" w:color="000000" w:fill="C2D69A"/>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lastRenderedPageBreak/>
              <w:t>GRAD School</w:t>
            </w:r>
          </w:p>
        </w:tc>
        <w:tc>
          <w:tcPr>
            <w:tcW w:w="2800" w:type="dxa"/>
            <w:tcBorders>
              <w:top w:val="single" w:sz="8" w:space="0" w:color="auto"/>
              <w:left w:val="nil"/>
              <w:bottom w:val="nil"/>
              <w:right w:val="single" w:sz="4" w:space="0" w:color="auto"/>
            </w:tcBorders>
            <w:shd w:val="clear" w:color="000000" w:fill="C2D69A"/>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23" w:type="dxa"/>
            <w:tcBorders>
              <w:top w:val="single" w:sz="8" w:space="0" w:color="auto"/>
              <w:left w:val="nil"/>
              <w:bottom w:val="nil"/>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23" w:type="dxa"/>
            <w:tcBorders>
              <w:top w:val="single" w:sz="8" w:space="0" w:color="auto"/>
              <w:left w:val="nil"/>
              <w:bottom w:val="nil"/>
              <w:right w:val="single" w:sz="4" w:space="0" w:color="auto"/>
            </w:tcBorders>
            <w:shd w:val="clear" w:color="000000" w:fill="C2D69A"/>
            <w:noWrap/>
            <w:vAlign w:val="bottom"/>
            <w:hideMark/>
          </w:tcPr>
          <w:p w:rsidR="005901A7" w:rsidRPr="005901A7" w:rsidRDefault="005901A7" w:rsidP="00770DBA">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632,813.00</w:t>
            </w:r>
          </w:p>
        </w:tc>
        <w:tc>
          <w:tcPr>
            <w:tcW w:w="1523" w:type="dxa"/>
            <w:tcBorders>
              <w:top w:val="single" w:sz="8" w:space="0" w:color="auto"/>
              <w:left w:val="nil"/>
              <w:bottom w:val="nil"/>
              <w:right w:val="single" w:sz="4" w:space="0" w:color="auto"/>
            </w:tcBorders>
            <w:shd w:val="clear" w:color="000000" w:fill="C2D69A"/>
            <w:noWrap/>
            <w:vAlign w:val="bottom"/>
            <w:hideMark/>
          </w:tcPr>
          <w:p w:rsidR="005901A7" w:rsidRPr="005901A7" w:rsidRDefault="005901A7" w:rsidP="00770DBA">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1,285,050.10</w:t>
            </w:r>
          </w:p>
        </w:tc>
        <w:tc>
          <w:tcPr>
            <w:tcW w:w="1523" w:type="dxa"/>
            <w:tcBorders>
              <w:top w:val="single" w:sz="8" w:space="0" w:color="auto"/>
              <w:left w:val="nil"/>
              <w:bottom w:val="nil"/>
              <w:right w:val="single" w:sz="4" w:space="0" w:color="auto"/>
            </w:tcBorders>
            <w:shd w:val="clear" w:color="000000" w:fill="C2D69A"/>
            <w:noWrap/>
            <w:vAlign w:val="bottom"/>
            <w:hideMark/>
          </w:tcPr>
          <w:p w:rsidR="005901A7" w:rsidRPr="005901A7" w:rsidRDefault="005901A7" w:rsidP="00770DBA">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1,986,450.30</w:t>
            </w:r>
          </w:p>
        </w:tc>
        <w:tc>
          <w:tcPr>
            <w:tcW w:w="1523" w:type="dxa"/>
            <w:tcBorders>
              <w:top w:val="single" w:sz="8" w:space="0" w:color="auto"/>
              <w:left w:val="nil"/>
              <w:bottom w:val="nil"/>
              <w:right w:val="single" w:sz="4" w:space="0" w:color="auto"/>
            </w:tcBorders>
            <w:shd w:val="clear" w:color="000000" w:fill="C2D69A"/>
            <w:noWrap/>
            <w:vAlign w:val="bottom"/>
            <w:hideMark/>
          </w:tcPr>
          <w:p w:rsidR="005901A7" w:rsidRPr="005901A7" w:rsidRDefault="005901A7" w:rsidP="00770DBA">
            <w:pPr>
              <w:spacing w:after="0" w:line="240" w:lineRule="auto"/>
              <w:jc w:val="right"/>
              <w:rPr>
                <w:rFonts w:eastAsia="Times New Roman"/>
                <w:b/>
                <w:bCs/>
                <w:color w:val="000000"/>
              </w:rPr>
            </w:pPr>
            <w:r w:rsidRPr="005901A7">
              <w:rPr>
                <w:rFonts w:eastAsia="Times New Roman"/>
                <w:b/>
                <w:bCs/>
                <w:color w:val="000000"/>
              </w:rPr>
              <w:t>$</w:t>
            </w:r>
            <w:r w:rsidR="00770DBA">
              <w:rPr>
                <w:rFonts w:eastAsia="Times New Roman"/>
                <w:b/>
                <w:bCs/>
                <w:color w:val="000000"/>
              </w:rPr>
              <w:t>2,723,197.35</w:t>
            </w:r>
          </w:p>
        </w:tc>
        <w:tc>
          <w:tcPr>
            <w:tcW w:w="2250" w:type="dxa"/>
            <w:tcBorders>
              <w:top w:val="single" w:sz="8" w:space="0" w:color="auto"/>
              <w:left w:val="nil"/>
              <w:bottom w:val="nil"/>
              <w:right w:val="single" w:sz="4" w:space="0" w:color="auto"/>
            </w:tcBorders>
            <w:shd w:val="clear" w:color="000000" w:fill="C2D69A"/>
          </w:tcPr>
          <w:p w:rsidR="005901A7" w:rsidRPr="005901A7" w:rsidRDefault="005901A7" w:rsidP="005901A7">
            <w:pPr>
              <w:spacing w:after="0" w:line="240" w:lineRule="auto"/>
              <w:jc w:val="right"/>
              <w:rPr>
                <w:rFonts w:eastAsia="Times New Roman"/>
                <w:b/>
                <w:bCs/>
                <w:color w:val="000000"/>
              </w:rPr>
            </w:pPr>
          </w:p>
        </w:tc>
      </w:tr>
      <w:tr w:rsidR="0059503C" w:rsidRPr="005901A7" w:rsidTr="005073EC">
        <w:trPr>
          <w:trHeight w:val="300"/>
        </w:trPr>
        <w:tc>
          <w:tcPr>
            <w:tcW w:w="1660" w:type="dxa"/>
            <w:vMerge w:val="restart"/>
            <w:tcBorders>
              <w:top w:val="single" w:sz="8" w:space="0" w:color="auto"/>
              <w:left w:val="single" w:sz="8" w:space="0" w:color="auto"/>
              <w:right w:val="single" w:sz="4" w:space="0" w:color="auto"/>
            </w:tcBorders>
            <w:shd w:val="clear" w:color="000000" w:fill="EAF1DD"/>
            <w:vAlign w:val="center"/>
            <w:hideMark/>
          </w:tcPr>
          <w:p w:rsidR="0059503C" w:rsidRPr="005901A7" w:rsidRDefault="0059503C" w:rsidP="0059503C">
            <w:pPr>
              <w:spacing w:after="0" w:line="240" w:lineRule="auto"/>
              <w:jc w:val="center"/>
              <w:rPr>
                <w:rFonts w:eastAsia="Times New Roman"/>
                <w:i/>
                <w:iCs/>
                <w:color w:val="000000"/>
                <w:sz w:val="20"/>
                <w:szCs w:val="20"/>
              </w:rPr>
            </w:pPr>
            <w:r w:rsidRPr="005901A7">
              <w:rPr>
                <w:rFonts w:eastAsia="Times New Roman"/>
                <w:i/>
                <w:iCs/>
                <w:color w:val="000000"/>
                <w:sz w:val="20"/>
                <w:szCs w:val="20"/>
              </w:rPr>
              <w:t>2011-12 - 1 site  2012-13 - 2 sites  2013-14 - 3 sites  2014-15 - 4 sites</w:t>
            </w:r>
          </w:p>
        </w:tc>
        <w:tc>
          <w:tcPr>
            <w:tcW w:w="2800" w:type="dxa"/>
            <w:tcBorders>
              <w:top w:val="single" w:sz="8" w:space="0" w:color="auto"/>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rPr>
                <w:rFonts w:eastAsia="Times New Roman"/>
                <w:color w:val="000000"/>
              </w:rPr>
            </w:pPr>
            <w:r w:rsidRPr="005901A7">
              <w:rPr>
                <w:rFonts w:eastAsia="Times New Roman"/>
                <w:color w:val="000000"/>
              </w:rPr>
              <w:t>Part-Time Hourly teachers</w:t>
            </w:r>
          </w:p>
        </w:tc>
        <w:tc>
          <w:tcPr>
            <w:tcW w:w="1523" w:type="dxa"/>
            <w:tcBorders>
              <w:top w:val="single" w:sz="8" w:space="0" w:color="auto"/>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$0.00</w:t>
            </w:r>
          </w:p>
        </w:tc>
        <w:tc>
          <w:tcPr>
            <w:tcW w:w="1523" w:type="dxa"/>
            <w:tcBorders>
              <w:top w:val="single" w:sz="8" w:space="0" w:color="auto"/>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$38,001.00</w:t>
            </w:r>
          </w:p>
        </w:tc>
        <w:tc>
          <w:tcPr>
            <w:tcW w:w="1523" w:type="dxa"/>
            <w:tcBorders>
              <w:top w:val="single" w:sz="8" w:space="0" w:color="auto"/>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$96,432.00</w:t>
            </w:r>
          </w:p>
        </w:tc>
        <w:tc>
          <w:tcPr>
            <w:tcW w:w="1523" w:type="dxa"/>
            <w:tcBorders>
              <w:top w:val="single" w:sz="8" w:space="0" w:color="auto"/>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$176,211.00</w:t>
            </w:r>
          </w:p>
        </w:tc>
        <w:tc>
          <w:tcPr>
            <w:tcW w:w="1523" w:type="dxa"/>
            <w:tcBorders>
              <w:top w:val="single" w:sz="8" w:space="0" w:color="auto"/>
              <w:left w:val="nil"/>
              <w:bottom w:val="single" w:sz="4" w:space="0" w:color="auto"/>
              <w:right w:val="single" w:sz="8"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$263,264.00</w:t>
            </w:r>
          </w:p>
        </w:tc>
        <w:tc>
          <w:tcPr>
            <w:tcW w:w="2250" w:type="dxa"/>
            <w:tcBorders>
              <w:top w:val="single" w:sz="8" w:space="0" w:color="auto"/>
              <w:left w:val="nil"/>
              <w:bottom w:val="single" w:sz="4" w:space="0" w:color="auto"/>
              <w:right w:val="single" w:sz="8" w:space="0" w:color="auto"/>
            </w:tcBorders>
            <w:shd w:val="clear" w:color="000000" w:fill="EAF1DD"/>
            <w:vAlign w:val="center"/>
          </w:tcPr>
          <w:p w:rsidR="0059503C" w:rsidRPr="005901A7" w:rsidRDefault="005073EC" w:rsidP="005073EC">
            <w:pPr>
              <w:spacing w:after="0" w:line="240" w:lineRule="auto"/>
              <w:rPr>
                <w:rFonts w:eastAsia="Times New Roman"/>
                <w:color w:val="000000"/>
              </w:rPr>
            </w:pPr>
            <w:r>
              <w:rPr>
                <w:rFonts w:eastAsia="Times New Roman"/>
                <w:color w:val="000000"/>
              </w:rPr>
              <w:t>Cost after FTE</w:t>
            </w:r>
          </w:p>
        </w:tc>
      </w:tr>
      <w:tr w:rsidR="0059503C" w:rsidRPr="005901A7" w:rsidTr="005073EC">
        <w:trPr>
          <w:trHeight w:val="300"/>
        </w:trPr>
        <w:tc>
          <w:tcPr>
            <w:tcW w:w="1660" w:type="dxa"/>
            <w:vMerge/>
            <w:tcBorders>
              <w:left w:val="single" w:sz="8" w:space="0" w:color="auto"/>
              <w:right w:val="single" w:sz="4" w:space="0" w:color="auto"/>
            </w:tcBorders>
            <w:vAlign w:val="center"/>
            <w:hideMark/>
          </w:tcPr>
          <w:p w:rsidR="0059503C" w:rsidRPr="005901A7" w:rsidRDefault="0059503C" w:rsidP="005901A7">
            <w:pPr>
              <w:spacing w:after="0" w:line="240" w:lineRule="auto"/>
              <w:rPr>
                <w:rFonts w:eastAsia="Times New Roman"/>
                <w:i/>
                <w:iCs/>
                <w:color w:val="000000"/>
                <w:sz w:val="20"/>
                <w:szCs w:val="20"/>
              </w:rPr>
            </w:pPr>
          </w:p>
        </w:tc>
        <w:tc>
          <w:tcPr>
            <w:tcW w:w="2800" w:type="dxa"/>
            <w:tcBorders>
              <w:top w:val="nil"/>
              <w:left w:val="nil"/>
              <w:bottom w:val="single" w:sz="4" w:space="0" w:color="auto"/>
              <w:right w:val="single" w:sz="4" w:space="0" w:color="auto"/>
            </w:tcBorders>
            <w:shd w:val="clear" w:color="000000" w:fill="EAF1DD"/>
            <w:noWrap/>
            <w:vAlign w:val="bottom"/>
            <w:hideMark/>
          </w:tcPr>
          <w:p w:rsidR="0059503C" w:rsidRPr="005901A7" w:rsidRDefault="008543F5" w:rsidP="008543F5">
            <w:pPr>
              <w:spacing w:after="0" w:line="240" w:lineRule="auto"/>
              <w:rPr>
                <w:rFonts w:eastAsia="Times New Roman"/>
                <w:color w:val="000000"/>
              </w:rPr>
            </w:pPr>
            <w:r>
              <w:rPr>
                <w:rFonts w:eastAsia="Times New Roman"/>
                <w:color w:val="000000"/>
              </w:rPr>
              <w:t>Part-Time Administrator</w:t>
            </w:r>
          </w:p>
        </w:tc>
        <w:tc>
          <w:tcPr>
            <w:tcW w:w="1523"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$0.00</w:t>
            </w:r>
          </w:p>
        </w:tc>
        <w:tc>
          <w:tcPr>
            <w:tcW w:w="1523"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$62,978.00</w:t>
            </w:r>
          </w:p>
        </w:tc>
        <w:tc>
          <w:tcPr>
            <w:tcW w:w="1523"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$129,738.00</w:t>
            </w:r>
          </w:p>
        </w:tc>
        <w:tc>
          <w:tcPr>
            <w:tcW w:w="1523"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$200,448.00</w:t>
            </w:r>
          </w:p>
        </w:tc>
        <w:tc>
          <w:tcPr>
            <w:tcW w:w="1523" w:type="dxa"/>
            <w:tcBorders>
              <w:top w:val="nil"/>
              <w:left w:val="nil"/>
              <w:bottom w:val="single" w:sz="4" w:space="0" w:color="auto"/>
              <w:right w:val="single" w:sz="8"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$275,284.00</w:t>
            </w:r>
          </w:p>
        </w:tc>
        <w:tc>
          <w:tcPr>
            <w:tcW w:w="2250" w:type="dxa"/>
            <w:tcBorders>
              <w:top w:val="nil"/>
              <w:left w:val="nil"/>
              <w:bottom w:val="single" w:sz="4" w:space="0" w:color="auto"/>
              <w:right w:val="single" w:sz="8" w:space="0" w:color="auto"/>
            </w:tcBorders>
            <w:shd w:val="clear" w:color="000000" w:fill="EAF1DD"/>
            <w:vAlign w:val="center"/>
          </w:tcPr>
          <w:p w:rsidR="0059503C" w:rsidRPr="005901A7" w:rsidRDefault="008543F5" w:rsidP="005073EC">
            <w:pPr>
              <w:spacing w:after="0" w:line="240" w:lineRule="auto"/>
              <w:rPr>
                <w:rFonts w:eastAsia="Times New Roman"/>
                <w:color w:val="000000"/>
              </w:rPr>
            </w:pPr>
            <w:r>
              <w:rPr>
                <w:rFonts w:eastAsia="Times New Roman"/>
                <w:color w:val="000000"/>
              </w:rPr>
              <w:t>1 per site</w:t>
            </w:r>
          </w:p>
        </w:tc>
      </w:tr>
      <w:tr w:rsidR="0059503C" w:rsidRPr="005901A7" w:rsidTr="005073EC">
        <w:trPr>
          <w:trHeight w:val="300"/>
        </w:trPr>
        <w:tc>
          <w:tcPr>
            <w:tcW w:w="1660" w:type="dxa"/>
            <w:vMerge/>
            <w:tcBorders>
              <w:left w:val="single" w:sz="8" w:space="0" w:color="auto"/>
              <w:right w:val="single" w:sz="4" w:space="0" w:color="auto"/>
            </w:tcBorders>
            <w:vAlign w:val="center"/>
            <w:hideMark/>
          </w:tcPr>
          <w:p w:rsidR="0059503C" w:rsidRPr="005901A7" w:rsidRDefault="0059503C" w:rsidP="005901A7">
            <w:pPr>
              <w:spacing w:after="0" w:line="240" w:lineRule="auto"/>
              <w:rPr>
                <w:rFonts w:eastAsia="Times New Roman"/>
                <w:i/>
                <w:iCs/>
                <w:color w:val="000000"/>
                <w:sz w:val="20"/>
                <w:szCs w:val="20"/>
              </w:rPr>
            </w:pPr>
          </w:p>
        </w:tc>
        <w:tc>
          <w:tcPr>
            <w:tcW w:w="2800"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rPr>
                <w:rFonts w:eastAsia="Times New Roman"/>
                <w:color w:val="000000"/>
              </w:rPr>
            </w:pPr>
            <w:r w:rsidRPr="005901A7">
              <w:rPr>
                <w:rFonts w:eastAsia="Times New Roman"/>
                <w:color w:val="000000"/>
              </w:rPr>
              <w:t>Paid internships</w:t>
            </w:r>
          </w:p>
        </w:tc>
        <w:tc>
          <w:tcPr>
            <w:tcW w:w="1523"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$0.00</w:t>
            </w:r>
          </w:p>
        </w:tc>
        <w:tc>
          <w:tcPr>
            <w:tcW w:w="1523"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$253,193.00</w:t>
            </w:r>
          </w:p>
        </w:tc>
        <w:tc>
          <w:tcPr>
            <w:tcW w:w="1523"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$506,386.00</w:t>
            </w:r>
          </w:p>
        </w:tc>
        <w:tc>
          <w:tcPr>
            <w:tcW w:w="1523" w:type="dxa"/>
            <w:tcBorders>
              <w:top w:val="nil"/>
              <w:left w:val="nil"/>
              <w:bottom w:val="single" w:sz="4"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$759,579.00</w:t>
            </w:r>
          </w:p>
        </w:tc>
        <w:tc>
          <w:tcPr>
            <w:tcW w:w="1523" w:type="dxa"/>
            <w:tcBorders>
              <w:top w:val="nil"/>
              <w:left w:val="nil"/>
              <w:bottom w:val="single" w:sz="4" w:space="0" w:color="auto"/>
              <w:right w:val="single" w:sz="8"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$1,012,772.00</w:t>
            </w:r>
          </w:p>
        </w:tc>
        <w:tc>
          <w:tcPr>
            <w:tcW w:w="2250" w:type="dxa"/>
            <w:tcBorders>
              <w:top w:val="nil"/>
              <w:left w:val="nil"/>
              <w:bottom w:val="single" w:sz="4" w:space="0" w:color="auto"/>
              <w:right w:val="single" w:sz="8" w:space="0" w:color="auto"/>
            </w:tcBorders>
            <w:shd w:val="clear" w:color="000000" w:fill="EAF1DD"/>
            <w:vAlign w:val="center"/>
          </w:tcPr>
          <w:p w:rsidR="0059503C" w:rsidRPr="005901A7" w:rsidRDefault="00770DBA" w:rsidP="005073EC">
            <w:pPr>
              <w:spacing w:after="0" w:line="240" w:lineRule="auto"/>
              <w:rPr>
                <w:rFonts w:eastAsia="Times New Roman"/>
                <w:color w:val="000000"/>
              </w:rPr>
            </w:pPr>
            <w:r>
              <w:rPr>
                <w:rFonts w:eastAsia="Times New Roman"/>
                <w:color w:val="000000"/>
              </w:rPr>
              <w:t>$8/hr 294 hrs w/FICA</w:t>
            </w:r>
          </w:p>
        </w:tc>
      </w:tr>
      <w:tr w:rsidR="0059503C" w:rsidRPr="005901A7" w:rsidTr="005073EC">
        <w:trPr>
          <w:trHeight w:val="315"/>
        </w:trPr>
        <w:tc>
          <w:tcPr>
            <w:tcW w:w="1660" w:type="dxa"/>
            <w:vMerge/>
            <w:tcBorders>
              <w:left w:val="single" w:sz="8" w:space="0" w:color="auto"/>
              <w:right w:val="single" w:sz="4" w:space="0" w:color="auto"/>
            </w:tcBorders>
            <w:vAlign w:val="center"/>
            <w:hideMark/>
          </w:tcPr>
          <w:p w:rsidR="0059503C" w:rsidRPr="005901A7" w:rsidRDefault="0059503C" w:rsidP="005901A7">
            <w:pPr>
              <w:spacing w:after="0" w:line="240" w:lineRule="auto"/>
              <w:rPr>
                <w:rFonts w:eastAsia="Times New Roman"/>
                <w:i/>
                <w:iCs/>
                <w:color w:val="000000"/>
                <w:sz w:val="20"/>
                <w:szCs w:val="20"/>
              </w:rPr>
            </w:pPr>
          </w:p>
        </w:tc>
        <w:tc>
          <w:tcPr>
            <w:tcW w:w="2800" w:type="dxa"/>
            <w:tcBorders>
              <w:top w:val="nil"/>
              <w:left w:val="nil"/>
              <w:bottom w:val="single" w:sz="8" w:space="0" w:color="auto"/>
              <w:right w:val="single" w:sz="4" w:space="0" w:color="auto"/>
            </w:tcBorders>
            <w:shd w:val="clear" w:color="000000" w:fill="EAF1DD"/>
            <w:noWrap/>
            <w:vAlign w:val="bottom"/>
            <w:hideMark/>
          </w:tcPr>
          <w:p w:rsidR="0059503C" w:rsidRPr="005901A7" w:rsidRDefault="0059503C" w:rsidP="005901A7">
            <w:pPr>
              <w:spacing w:after="0" w:line="240" w:lineRule="auto"/>
              <w:rPr>
                <w:rFonts w:eastAsia="Times New Roman"/>
                <w:color w:val="000000"/>
              </w:rPr>
            </w:pPr>
            <w:r w:rsidRPr="005901A7">
              <w:rPr>
                <w:rFonts w:eastAsia="Times New Roman"/>
                <w:color w:val="000000"/>
              </w:rPr>
              <w:t>Supplies/materials</w:t>
            </w:r>
          </w:p>
        </w:tc>
        <w:tc>
          <w:tcPr>
            <w:tcW w:w="1523" w:type="dxa"/>
            <w:tcBorders>
              <w:top w:val="nil"/>
              <w:left w:val="nil"/>
              <w:bottom w:val="single" w:sz="8"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$0.00</w:t>
            </w:r>
          </w:p>
        </w:tc>
        <w:tc>
          <w:tcPr>
            <w:tcW w:w="1523" w:type="dxa"/>
            <w:tcBorders>
              <w:top w:val="nil"/>
              <w:left w:val="nil"/>
              <w:bottom w:val="single" w:sz="8"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$28,840.00</w:t>
            </w:r>
          </w:p>
        </w:tc>
        <w:tc>
          <w:tcPr>
            <w:tcW w:w="1523" w:type="dxa"/>
            <w:tcBorders>
              <w:top w:val="nil"/>
              <w:left w:val="nil"/>
              <w:bottom w:val="single" w:sz="8"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$59,412.00</w:t>
            </w:r>
          </w:p>
        </w:tc>
        <w:tc>
          <w:tcPr>
            <w:tcW w:w="1523" w:type="dxa"/>
            <w:tcBorders>
              <w:top w:val="nil"/>
              <w:left w:val="nil"/>
              <w:bottom w:val="single" w:sz="8" w:space="0" w:color="auto"/>
              <w:right w:val="single" w:sz="4"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$91,794.00</w:t>
            </w:r>
          </w:p>
        </w:tc>
        <w:tc>
          <w:tcPr>
            <w:tcW w:w="1523" w:type="dxa"/>
            <w:tcBorders>
              <w:top w:val="nil"/>
              <w:left w:val="nil"/>
              <w:bottom w:val="single" w:sz="8" w:space="0" w:color="auto"/>
              <w:right w:val="single" w:sz="8" w:space="0" w:color="auto"/>
            </w:tcBorders>
            <w:shd w:val="clear" w:color="000000" w:fill="EAF1DD"/>
            <w:noWrap/>
            <w:vAlign w:val="bottom"/>
            <w:hideMark/>
          </w:tcPr>
          <w:p w:rsidR="0059503C" w:rsidRPr="005901A7" w:rsidRDefault="0059503C" w:rsidP="005901A7">
            <w:pPr>
              <w:spacing w:after="0" w:line="240" w:lineRule="auto"/>
              <w:jc w:val="right"/>
              <w:rPr>
                <w:rFonts w:eastAsia="Times New Roman"/>
                <w:color w:val="000000"/>
              </w:rPr>
            </w:pPr>
            <w:r w:rsidRPr="005901A7">
              <w:rPr>
                <w:rFonts w:eastAsia="Times New Roman"/>
                <w:color w:val="000000"/>
              </w:rPr>
              <w:t>$126,064.00</w:t>
            </w:r>
          </w:p>
        </w:tc>
        <w:tc>
          <w:tcPr>
            <w:tcW w:w="2250" w:type="dxa"/>
            <w:tcBorders>
              <w:top w:val="nil"/>
              <w:left w:val="nil"/>
              <w:bottom w:val="single" w:sz="8" w:space="0" w:color="auto"/>
              <w:right w:val="single" w:sz="8" w:space="0" w:color="auto"/>
            </w:tcBorders>
            <w:shd w:val="clear" w:color="000000" w:fill="EAF1DD"/>
            <w:vAlign w:val="center"/>
          </w:tcPr>
          <w:p w:rsidR="0059503C" w:rsidRPr="005901A7" w:rsidRDefault="008543F5" w:rsidP="005073EC">
            <w:pPr>
              <w:spacing w:after="0" w:line="240" w:lineRule="auto"/>
              <w:rPr>
                <w:rFonts w:eastAsia="Times New Roman"/>
                <w:color w:val="000000"/>
              </w:rPr>
            </w:pPr>
            <w:r>
              <w:rPr>
                <w:rFonts w:eastAsia="Times New Roman"/>
                <w:color w:val="000000"/>
              </w:rPr>
              <w:t>Per site allocation</w:t>
            </w:r>
          </w:p>
        </w:tc>
      </w:tr>
      <w:tr w:rsidR="005073EC" w:rsidRPr="005901A7" w:rsidTr="005073EC">
        <w:trPr>
          <w:trHeight w:val="315"/>
        </w:trPr>
        <w:tc>
          <w:tcPr>
            <w:tcW w:w="1660" w:type="dxa"/>
            <w:vMerge/>
            <w:tcBorders>
              <w:left w:val="single" w:sz="8" w:space="0" w:color="auto"/>
              <w:right w:val="single" w:sz="4" w:space="0" w:color="auto"/>
            </w:tcBorders>
            <w:vAlign w:val="center"/>
            <w:hideMark/>
          </w:tcPr>
          <w:p w:rsidR="005073EC" w:rsidRPr="005901A7" w:rsidRDefault="005073EC" w:rsidP="005901A7">
            <w:pPr>
              <w:spacing w:after="0" w:line="240" w:lineRule="auto"/>
              <w:rPr>
                <w:rFonts w:eastAsia="Times New Roman"/>
                <w:i/>
                <w:iCs/>
                <w:color w:val="000000"/>
                <w:sz w:val="20"/>
                <w:szCs w:val="20"/>
              </w:rPr>
            </w:pPr>
          </w:p>
        </w:tc>
        <w:tc>
          <w:tcPr>
            <w:tcW w:w="2800" w:type="dxa"/>
            <w:tcBorders>
              <w:top w:val="nil"/>
              <w:left w:val="nil"/>
              <w:bottom w:val="single" w:sz="8" w:space="0" w:color="auto"/>
              <w:right w:val="single" w:sz="4" w:space="0" w:color="auto"/>
            </w:tcBorders>
            <w:shd w:val="clear" w:color="000000" w:fill="EAF1DD"/>
            <w:noWrap/>
            <w:vAlign w:val="bottom"/>
            <w:hideMark/>
          </w:tcPr>
          <w:p w:rsidR="005073EC" w:rsidRPr="005901A7" w:rsidRDefault="005073EC" w:rsidP="005901A7">
            <w:pPr>
              <w:spacing w:after="0" w:line="240" w:lineRule="auto"/>
              <w:rPr>
                <w:rFonts w:eastAsia="Times New Roman"/>
                <w:color w:val="000000"/>
              </w:rPr>
            </w:pPr>
            <w:r>
              <w:rPr>
                <w:rFonts w:eastAsia="Times New Roman"/>
                <w:color w:val="000000"/>
              </w:rPr>
              <w:t>Soc Wk/Student Advocates</w:t>
            </w:r>
          </w:p>
        </w:tc>
        <w:tc>
          <w:tcPr>
            <w:tcW w:w="1523" w:type="dxa"/>
            <w:tcBorders>
              <w:top w:val="nil"/>
              <w:left w:val="nil"/>
              <w:bottom w:val="single" w:sz="8" w:space="0" w:color="auto"/>
              <w:right w:val="single" w:sz="4" w:space="0" w:color="auto"/>
            </w:tcBorders>
            <w:shd w:val="clear" w:color="000000" w:fill="EAF1DD"/>
            <w:noWrap/>
            <w:vAlign w:val="bottom"/>
            <w:hideMark/>
          </w:tcPr>
          <w:p w:rsidR="005073EC" w:rsidRPr="005901A7" w:rsidRDefault="005073EC" w:rsidP="005901A7">
            <w:pPr>
              <w:spacing w:after="0" w:line="240" w:lineRule="auto"/>
              <w:jc w:val="right"/>
              <w:rPr>
                <w:rFonts w:eastAsia="Times New Roman"/>
                <w:color w:val="000000"/>
              </w:rPr>
            </w:pPr>
            <w:r>
              <w:rPr>
                <w:rFonts w:eastAsia="Times New Roman"/>
                <w:color w:val="000000"/>
              </w:rPr>
              <w:t>$0.00</w:t>
            </w:r>
          </w:p>
        </w:tc>
        <w:tc>
          <w:tcPr>
            <w:tcW w:w="1523" w:type="dxa"/>
            <w:tcBorders>
              <w:top w:val="nil"/>
              <w:left w:val="nil"/>
              <w:bottom w:val="single" w:sz="8" w:space="0" w:color="auto"/>
              <w:right w:val="single" w:sz="4" w:space="0" w:color="auto"/>
            </w:tcBorders>
            <w:shd w:val="clear" w:color="000000" w:fill="EAF1DD"/>
            <w:noWrap/>
            <w:vAlign w:val="bottom"/>
            <w:hideMark/>
          </w:tcPr>
          <w:p w:rsidR="005073EC" w:rsidRPr="005901A7" w:rsidRDefault="005073EC" w:rsidP="005901A7">
            <w:pPr>
              <w:spacing w:after="0" w:line="240" w:lineRule="auto"/>
              <w:jc w:val="right"/>
              <w:rPr>
                <w:rFonts w:eastAsia="Times New Roman"/>
                <w:color w:val="000000"/>
              </w:rPr>
            </w:pPr>
            <w:r>
              <w:rPr>
                <w:rFonts w:eastAsia="Times New Roman"/>
                <w:color w:val="000000"/>
              </w:rPr>
              <w:t>$219,801.00</w:t>
            </w:r>
          </w:p>
        </w:tc>
        <w:tc>
          <w:tcPr>
            <w:tcW w:w="1523" w:type="dxa"/>
            <w:tcBorders>
              <w:top w:val="nil"/>
              <w:left w:val="nil"/>
              <w:bottom w:val="single" w:sz="8" w:space="0" w:color="auto"/>
              <w:right w:val="single" w:sz="4" w:space="0" w:color="auto"/>
            </w:tcBorders>
            <w:shd w:val="clear" w:color="000000" w:fill="EAF1DD"/>
            <w:noWrap/>
            <w:vAlign w:val="bottom"/>
            <w:hideMark/>
          </w:tcPr>
          <w:p w:rsidR="005073EC" w:rsidRPr="005901A7" w:rsidRDefault="005073EC" w:rsidP="005901A7">
            <w:pPr>
              <w:spacing w:after="0" w:line="240" w:lineRule="auto"/>
              <w:jc w:val="right"/>
              <w:rPr>
                <w:rFonts w:eastAsia="Times New Roman"/>
                <w:color w:val="000000"/>
              </w:rPr>
            </w:pPr>
            <w:r>
              <w:rPr>
                <w:rFonts w:eastAsia="Times New Roman"/>
                <w:color w:val="000000"/>
              </w:rPr>
              <w:t>$461,582.10</w:t>
            </w:r>
          </w:p>
        </w:tc>
        <w:tc>
          <w:tcPr>
            <w:tcW w:w="1523" w:type="dxa"/>
            <w:tcBorders>
              <w:top w:val="nil"/>
              <w:left w:val="nil"/>
              <w:bottom w:val="single" w:sz="8" w:space="0" w:color="auto"/>
              <w:right w:val="single" w:sz="4" w:space="0" w:color="auto"/>
            </w:tcBorders>
            <w:shd w:val="clear" w:color="000000" w:fill="EAF1DD"/>
            <w:noWrap/>
            <w:vAlign w:val="bottom"/>
            <w:hideMark/>
          </w:tcPr>
          <w:p w:rsidR="005073EC" w:rsidRPr="005901A7" w:rsidRDefault="005073EC" w:rsidP="005901A7">
            <w:pPr>
              <w:spacing w:after="0" w:line="240" w:lineRule="auto"/>
              <w:jc w:val="right"/>
              <w:rPr>
                <w:rFonts w:eastAsia="Times New Roman"/>
                <w:color w:val="000000"/>
              </w:rPr>
            </w:pPr>
            <w:r>
              <w:rPr>
                <w:rFonts w:eastAsia="Times New Roman"/>
                <w:color w:val="000000"/>
              </w:rPr>
              <w:t>725,343.30</w:t>
            </w:r>
          </w:p>
        </w:tc>
        <w:tc>
          <w:tcPr>
            <w:tcW w:w="1523" w:type="dxa"/>
            <w:tcBorders>
              <w:top w:val="nil"/>
              <w:left w:val="nil"/>
              <w:bottom w:val="single" w:sz="8" w:space="0" w:color="auto"/>
              <w:right w:val="single" w:sz="8" w:space="0" w:color="auto"/>
            </w:tcBorders>
            <w:shd w:val="clear" w:color="000000" w:fill="EAF1DD"/>
            <w:noWrap/>
            <w:vAlign w:val="bottom"/>
            <w:hideMark/>
          </w:tcPr>
          <w:p w:rsidR="005073EC" w:rsidRPr="005901A7" w:rsidRDefault="005073EC" w:rsidP="005901A7">
            <w:pPr>
              <w:spacing w:after="0" w:line="240" w:lineRule="auto"/>
              <w:jc w:val="right"/>
              <w:rPr>
                <w:rFonts w:eastAsia="Times New Roman"/>
                <w:color w:val="000000"/>
              </w:rPr>
            </w:pPr>
            <w:r>
              <w:rPr>
                <w:rFonts w:eastAsia="Times New Roman"/>
                <w:color w:val="000000"/>
              </w:rPr>
              <w:t>1,011,084.60</w:t>
            </w:r>
          </w:p>
        </w:tc>
        <w:tc>
          <w:tcPr>
            <w:tcW w:w="2250" w:type="dxa"/>
            <w:tcBorders>
              <w:top w:val="nil"/>
              <w:left w:val="nil"/>
              <w:bottom w:val="single" w:sz="8" w:space="0" w:color="auto"/>
              <w:right w:val="single" w:sz="8" w:space="0" w:color="auto"/>
            </w:tcBorders>
            <w:shd w:val="clear" w:color="000000" w:fill="EAF1DD"/>
            <w:vAlign w:val="center"/>
          </w:tcPr>
          <w:p w:rsidR="005073EC" w:rsidRPr="005901A7" w:rsidRDefault="005073EC" w:rsidP="005073EC">
            <w:pPr>
              <w:spacing w:after="0" w:line="240" w:lineRule="auto"/>
              <w:rPr>
                <w:rFonts w:eastAsia="Times New Roman"/>
                <w:color w:val="000000"/>
              </w:rPr>
            </w:pPr>
            <w:r>
              <w:rPr>
                <w:rFonts w:eastAsia="Times New Roman"/>
                <w:color w:val="000000"/>
              </w:rPr>
              <w:t>3 soc wk/site w/5%</w:t>
            </w:r>
          </w:p>
        </w:tc>
      </w:tr>
      <w:tr w:rsidR="0059503C" w:rsidRPr="005901A7" w:rsidTr="005073EC">
        <w:trPr>
          <w:trHeight w:val="315"/>
        </w:trPr>
        <w:tc>
          <w:tcPr>
            <w:tcW w:w="1660" w:type="dxa"/>
            <w:vMerge/>
            <w:tcBorders>
              <w:left w:val="single" w:sz="8" w:space="0" w:color="auto"/>
              <w:bottom w:val="single" w:sz="8" w:space="0" w:color="000000"/>
              <w:right w:val="single" w:sz="4" w:space="0" w:color="auto"/>
            </w:tcBorders>
            <w:vAlign w:val="center"/>
            <w:hideMark/>
          </w:tcPr>
          <w:p w:rsidR="0059503C" w:rsidRPr="005901A7" w:rsidRDefault="0059503C" w:rsidP="005901A7">
            <w:pPr>
              <w:spacing w:after="0" w:line="240" w:lineRule="auto"/>
              <w:rPr>
                <w:rFonts w:eastAsia="Times New Roman"/>
                <w:i/>
                <w:iCs/>
                <w:color w:val="000000"/>
                <w:sz w:val="20"/>
                <w:szCs w:val="20"/>
              </w:rPr>
            </w:pPr>
          </w:p>
        </w:tc>
        <w:tc>
          <w:tcPr>
            <w:tcW w:w="2800" w:type="dxa"/>
            <w:tcBorders>
              <w:top w:val="nil"/>
              <w:left w:val="nil"/>
              <w:bottom w:val="single" w:sz="8" w:space="0" w:color="auto"/>
              <w:right w:val="single" w:sz="4" w:space="0" w:color="auto"/>
            </w:tcBorders>
            <w:shd w:val="clear" w:color="000000" w:fill="EAF1DD"/>
            <w:noWrap/>
            <w:vAlign w:val="bottom"/>
            <w:hideMark/>
          </w:tcPr>
          <w:p w:rsidR="0059503C" w:rsidRPr="005901A7" w:rsidRDefault="0059503C" w:rsidP="005901A7">
            <w:pPr>
              <w:spacing w:after="0" w:line="240" w:lineRule="auto"/>
              <w:rPr>
                <w:rFonts w:eastAsia="Times New Roman"/>
                <w:color w:val="000000"/>
              </w:rPr>
            </w:pPr>
            <w:r>
              <w:rPr>
                <w:rFonts w:eastAsia="Times New Roman"/>
                <w:color w:val="000000"/>
              </w:rPr>
              <w:t>Security</w:t>
            </w:r>
          </w:p>
        </w:tc>
        <w:tc>
          <w:tcPr>
            <w:tcW w:w="1523" w:type="dxa"/>
            <w:tcBorders>
              <w:top w:val="nil"/>
              <w:left w:val="nil"/>
              <w:bottom w:val="single" w:sz="8" w:space="0" w:color="auto"/>
              <w:right w:val="single" w:sz="4" w:space="0" w:color="auto"/>
            </w:tcBorders>
            <w:shd w:val="clear" w:color="000000" w:fill="EAF1DD"/>
            <w:noWrap/>
            <w:vAlign w:val="bottom"/>
            <w:hideMark/>
          </w:tcPr>
          <w:p w:rsidR="0059503C" w:rsidRPr="005901A7" w:rsidRDefault="005073EC" w:rsidP="005901A7">
            <w:pPr>
              <w:spacing w:after="0" w:line="240" w:lineRule="auto"/>
              <w:jc w:val="right"/>
              <w:rPr>
                <w:rFonts w:eastAsia="Times New Roman"/>
                <w:color w:val="000000"/>
              </w:rPr>
            </w:pPr>
            <w:r>
              <w:rPr>
                <w:rFonts w:eastAsia="Times New Roman"/>
                <w:color w:val="000000"/>
              </w:rPr>
              <w:t>$0.00</w:t>
            </w:r>
          </w:p>
        </w:tc>
        <w:tc>
          <w:tcPr>
            <w:tcW w:w="1523" w:type="dxa"/>
            <w:tcBorders>
              <w:top w:val="nil"/>
              <w:left w:val="nil"/>
              <w:bottom w:val="single" w:sz="8" w:space="0" w:color="auto"/>
              <w:right w:val="single" w:sz="4" w:space="0" w:color="auto"/>
            </w:tcBorders>
            <w:shd w:val="clear" w:color="000000" w:fill="EAF1DD"/>
            <w:noWrap/>
            <w:vAlign w:val="bottom"/>
            <w:hideMark/>
          </w:tcPr>
          <w:p w:rsidR="0059503C" w:rsidRPr="005901A7" w:rsidRDefault="005073EC" w:rsidP="005901A7">
            <w:pPr>
              <w:spacing w:after="0" w:line="240" w:lineRule="auto"/>
              <w:jc w:val="right"/>
              <w:rPr>
                <w:rFonts w:eastAsia="Times New Roman"/>
                <w:color w:val="000000"/>
              </w:rPr>
            </w:pPr>
            <w:r>
              <w:rPr>
                <w:rFonts w:eastAsia="Times New Roman"/>
                <w:color w:val="000000"/>
              </w:rPr>
              <w:t>$30,000.00</w:t>
            </w:r>
          </w:p>
        </w:tc>
        <w:tc>
          <w:tcPr>
            <w:tcW w:w="1523" w:type="dxa"/>
            <w:tcBorders>
              <w:top w:val="nil"/>
              <w:left w:val="nil"/>
              <w:bottom w:val="single" w:sz="8" w:space="0" w:color="auto"/>
              <w:right w:val="single" w:sz="4" w:space="0" w:color="auto"/>
            </w:tcBorders>
            <w:shd w:val="clear" w:color="000000" w:fill="EAF1DD"/>
            <w:noWrap/>
            <w:vAlign w:val="bottom"/>
            <w:hideMark/>
          </w:tcPr>
          <w:p w:rsidR="0059503C" w:rsidRPr="005901A7" w:rsidRDefault="005073EC" w:rsidP="005901A7">
            <w:pPr>
              <w:spacing w:after="0" w:line="240" w:lineRule="auto"/>
              <w:jc w:val="right"/>
              <w:rPr>
                <w:rFonts w:eastAsia="Times New Roman"/>
                <w:color w:val="000000"/>
              </w:rPr>
            </w:pPr>
            <w:r>
              <w:rPr>
                <w:rFonts w:eastAsia="Times New Roman"/>
                <w:color w:val="000000"/>
              </w:rPr>
              <w:t>$31,500.00</w:t>
            </w:r>
          </w:p>
        </w:tc>
        <w:tc>
          <w:tcPr>
            <w:tcW w:w="1523" w:type="dxa"/>
            <w:tcBorders>
              <w:top w:val="nil"/>
              <w:left w:val="nil"/>
              <w:bottom w:val="single" w:sz="8" w:space="0" w:color="auto"/>
              <w:right w:val="single" w:sz="4" w:space="0" w:color="auto"/>
            </w:tcBorders>
            <w:shd w:val="clear" w:color="000000" w:fill="EAF1DD"/>
            <w:noWrap/>
            <w:vAlign w:val="bottom"/>
            <w:hideMark/>
          </w:tcPr>
          <w:p w:rsidR="0059503C" w:rsidRPr="005901A7" w:rsidRDefault="005073EC" w:rsidP="005901A7">
            <w:pPr>
              <w:spacing w:after="0" w:line="240" w:lineRule="auto"/>
              <w:jc w:val="right"/>
              <w:rPr>
                <w:rFonts w:eastAsia="Times New Roman"/>
                <w:color w:val="000000"/>
              </w:rPr>
            </w:pPr>
            <w:r>
              <w:rPr>
                <w:rFonts w:eastAsia="Times New Roman"/>
                <w:color w:val="000000"/>
              </w:rPr>
              <w:t>$33,075.00</w:t>
            </w:r>
          </w:p>
        </w:tc>
        <w:tc>
          <w:tcPr>
            <w:tcW w:w="1523" w:type="dxa"/>
            <w:tcBorders>
              <w:top w:val="nil"/>
              <w:left w:val="nil"/>
              <w:bottom w:val="single" w:sz="8" w:space="0" w:color="auto"/>
              <w:right w:val="single" w:sz="8" w:space="0" w:color="auto"/>
            </w:tcBorders>
            <w:shd w:val="clear" w:color="000000" w:fill="EAF1DD"/>
            <w:noWrap/>
            <w:vAlign w:val="bottom"/>
            <w:hideMark/>
          </w:tcPr>
          <w:p w:rsidR="0059503C" w:rsidRPr="005901A7" w:rsidRDefault="005073EC" w:rsidP="005901A7">
            <w:pPr>
              <w:spacing w:after="0" w:line="240" w:lineRule="auto"/>
              <w:jc w:val="right"/>
              <w:rPr>
                <w:rFonts w:eastAsia="Times New Roman"/>
                <w:color w:val="000000"/>
              </w:rPr>
            </w:pPr>
            <w:r>
              <w:rPr>
                <w:rFonts w:eastAsia="Times New Roman"/>
                <w:color w:val="000000"/>
              </w:rPr>
              <w:t>$34,728.75</w:t>
            </w:r>
          </w:p>
        </w:tc>
        <w:tc>
          <w:tcPr>
            <w:tcW w:w="2250" w:type="dxa"/>
            <w:tcBorders>
              <w:top w:val="nil"/>
              <w:left w:val="nil"/>
              <w:bottom w:val="single" w:sz="8" w:space="0" w:color="auto"/>
              <w:right w:val="single" w:sz="8" w:space="0" w:color="auto"/>
            </w:tcBorders>
            <w:shd w:val="clear" w:color="000000" w:fill="EAF1DD"/>
            <w:vAlign w:val="center"/>
          </w:tcPr>
          <w:p w:rsidR="0059503C" w:rsidRPr="005901A7" w:rsidRDefault="005073EC" w:rsidP="005073EC">
            <w:pPr>
              <w:spacing w:after="0" w:line="240" w:lineRule="auto"/>
              <w:rPr>
                <w:rFonts w:eastAsia="Times New Roman"/>
                <w:color w:val="000000"/>
              </w:rPr>
            </w:pPr>
            <w:r>
              <w:rPr>
                <w:rFonts w:eastAsia="Times New Roman"/>
                <w:color w:val="000000"/>
              </w:rPr>
              <w:t>PT security officer</w:t>
            </w:r>
          </w:p>
        </w:tc>
      </w:tr>
      <w:tr w:rsidR="005901A7" w:rsidRPr="005901A7" w:rsidTr="005901A7">
        <w:trPr>
          <w:trHeight w:val="315"/>
        </w:trPr>
        <w:tc>
          <w:tcPr>
            <w:tcW w:w="166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50"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660"/>
        </w:trPr>
        <w:tc>
          <w:tcPr>
            <w:tcW w:w="1660" w:type="dxa"/>
            <w:tcBorders>
              <w:top w:val="single" w:sz="8" w:space="0" w:color="auto"/>
              <w:left w:val="single" w:sz="8" w:space="0" w:color="auto"/>
              <w:bottom w:val="single" w:sz="8" w:space="0" w:color="auto"/>
              <w:right w:val="single" w:sz="4" w:space="0" w:color="auto"/>
            </w:tcBorders>
            <w:shd w:val="clear" w:color="000000" w:fill="C2D69A"/>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Gateway to College</w:t>
            </w:r>
          </w:p>
        </w:tc>
        <w:tc>
          <w:tcPr>
            <w:tcW w:w="2800"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2250" w:type="dxa"/>
            <w:tcBorders>
              <w:top w:val="single" w:sz="8" w:space="0" w:color="auto"/>
              <w:left w:val="nil"/>
              <w:bottom w:val="single" w:sz="8" w:space="0" w:color="auto"/>
              <w:right w:val="single" w:sz="4" w:space="0" w:color="auto"/>
            </w:tcBorders>
            <w:shd w:val="clear" w:color="000000" w:fill="C2D69A"/>
          </w:tcPr>
          <w:p w:rsidR="005901A7" w:rsidRPr="005901A7" w:rsidRDefault="005901A7" w:rsidP="005901A7">
            <w:pPr>
              <w:spacing w:after="0" w:line="240" w:lineRule="auto"/>
              <w:jc w:val="right"/>
              <w:rPr>
                <w:rFonts w:eastAsia="Times New Roman"/>
                <w:b/>
                <w:bCs/>
                <w:color w:val="000000"/>
              </w:rPr>
            </w:pPr>
          </w:p>
        </w:tc>
      </w:tr>
      <w:tr w:rsidR="005901A7" w:rsidRPr="005901A7" w:rsidTr="00770DBA">
        <w:trPr>
          <w:trHeight w:val="315"/>
        </w:trPr>
        <w:tc>
          <w:tcPr>
            <w:tcW w:w="1660" w:type="dxa"/>
            <w:tcBorders>
              <w:top w:val="nil"/>
              <w:left w:val="single" w:sz="8" w:space="0" w:color="auto"/>
              <w:bottom w:val="single" w:sz="8" w:space="0" w:color="auto"/>
              <w:right w:val="single" w:sz="4" w:space="0" w:color="auto"/>
            </w:tcBorders>
            <w:shd w:val="clear" w:color="000000" w:fill="EAF1DD"/>
            <w:vAlign w:val="center"/>
            <w:hideMark/>
          </w:tcPr>
          <w:p w:rsidR="005901A7" w:rsidRPr="005901A7" w:rsidRDefault="005901A7" w:rsidP="005901A7">
            <w:pPr>
              <w:spacing w:after="0" w:line="240" w:lineRule="auto"/>
              <w:jc w:val="center"/>
              <w:rPr>
                <w:rFonts w:eastAsia="Times New Roman"/>
                <w:i/>
                <w:iCs/>
                <w:color w:val="000000"/>
                <w:sz w:val="20"/>
                <w:szCs w:val="20"/>
              </w:rPr>
            </w:pPr>
            <w:r w:rsidRPr="005901A7">
              <w:rPr>
                <w:rFonts w:eastAsia="Times New Roman"/>
                <w:i/>
                <w:iCs/>
                <w:color w:val="000000"/>
                <w:sz w:val="20"/>
                <w:szCs w:val="20"/>
              </w:rPr>
              <w:t>Begin 2011-12</w:t>
            </w:r>
          </w:p>
        </w:tc>
        <w:tc>
          <w:tcPr>
            <w:tcW w:w="2800" w:type="dxa"/>
            <w:tcBorders>
              <w:top w:val="single" w:sz="4" w:space="0" w:color="auto"/>
              <w:left w:val="nil"/>
              <w:bottom w:val="single" w:sz="8" w:space="0" w:color="auto"/>
              <w:right w:val="single" w:sz="4" w:space="0" w:color="auto"/>
            </w:tcBorders>
            <w:shd w:val="clear" w:color="000000" w:fill="EAF1DD"/>
            <w:noWrap/>
            <w:vAlign w:val="bottom"/>
            <w:hideMark/>
          </w:tcPr>
          <w:p w:rsidR="005901A7" w:rsidRPr="005901A7" w:rsidRDefault="00770DBA" w:rsidP="005901A7">
            <w:pPr>
              <w:spacing w:after="0" w:line="240" w:lineRule="auto"/>
              <w:rPr>
                <w:rFonts w:eastAsia="Times New Roman"/>
                <w:color w:val="000000"/>
              </w:rPr>
            </w:pPr>
            <w:r>
              <w:rPr>
                <w:rFonts w:eastAsia="Times New Roman"/>
                <w:color w:val="000000"/>
              </w:rPr>
              <w:t>Support</w:t>
            </w:r>
          </w:p>
        </w:tc>
        <w:tc>
          <w:tcPr>
            <w:tcW w:w="1523" w:type="dxa"/>
            <w:tcBorders>
              <w:top w:val="single" w:sz="4" w:space="0" w:color="auto"/>
              <w:left w:val="nil"/>
              <w:bottom w:val="single" w:sz="8" w:space="0" w:color="auto"/>
              <w:right w:val="single" w:sz="4" w:space="0" w:color="auto"/>
            </w:tcBorders>
            <w:shd w:val="clear" w:color="000000" w:fill="EAF1DD"/>
            <w:noWrap/>
            <w:vAlign w:val="bottom"/>
            <w:hideMark/>
          </w:tcPr>
          <w:p w:rsidR="005901A7" w:rsidRPr="005901A7" w:rsidRDefault="005901A7" w:rsidP="005901A7">
            <w:pPr>
              <w:spacing w:after="0" w:line="240" w:lineRule="auto"/>
              <w:jc w:val="right"/>
              <w:rPr>
                <w:rFonts w:eastAsia="Times New Roman"/>
                <w:color w:val="000000"/>
              </w:rPr>
            </w:pPr>
          </w:p>
        </w:tc>
        <w:tc>
          <w:tcPr>
            <w:tcW w:w="1523" w:type="dxa"/>
            <w:tcBorders>
              <w:top w:val="single" w:sz="4" w:space="0" w:color="auto"/>
              <w:left w:val="nil"/>
              <w:bottom w:val="single" w:sz="8" w:space="0" w:color="auto"/>
              <w:right w:val="single" w:sz="4" w:space="0" w:color="auto"/>
            </w:tcBorders>
            <w:shd w:val="clear" w:color="000000" w:fill="EAF1DD"/>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23" w:type="dxa"/>
            <w:tcBorders>
              <w:top w:val="single" w:sz="4" w:space="0" w:color="auto"/>
              <w:left w:val="nil"/>
              <w:bottom w:val="single" w:sz="8" w:space="0" w:color="auto"/>
              <w:right w:val="single" w:sz="4" w:space="0" w:color="auto"/>
            </w:tcBorders>
            <w:shd w:val="clear" w:color="000000" w:fill="EAF1DD"/>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23" w:type="dxa"/>
            <w:tcBorders>
              <w:top w:val="single" w:sz="4" w:space="0" w:color="auto"/>
              <w:left w:val="nil"/>
              <w:bottom w:val="single" w:sz="8" w:space="0" w:color="auto"/>
              <w:right w:val="single" w:sz="4" w:space="0" w:color="auto"/>
            </w:tcBorders>
            <w:shd w:val="clear" w:color="000000" w:fill="EAF1DD"/>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1523" w:type="dxa"/>
            <w:tcBorders>
              <w:top w:val="single" w:sz="4" w:space="0" w:color="auto"/>
              <w:left w:val="nil"/>
              <w:bottom w:val="single" w:sz="8" w:space="0" w:color="auto"/>
              <w:right w:val="single" w:sz="8" w:space="0" w:color="auto"/>
            </w:tcBorders>
            <w:shd w:val="clear" w:color="000000" w:fill="EAF1DD"/>
            <w:noWrap/>
            <w:vAlign w:val="bottom"/>
            <w:hideMark/>
          </w:tcPr>
          <w:p w:rsidR="005901A7" w:rsidRPr="005901A7" w:rsidRDefault="005901A7" w:rsidP="005901A7">
            <w:pPr>
              <w:spacing w:after="0" w:line="240" w:lineRule="auto"/>
              <w:jc w:val="right"/>
              <w:rPr>
                <w:rFonts w:eastAsia="Times New Roman"/>
                <w:color w:val="000000"/>
              </w:rPr>
            </w:pPr>
            <w:r w:rsidRPr="005901A7">
              <w:rPr>
                <w:rFonts w:eastAsia="Times New Roman"/>
                <w:color w:val="000000"/>
              </w:rPr>
              <w:t>$0.00</w:t>
            </w:r>
          </w:p>
        </w:tc>
        <w:tc>
          <w:tcPr>
            <w:tcW w:w="2250" w:type="dxa"/>
            <w:tcBorders>
              <w:top w:val="single" w:sz="4" w:space="0" w:color="auto"/>
              <w:left w:val="nil"/>
              <w:bottom w:val="single" w:sz="8" w:space="0" w:color="auto"/>
              <w:right w:val="single" w:sz="8" w:space="0" w:color="auto"/>
            </w:tcBorders>
            <w:shd w:val="clear" w:color="000000" w:fill="EAF1DD"/>
            <w:vAlign w:val="center"/>
          </w:tcPr>
          <w:p w:rsidR="005901A7" w:rsidRPr="005901A7" w:rsidRDefault="00770DBA" w:rsidP="00770DBA">
            <w:pPr>
              <w:spacing w:after="0" w:line="240" w:lineRule="auto"/>
              <w:rPr>
                <w:rFonts w:eastAsia="Times New Roman"/>
                <w:color w:val="000000"/>
              </w:rPr>
            </w:pPr>
            <w:r w:rsidRPr="00770DBA">
              <w:rPr>
                <w:rFonts w:eastAsia="Times New Roman"/>
                <w:color w:val="000000"/>
                <w:sz w:val="20"/>
              </w:rPr>
              <w:t>Funded by Gates &amp; FTE</w:t>
            </w:r>
          </w:p>
        </w:tc>
      </w:tr>
      <w:tr w:rsidR="005901A7" w:rsidRPr="005901A7" w:rsidTr="005901A7">
        <w:trPr>
          <w:trHeight w:val="315"/>
        </w:trPr>
        <w:tc>
          <w:tcPr>
            <w:tcW w:w="1660" w:type="dxa"/>
            <w:tcBorders>
              <w:top w:val="nil"/>
              <w:left w:val="nil"/>
              <w:bottom w:val="nil"/>
              <w:right w:val="nil"/>
            </w:tcBorders>
            <w:shd w:val="clear" w:color="auto" w:fill="auto"/>
            <w:vAlign w:val="center"/>
            <w:hideMark/>
          </w:tcPr>
          <w:p w:rsidR="005901A7" w:rsidRPr="005901A7" w:rsidRDefault="005901A7" w:rsidP="005901A7">
            <w:pPr>
              <w:spacing w:after="0" w:line="240" w:lineRule="auto"/>
              <w:jc w:val="center"/>
              <w:rPr>
                <w:rFonts w:eastAsia="Times New Roman"/>
                <w:color w:val="000000"/>
              </w:rPr>
            </w:pPr>
          </w:p>
        </w:tc>
        <w:tc>
          <w:tcPr>
            <w:tcW w:w="2800"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1523" w:type="dxa"/>
            <w:tcBorders>
              <w:top w:val="nil"/>
              <w:left w:val="nil"/>
              <w:bottom w:val="nil"/>
              <w:right w:val="nil"/>
            </w:tcBorders>
            <w:shd w:val="clear" w:color="auto" w:fill="auto"/>
            <w:noWrap/>
            <w:vAlign w:val="bottom"/>
            <w:hideMark/>
          </w:tcPr>
          <w:p w:rsidR="005901A7" w:rsidRPr="005901A7" w:rsidRDefault="005901A7" w:rsidP="005901A7">
            <w:pPr>
              <w:spacing w:after="0" w:line="240" w:lineRule="auto"/>
              <w:rPr>
                <w:rFonts w:eastAsia="Times New Roman"/>
                <w:color w:val="000000"/>
              </w:rPr>
            </w:pPr>
          </w:p>
        </w:tc>
        <w:tc>
          <w:tcPr>
            <w:tcW w:w="2250" w:type="dxa"/>
            <w:tcBorders>
              <w:top w:val="nil"/>
              <w:left w:val="nil"/>
              <w:bottom w:val="nil"/>
              <w:right w:val="nil"/>
            </w:tcBorders>
          </w:tcPr>
          <w:p w:rsidR="005901A7" w:rsidRPr="005901A7" w:rsidRDefault="005901A7" w:rsidP="005901A7">
            <w:pPr>
              <w:spacing w:after="0" w:line="240" w:lineRule="auto"/>
              <w:rPr>
                <w:rFonts w:eastAsia="Times New Roman"/>
                <w:color w:val="000000"/>
              </w:rPr>
            </w:pPr>
          </w:p>
        </w:tc>
      </w:tr>
      <w:tr w:rsidR="005901A7" w:rsidRPr="005901A7" w:rsidTr="005901A7">
        <w:trPr>
          <w:trHeight w:val="315"/>
        </w:trPr>
        <w:tc>
          <w:tcPr>
            <w:tcW w:w="1660" w:type="dxa"/>
            <w:tcBorders>
              <w:top w:val="single" w:sz="8" w:space="0" w:color="auto"/>
              <w:left w:val="single" w:sz="8" w:space="0" w:color="auto"/>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DJJ Re-entry</w:t>
            </w:r>
          </w:p>
        </w:tc>
        <w:tc>
          <w:tcPr>
            <w:tcW w:w="2800"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rPr>
                <w:rFonts w:eastAsia="Times New Roman"/>
                <w:b/>
                <w:bCs/>
                <w:color w:val="000000"/>
              </w:rPr>
            </w:pPr>
            <w:r w:rsidRPr="005901A7">
              <w:rPr>
                <w:rFonts w:eastAsia="Times New Roman"/>
                <w:b/>
                <w:bCs/>
                <w:color w:val="000000"/>
              </w:rPr>
              <w:t>Totals</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503C" w:rsidP="005901A7">
            <w:pPr>
              <w:spacing w:after="0" w:line="240" w:lineRule="auto"/>
              <w:jc w:val="right"/>
              <w:rPr>
                <w:rFonts w:eastAsia="Times New Roman"/>
                <w:b/>
                <w:bCs/>
                <w:color w:val="000000"/>
              </w:rPr>
            </w:pPr>
            <w:r>
              <w:rPr>
                <w:rFonts w:eastAsia="Times New Roman"/>
                <w:b/>
                <w:bCs/>
                <w:color w:val="000000"/>
              </w:rPr>
              <w:t>$150,000</w:t>
            </w:r>
            <w:r w:rsidR="005901A7" w:rsidRPr="005901A7">
              <w:rPr>
                <w:rFonts w:eastAsia="Times New Roman"/>
                <w:b/>
                <w:bCs/>
                <w:color w:val="000000"/>
              </w:rPr>
              <w:t>.00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w:t>
            </w:r>
            <w:r w:rsidR="0059503C">
              <w:rPr>
                <w:rFonts w:eastAsia="Times New Roman"/>
                <w:b/>
                <w:bCs/>
                <w:color w:val="000000"/>
              </w:rPr>
              <w:t>315,00</w:t>
            </w:r>
            <w:r w:rsidRPr="005901A7">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w:t>
            </w:r>
            <w:r w:rsidR="0059503C">
              <w:rPr>
                <w:rFonts w:eastAsia="Times New Roman"/>
                <w:b/>
                <w:bCs/>
                <w:color w:val="000000"/>
              </w:rPr>
              <w:t>495,00</w:t>
            </w:r>
            <w:r w:rsidRPr="005901A7">
              <w:rPr>
                <w:rFonts w:eastAsia="Times New Roman"/>
                <w:b/>
                <w:bCs/>
                <w:color w:val="000000"/>
              </w:rPr>
              <w:t>0.00</w:t>
            </w:r>
          </w:p>
        </w:tc>
        <w:tc>
          <w:tcPr>
            <w:tcW w:w="1523" w:type="dxa"/>
            <w:tcBorders>
              <w:top w:val="single" w:sz="8" w:space="0" w:color="auto"/>
              <w:left w:val="nil"/>
              <w:bottom w:val="single" w:sz="8" w:space="0" w:color="auto"/>
              <w:right w:val="single" w:sz="4" w:space="0" w:color="auto"/>
            </w:tcBorders>
            <w:shd w:val="clear" w:color="000000" w:fill="C2D69A"/>
            <w:noWrap/>
            <w:vAlign w:val="bottom"/>
            <w:hideMark/>
          </w:tcPr>
          <w:p w:rsidR="005901A7" w:rsidRPr="005901A7" w:rsidRDefault="005901A7" w:rsidP="005901A7">
            <w:pPr>
              <w:spacing w:after="0" w:line="240" w:lineRule="auto"/>
              <w:jc w:val="right"/>
              <w:rPr>
                <w:rFonts w:eastAsia="Times New Roman"/>
                <w:b/>
                <w:bCs/>
                <w:color w:val="000000"/>
              </w:rPr>
            </w:pPr>
            <w:r w:rsidRPr="005901A7">
              <w:rPr>
                <w:rFonts w:eastAsia="Times New Roman"/>
                <w:b/>
                <w:bCs/>
                <w:color w:val="000000"/>
              </w:rPr>
              <w:t>$</w:t>
            </w:r>
            <w:r w:rsidR="0059503C">
              <w:rPr>
                <w:rFonts w:eastAsia="Times New Roman"/>
                <w:b/>
                <w:bCs/>
                <w:color w:val="000000"/>
              </w:rPr>
              <w:t>690,00</w:t>
            </w:r>
            <w:r w:rsidRPr="005901A7">
              <w:rPr>
                <w:rFonts w:eastAsia="Times New Roman"/>
                <w:b/>
                <w:bCs/>
                <w:color w:val="000000"/>
              </w:rPr>
              <w:t>0.00</w:t>
            </w:r>
          </w:p>
        </w:tc>
        <w:tc>
          <w:tcPr>
            <w:tcW w:w="2250" w:type="dxa"/>
            <w:tcBorders>
              <w:top w:val="single" w:sz="8" w:space="0" w:color="auto"/>
              <w:left w:val="nil"/>
              <w:bottom w:val="single" w:sz="8" w:space="0" w:color="auto"/>
              <w:right w:val="single" w:sz="4" w:space="0" w:color="auto"/>
            </w:tcBorders>
            <w:shd w:val="clear" w:color="000000" w:fill="C2D69A"/>
          </w:tcPr>
          <w:p w:rsidR="005901A7" w:rsidRPr="005901A7" w:rsidRDefault="005901A7" w:rsidP="005901A7">
            <w:pPr>
              <w:spacing w:after="0" w:line="240" w:lineRule="auto"/>
              <w:jc w:val="right"/>
              <w:rPr>
                <w:rFonts w:eastAsia="Times New Roman"/>
                <w:b/>
                <w:bCs/>
                <w:color w:val="000000"/>
              </w:rPr>
            </w:pPr>
          </w:p>
        </w:tc>
      </w:tr>
      <w:tr w:rsidR="004F7B56" w:rsidRPr="005901A7" w:rsidTr="00DA7D7A">
        <w:trPr>
          <w:trHeight w:val="300"/>
        </w:trPr>
        <w:tc>
          <w:tcPr>
            <w:tcW w:w="1660" w:type="dxa"/>
            <w:vMerge w:val="restart"/>
            <w:tcBorders>
              <w:top w:val="nil"/>
              <w:left w:val="single" w:sz="8" w:space="0" w:color="auto"/>
              <w:right w:val="single" w:sz="4" w:space="0" w:color="auto"/>
            </w:tcBorders>
            <w:shd w:val="clear" w:color="000000" w:fill="EAF1DD"/>
            <w:vAlign w:val="center"/>
            <w:hideMark/>
          </w:tcPr>
          <w:p w:rsidR="004F7B56" w:rsidRPr="005901A7" w:rsidRDefault="004F7B56" w:rsidP="005901A7">
            <w:pPr>
              <w:spacing w:after="0" w:line="240" w:lineRule="auto"/>
              <w:jc w:val="center"/>
              <w:rPr>
                <w:rFonts w:eastAsia="Times New Roman"/>
                <w:i/>
                <w:iCs/>
                <w:color w:val="000000"/>
                <w:sz w:val="18"/>
                <w:szCs w:val="18"/>
              </w:rPr>
            </w:pPr>
            <w:r w:rsidRPr="005901A7">
              <w:rPr>
                <w:rFonts w:eastAsia="Times New Roman"/>
                <w:i/>
                <w:iCs/>
                <w:color w:val="000000"/>
                <w:sz w:val="18"/>
                <w:szCs w:val="18"/>
              </w:rPr>
              <w:t>2011-12 - 1 site  2012-13 - 2 sites  2013-14 - 3 sites  2014-15 - 4 sites</w:t>
            </w:r>
          </w:p>
        </w:tc>
        <w:tc>
          <w:tcPr>
            <w:tcW w:w="2800" w:type="dxa"/>
            <w:tcBorders>
              <w:top w:val="nil"/>
              <w:left w:val="nil"/>
              <w:bottom w:val="single" w:sz="4" w:space="0" w:color="auto"/>
              <w:right w:val="single" w:sz="4" w:space="0" w:color="auto"/>
            </w:tcBorders>
            <w:shd w:val="clear" w:color="000000" w:fill="EAF1DD"/>
            <w:noWrap/>
            <w:vAlign w:val="bottom"/>
            <w:hideMark/>
          </w:tcPr>
          <w:p w:rsidR="004F7B56" w:rsidRPr="005901A7" w:rsidRDefault="004F7B56" w:rsidP="005901A7">
            <w:pPr>
              <w:spacing w:after="0" w:line="240" w:lineRule="auto"/>
              <w:rPr>
                <w:rFonts w:eastAsia="Times New Roman"/>
                <w:color w:val="000000"/>
              </w:rPr>
            </w:pPr>
            <w:r>
              <w:rPr>
                <w:rFonts w:eastAsia="Times New Roman"/>
                <w:color w:val="000000"/>
              </w:rPr>
              <w:t>Online curriculum</w:t>
            </w:r>
          </w:p>
        </w:tc>
        <w:tc>
          <w:tcPr>
            <w:tcW w:w="1523" w:type="dxa"/>
            <w:tcBorders>
              <w:top w:val="nil"/>
              <w:left w:val="nil"/>
              <w:bottom w:val="single" w:sz="4" w:space="0" w:color="auto"/>
              <w:right w:val="single" w:sz="4" w:space="0" w:color="auto"/>
            </w:tcBorders>
            <w:shd w:val="clear" w:color="000000" w:fill="EAF1DD"/>
            <w:noWrap/>
            <w:vAlign w:val="bottom"/>
            <w:hideMark/>
          </w:tcPr>
          <w:p w:rsidR="004F7B56" w:rsidRPr="005901A7" w:rsidRDefault="004F7B56" w:rsidP="004F7B56">
            <w:pPr>
              <w:spacing w:after="0" w:line="240" w:lineRule="auto"/>
              <w:jc w:val="right"/>
              <w:rPr>
                <w:rFonts w:eastAsia="Times New Roman"/>
                <w:color w:val="000000"/>
              </w:rPr>
            </w:pPr>
          </w:p>
        </w:tc>
        <w:tc>
          <w:tcPr>
            <w:tcW w:w="1523" w:type="dxa"/>
            <w:tcBorders>
              <w:top w:val="nil"/>
              <w:left w:val="nil"/>
              <w:bottom w:val="single" w:sz="4" w:space="0" w:color="auto"/>
              <w:right w:val="single" w:sz="4" w:space="0" w:color="auto"/>
            </w:tcBorders>
            <w:shd w:val="clear" w:color="000000" w:fill="EAF1DD"/>
            <w:noWrap/>
            <w:vAlign w:val="bottom"/>
            <w:hideMark/>
          </w:tcPr>
          <w:p w:rsidR="004F7B56" w:rsidRPr="005901A7" w:rsidRDefault="004F7B56" w:rsidP="004F7B56">
            <w:pPr>
              <w:spacing w:after="0" w:line="240" w:lineRule="auto"/>
              <w:jc w:val="right"/>
              <w:rPr>
                <w:rFonts w:eastAsia="Times New Roman"/>
                <w:color w:val="000000"/>
              </w:rPr>
            </w:pPr>
            <w:r>
              <w:rPr>
                <w:rFonts w:eastAsia="Times New Roman"/>
                <w:color w:val="000000"/>
              </w:rPr>
              <w:t>$0.00</w:t>
            </w:r>
          </w:p>
        </w:tc>
        <w:tc>
          <w:tcPr>
            <w:tcW w:w="1523" w:type="dxa"/>
            <w:tcBorders>
              <w:top w:val="nil"/>
              <w:left w:val="nil"/>
              <w:bottom w:val="single" w:sz="4" w:space="0" w:color="auto"/>
              <w:right w:val="single" w:sz="4" w:space="0" w:color="auto"/>
            </w:tcBorders>
            <w:shd w:val="clear" w:color="000000" w:fill="EAF1DD"/>
            <w:noWrap/>
            <w:vAlign w:val="bottom"/>
            <w:hideMark/>
          </w:tcPr>
          <w:p w:rsidR="004F7B56" w:rsidRPr="005901A7" w:rsidRDefault="004F7B56" w:rsidP="004F7B56">
            <w:pPr>
              <w:spacing w:after="0" w:line="240" w:lineRule="auto"/>
              <w:jc w:val="right"/>
              <w:rPr>
                <w:rFonts w:eastAsia="Times New Roman"/>
                <w:color w:val="000000"/>
              </w:rPr>
            </w:pPr>
            <w:r>
              <w:rPr>
                <w:rFonts w:eastAsia="Times New Roman"/>
                <w:color w:val="000000"/>
              </w:rPr>
              <w:t>$0.00</w:t>
            </w:r>
          </w:p>
        </w:tc>
        <w:tc>
          <w:tcPr>
            <w:tcW w:w="1523" w:type="dxa"/>
            <w:tcBorders>
              <w:top w:val="nil"/>
              <w:left w:val="nil"/>
              <w:bottom w:val="single" w:sz="4" w:space="0" w:color="auto"/>
              <w:right w:val="single" w:sz="4" w:space="0" w:color="auto"/>
            </w:tcBorders>
            <w:shd w:val="clear" w:color="000000" w:fill="EAF1DD"/>
            <w:noWrap/>
            <w:vAlign w:val="bottom"/>
            <w:hideMark/>
          </w:tcPr>
          <w:p w:rsidR="004F7B56" w:rsidRPr="005901A7" w:rsidRDefault="004F7B56" w:rsidP="004F7B56">
            <w:pPr>
              <w:spacing w:after="0" w:line="240" w:lineRule="auto"/>
              <w:jc w:val="right"/>
              <w:rPr>
                <w:rFonts w:eastAsia="Times New Roman"/>
                <w:color w:val="000000"/>
              </w:rPr>
            </w:pPr>
            <w:r>
              <w:rPr>
                <w:rFonts w:eastAsia="Times New Roman"/>
                <w:color w:val="000000"/>
              </w:rPr>
              <w:t>$0.00</w:t>
            </w:r>
          </w:p>
        </w:tc>
        <w:tc>
          <w:tcPr>
            <w:tcW w:w="1523" w:type="dxa"/>
            <w:tcBorders>
              <w:top w:val="nil"/>
              <w:left w:val="nil"/>
              <w:bottom w:val="single" w:sz="4" w:space="0" w:color="auto"/>
              <w:right w:val="single" w:sz="8" w:space="0" w:color="auto"/>
            </w:tcBorders>
            <w:shd w:val="clear" w:color="000000" w:fill="EAF1DD"/>
            <w:noWrap/>
            <w:vAlign w:val="bottom"/>
            <w:hideMark/>
          </w:tcPr>
          <w:p w:rsidR="004F7B56" w:rsidRPr="005901A7" w:rsidRDefault="004F7B56" w:rsidP="004F7B56">
            <w:pPr>
              <w:spacing w:after="0" w:line="240" w:lineRule="auto"/>
              <w:jc w:val="right"/>
              <w:rPr>
                <w:rFonts w:eastAsia="Times New Roman"/>
                <w:color w:val="000000"/>
              </w:rPr>
            </w:pPr>
            <w:r>
              <w:rPr>
                <w:rFonts w:eastAsia="Times New Roman"/>
                <w:color w:val="000000"/>
              </w:rPr>
              <w:t>$0.00</w:t>
            </w:r>
          </w:p>
        </w:tc>
        <w:tc>
          <w:tcPr>
            <w:tcW w:w="2250" w:type="dxa"/>
            <w:tcBorders>
              <w:top w:val="nil"/>
              <w:left w:val="nil"/>
              <w:bottom w:val="single" w:sz="4" w:space="0" w:color="auto"/>
              <w:right w:val="single" w:sz="8" w:space="0" w:color="auto"/>
            </w:tcBorders>
            <w:shd w:val="clear" w:color="000000" w:fill="EAF1DD"/>
          </w:tcPr>
          <w:p w:rsidR="004F7B56" w:rsidRPr="005901A7" w:rsidRDefault="004F7B56" w:rsidP="005901A7">
            <w:pPr>
              <w:spacing w:after="0" w:line="240" w:lineRule="auto"/>
              <w:rPr>
                <w:rFonts w:eastAsia="Times New Roman"/>
                <w:color w:val="000000"/>
              </w:rPr>
            </w:pPr>
            <w:r>
              <w:rPr>
                <w:rFonts w:eastAsia="Times New Roman"/>
                <w:color w:val="000000"/>
              </w:rPr>
              <w:t>Funded thru FTE</w:t>
            </w:r>
          </w:p>
        </w:tc>
      </w:tr>
      <w:tr w:rsidR="004F7B56" w:rsidRPr="005901A7" w:rsidTr="0059503C">
        <w:trPr>
          <w:trHeight w:val="315"/>
        </w:trPr>
        <w:tc>
          <w:tcPr>
            <w:tcW w:w="1660" w:type="dxa"/>
            <w:vMerge/>
            <w:tcBorders>
              <w:left w:val="single" w:sz="8" w:space="0" w:color="auto"/>
              <w:bottom w:val="single" w:sz="8" w:space="0" w:color="000000"/>
              <w:right w:val="single" w:sz="4" w:space="0" w:color="auto"/>
            </w:tcBorders>
            <w:shd w:val="clear" w:color="000000" w:fill="EAF1DD"/>
            <w:vAlign w:val="center"/>
            <w:hideMark/>
          </w:tcPr>
          <w:p w:rsidR="004F7B56" w:rsidRPr="005901A7" w:rsidRDefault="004F7B56" w:rsidP="005901A7">
            <w:pPr>
              <w:spacing w:after="0" w:line="240" w:lineRule="auto"/>
              <w:rPr>
                <w:rFonts w:eastAsia="Times New Roman"/>
                <w:i/>
                <w:iCs/>
                <w:color w:val="000000"/>
                <w:sz w:val="18"/>
                <w:szCs w:val="18"/>
              </w:rPr>
            </w:pPr>
          </w:p>
        </w:tc>
        <w:tc>
          <w:tcPr>
            <w:tcW w:w="2800" w:type="dxa"/>
            <w:tcBorders>
              <w:top w:val="nil"/>
              <w:left w:val="nil"/>
              <w:bottom w:val="single" w:sz="8" w:space="0" w:color="auto"/>
              <w:right w:val="single" w:sz="4" w:space="0" w:color="auto"/>
            </w:tcBorders>
            <w:shd w:val="clear" w:color="000000" w:fill="EAF1DD"/>
            <w:noWrap/>
            <w:vAlign w:val="bottom"/>
            <w:hideMark/>
          </w:tcPr>
          <w:p w:rsidR="004F7B56" w:rsidRPr="005901A7" w:rsidRDefault="004F7B56" w:rsidP="005901A7">
            <w:pPr>
              <w:spacing w:after="0" w:line="240" w:lineRule="auto"/>
              <w:rPr>
                <w:rFonts w:eastAsia="Times New Roman"/>
                <w:color w:val="000000"/>
              </w:rPr>
            </w:pPr>
            <w:r>
              <w:rPr>
                <w:rFonts w:eastAsia="Times New Roman"/>
                <w:color w:val="000000"/>
              </w:rPr>
              <w:t>CBO Supports</w:t>
            </w:r>
          </w:p>
        </w:tc>
        <w:tc>
          <w:tcPr>
            <w:tcW w:w="1523" w:type="dxa"/>
            <w:tcBorders>
              <w:top w:val="nil"/>
              <w:left w:val="nil"/>
              <w:bottom w:val="single" w:sz="8" w:space="0" w:color="auto"/>
              <w:right w:val="single" w:sz="4" w:space="0" w:color="auto"/>
            </w:tcBorders>
            <w:shd w:val="clear" w:color="000000" w:fill="EAF1DD"/>
            <w:noWrap/>
            <w:vAlign w:val="bottom"/>
            <w:hideMark/>
          </w:tcPr>
          <w:p w:rsidR="004F7B56" w:rsidRPr="005901A7" w:rsidRDefault="004F7B56" w:rsidP="005901A7">
            <w:pPr>
              <w:spacing w:after="0" w:line="240" w:lineRule="auto"/>
              <w:rPr>
                <w:rFonts w:eastAsia="Times New Roman"/>
                <w:color w:val="000000"/>
              </w:rPr>
            </w:pPr>
            <w:r w:rsidRPr="005901A7">
              <w:rPr>
                <w:rFonts w:eastAsia="Times New Roman"/>
                <w:color w:val="000000"/>
              </w:rPr>
              <w:t> </w:t>
            </w:r>
          </w:p>
        </w:tc>
        <w:tc>
          <w:tcPr>
            <w:tcW w:w="1523" w:type="dxa"/>
            <w:tcBorders>
              <w:top w:val="nil"/>
              <w:left w:val="nil"/>
              <w:bottom w:val="single" w:sz="8" w:space="0" w:color="auto"/>
              <w:right w:val="single" w:sz="4" w:space="0" w:color="auto"/>
            </w:tcBorders>
            <w:shd w:val="clear" w:color="000000" w:fill="EAF1DD"/>
            <w:noWrap/>
            <w:vAlign w:val="bottom"/>
            <w:hideMark/>
          </w:tcPr>
          <w:p w:rsidR="004F7B56" w:rsidRPr="005901A7" w:rsidRDefault="0059503C" w:rsidP="0059503C">
            <w:pPr>
              <w:spacing w:after="0" w:line="240" w:lineRule="auto"/>
              <w:jc w:val="right"/>
              <w:rPr>
                <w:rFonts w:eastAsia="Times New Roman"/>
                <w:color w:val="000000"/>
              </w:rPr>
            </w:pPr>
            <w:r>
              <w:rPr>
                <w:rFonts w:eastAsia="Times New Roman"/>
                <w:color w:val="000000"/>
              </w:rPr>
              <w:t>$150,000.00</w:t>
            </w:r>
          </w:p>
        </w:tc>
        <w:tc>
          <w:tcPr>
            <w:tcW w:w="1523" w:type="dxa"/>
            <w:tcBorders>
              <w:top w:val="nil"/>
              <w:left w:val="nil"/>
              <w:bottom w:val="single" w:sz="8" w:space="0" w:color="auto"/>
              <w:right w:val="single" w:sz="4" w:space="0" w:color="auto"/>
            </w:tcBorders>
            <w:shd w:val="clear" w:color="000000" w:fill="EAF1DD"/>
            <w:noWrap/>
            <w:vAlign w:val="bottom"/>
            <w:hideMark/>
          </w:tcPr>
          <w:p w:rsidR="004F7B56" w:rsidRPr="005901A7" w:rsidRDefault="0059503C" w:rsidP="0059503C">
            <w:pPr>
              <w:spacing w:after="0" w:line="240" w:lineRule="auto"/>
              <w:jc w:val="right"/>
              <w:rPr>
                <w:rFonts w:eastAsia="Times New Roman"/>
                <w:color w:val="000000"/>
              </w:rPr>
            </w:pPr>
            <w:r>
              <w:rPr>
                <w:rFonts w:eastAsia="Times New Roman"/>
                <w:color w:val="000000"/>
              </w:rPr>
              <w:t>$315,000.00</w:t>
            </w:r>
          </w:p>
        </w:tc>
        <w:tc>
          <w:tcPr>
            <w:tcW w:w="1523" w:type="dxa"/>
            <w:tcBorders>
              <w:top w:val="nil"/>
              <w:left w:val="nil"/>
              <w:bottom w:val="single" w:sz="8" w:space="0" w:color="auto"/>
              <w:right w:val="single" w:sz="4" w:space="0" w:color="auto"/>
            </w:tcBorders>
            <w:shd w:val="clear" w:color="000000" w:fill="EAF1DD"/>
            <w:noWrap/>
            <w:vAlign w:val="bottom"/>
            <w:hideMark/>
          </w:tcPr>
          <w:p w:rsidR="004F7B56" w:rsidRPr="005901A7" w:rsidRDefault="0059503C" w:rsidP="0059503C">
            <w:pPr>
              <w:spacing w:after="0" w:line="240" w:lineRule="auto"/>
              <w:jc w:val="right"/>
              <w:rPr>
                <w:rFonts w:eastAsia="Times New Roman"/>
                <w:color w:val="000000"/>
              </w:rPr>
            </w:pPr>
            <w:r>
              <w:rPr>
                <w:rFonts w:eastAsia="Times New Roman"/>
                <w:color w:val="000000"/>
              </w:rPr>
              <w:t>$495,000.00</w:t>
            </w:r>
          </w:p>
        </w:tc>
        <w:tc>
          <w:tcPr>
            <w:tcW w:w="1523" w:type="dxa"/>
            <w:tcBorders>
              <w:top w:val="nil"/>
              <w:left w:val="nil"/>
              <w:bottom w:val="single" w:sz="8" w:space="0" w:color="auto"/>
              <w:right w:val="single" w:sz="8" w:space="0" w:color="auto"/>
            </w:tcBorders>
            <w:shd w:val="clear" w:color="000000" w:fill="EAF1DD"/>
            <w:noWrap/>
            <w:vAlign w:val="bottom"/>
            <w:hideMark/>
          </w:tcPr>
          <w:p w:rsidR="004F7B56" w:rsidRPr="005901A7" w:rsidRDefault="0059503C" w:rsidP="0059503C">
            <w:pPr>
              <w:spacing w:after="0" w:line="240" w:lineRule="auto"/>
              <w:jc w:val="right"/>
              <w:rPr>
                <w:rFonts w:eastAsia="Times New Roman"/>
                <w:color w:val="000000"/>
              </w:rPr>
            </w:pPr>
            <w:r>
              <w:rPr>
                <w:rFonts w:eastAsia="Times New Roman"/>
                <w:color w:val="000000"/>
              </w:rPr>
              <w:t>$690,000.00</w:t>
            </w:r>
          </w:p>
        </w:tc>
        <w:tc>
          <w:tcPr>
            <w:tcW w:w="2250" w:type="dxa"/>
            <w:tcBorders>
              <w:top w:val="nil"/>
              <w:left w:val="nil"/>
              <w:bottom w:val="single" w:sz="8" w:space="0" w:color="auto"/>
              <w:right w:val="single" w:sz="8" w:space="0" w:color="auto"/>
            </w:tcBorders>
            <w:shd w:val="clear" w:color="000000" w:fill="EAF1DD"/>
          </w:tcPr>
          <w:p w:rsidR="004F7B56" w:rsidRPr="005901A7" w:rsidRDefault="0059503C" w:rsidP="005901A7">
            <w:pPr>
              <w:spacing w:after="0" w:line="240" w:lineRule="auto"/>
              <w:rPr>
                <w:rFonts w:eastAsia="Times New Roman"/>
                <w:color w:val="000000"/>
              </w:rPr>
            </w:pPr>
            <w:r>
              <w:rPr>
                <w:rFonts w:eastAsia="Times New Roman"/>
                <w:color w:val="000000"/>
              </w:rPr>
              <w:t>$3,000/student with 5% yearly increase</w:t>
            </w:r>
          </w:p>
        </w:tc>
      </w:tr>
    </w:tbl>
    <w:p w:rsidR="005901A7" w:rsidRDefault="005901A7" w:rsidP="00A00BFC">
      <w:pPr>
        <w:spacing w:after="0"/>
        <w:jc w:val="both"/>
        <w:rPr>
          <w:rFonts w:ascii="Arial" w:hAnsi="Arial" w:cs="Arial"/>
          <w:b/>
        </w:rPr>
      </w:pPr>
    </w:p>
    <w:p w:rsidR="005901A7" w:rsidRDefault="005901A7" w:rsidP="00A00BFC">
      <w:pPr>
        <w:spacing w:after="0"/>
        <w:jc w:val="both"/>
        <w:rPr>
          <w:rFonts w:ascii="Arial" w:hAnsi="Arial" w:cs="Arial"/>
          <w:b/>
        </w:rPr>
      </w:pPr>
    </w:p>
    <w:p w:rsidR="00F32378" w:rsidRDefault="00F32378" w:rsidP="00A00BFC">
      <w:pPr>
        <w:spacing w:after="0"/>
        <w:jc w:val="both"/>
        <w:rPr>
          <w:rFonts w:ascii="Arial" w:hAnsi="Arial" w:cs="Arial"/>
          <w:b/>
        </w:rPr>
      </w:pPr>
    </w:p>
    <w:p w:rsidR="00252926" w:rsidRDefault="00252926" w:rsidP="00A00BFC">
      <w:pPr>
        <w:spacing w:after="0"/>
        <w:jc w:val="both"/>
        <w:rPr>
          <w:rFonts w:ascii="Arial" w:hAnsi="Arial" w:cs="Arial"/>
          <w:b/>
        </w:rPr>
      </w:pPr>
    </w:p>
    <w:p w:rsidR="00252926" w:rsidRDefault="00252926">
      <w:pPr>
        <w:spacing w:after="0" w:line="240" w:lineRule="auto"/>
        <w:rPr>
          <w:rFonts w:ascii="Arial" w:hAnsi="Arial" w:cs="Arial"/>
          <w:b/>
        </w:rPr>
      </w:pPr>
      <w:r>
        <w:rPr>
          <w:rFonts w:ascii="Arial" w:hAnsi="Arial" w:cs="Arial"/>
          <w:b/>
        </w:rPr>
        <w:br w:type="page"/>
      </w:r>
    </w:p>
    <w:p w:rsidR="00252926" w:rsidRDefault="00252926" w:rsidP="00A00BFC">
      <w:pPr>
        <w:spacing w:after="0"/>
        <w:jc w:val="both"/>
        <w:rPr>
          <w:rFonts w:ascii="Arial" w:hAnsi="Arial" w:cs="Arial"/>
          <w:b/>
        </w:rPr>
        <w:sectPr w:rsidR="00252926" w:rsidSect="00F77233">
          <w:pgSz w:w="15840" w:h="12240" w:orient="landscape"/>
          <w:pgMar w:top="720" w:right="720" w:bottom="720" w:left="720" w:header="720" w:footer="720" w:gutter="0"/>
          <w:cols w:space="720"/>
          <w:titlePg/>
          <w:docGrid w:linePitch="360"/>
        </w:sectPr>
      </w:pPr>
    </w:p>
    <w:p w:rsidR="00252926" w:rsidRPr="00963BCE" w:rsidRDefault="00252926" w:rsidP="00252926">
      <w:pPr>
        <w:spacing w:before="100" w:beforeAutospacing="1" w:after="100" w:afterAutospacing="1" w:line="240" w:lineRule="auto"/>
        <w:outlineLvl w:val="3"/>
        <w:rPr>
          <w:rFonts w:ascii="Arial" w:eastAsia="Times New Roman" w:hAnsi="Arial" w:cs="Arial"/>
          <w:b/>
          <w:bCs/>
          <w:sz w:val="24"/>
          <w:szCs w:val="24"/>
        </w:rPr>
      </w:pPr>
      <w:r w:rsidRPr="00963BCE">
        <w:rPr>
          <w:rFonts w:ascii="Arial" w:eastAsia="Times New Roman" w:hAnsi="Arial" w:cs="Arial"/>
          <w:b/>
          <w:bCs/>
          <w:sz w:val="24"/>
          <w:szCs w:val="24"/>
        </w:rPr>
        <w:lastRenderedPageBreak/>
        <w:t>Attachment A:</w:t>
      </w:r>
    </w:p>
    <w:p w:rsidR="00252926" w:rsidRPr="00CC60CD" w:rsidRDefault="00252926" w:rsidP="00252926">
      <w:pPr>
        <w:spacing w:before="100" w:beforeAutospacing="1" w:after="100" w:afterAutospacing="1" w:line="240" w:lineRule="auto"/>
        <w:outlineLvl w:val="3"/>
        <w:rPr>
          <w:rFonts w:ascii="Georgia" w:eastAsia="Times New Roman" w:hAnsi="Georgia"/>
          <w:b/>
          <w:bCs/>
          <w:sz w:val="24"/>
          <w:szCs w:val="24"/>
        </w:rPr>
      </w:pPr>
      <w:r w:rsidRPr="00CC60CD">
        <w:rPr>
          <w:rFonts w:ascii="Georgia" w:eastAsia="Times New Roman" w:hAnsi="Georgia"/>
          <w:b/>
          <w:bCs/>
          <w:sz w:val="24"/>
          <w:szCs w:val="24"/>
        </w:rPr>
        <w:t>1003.53  Dropout prevention and academic intervention.</w:t>
      </w:r>
    </w:p>
    <w:p w:rsidR="00252926" w:rsidRPr="00CC60CD"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(1)(a)  Dropout prevention and academic intervention programs may differ from traditional educational programs and schools in scheduling, administrative structure, philosophy, curriculum, or setting and </w:t>
      </w:r>
      <w:r w:rsidRPr="006739CC">
        <w:rPr>
          <w:rFonts w:asciiTheme="minorHAnsi" w:eastAsia="Times New Roman" w:hAnsiTheme="minorHAnsi"/>
          <w:sz w:val="20"/>
          <w:szCs w:val="20"/>
          <w:highlight w:val="yellow"/>
        </w:rPr>
        <w:t>shall employ alternative teaching methodologies, curricula, learning activities, and diagnostic and assessment procedures in order to meet the needs, interests, abilities, and talents of eligible students</w:t>
      </w:r>
      <w:r w:rsidRPr="00CC60CD">
        <w:rPr>
          <w:rFonts w:asciiTheme="minorHAnsi" w:eastAsia="Times New Roman" w:hAnsiTheme="minorHAnsi"/>
          <w:sz w:val="20"/>
          <w:szCs w:val="20"/>
        </w:rPr>
        <w:t xml:space="preserve">. The educational program shall provide curricula, character development and law education, and related services that support the program goals and lead to improved performance in the areas of academic achievement, attendance, and discipline. Student participation in such programs shall be voluntary. District school boards may, however, assign students to a program for disruptive students. Notwithstanding any other provision of law to the contrary, no student shall be identified as being eligible to receive services funded through the dropout prevention and academic intervention program based solely on the student being from a single-parent family. </w:t>
      </w:r>
    </w:p>
    <w:p w:rsidR="00252926"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(b)  Students in grades 1-12 shall be eligible for dropout prevention and academic intervention programs. Eligible students shall be reported in the appropriate basic cost factor in the Florida Education Finance Program. The strategies and supports provided to eligible students shall be funded through the General Appropriations Act and may include, but are not limited to, those services identified on the student's academic intervention plan. </w:t>
      </w:r>
    </w:p>
    <w:p w:rsidR="00252926" w:rsidRPr="006739CC" w:rsidRDefault="00252926" w:rsidP="00252926">
      <w:pPr>
        <w:spacing w:after="0" w:line="240" w:lineRule="auto"/>
        <w:ind w:left="270"/>
        <w:rPr>
          <w:rFonts w:asciiTheme="minorHAnsi" w:eastAsia="Times New Roman" w:hAnsiTheme="minorHAnsi"/>
          <w:sz w:val="20"/>
          <w:szCs w:val="20"/>
          <w:highlight w:val="yellow"/>
        </w:rPr>
      </w:pPr>
      <w:r w:rsidRPr="00CC60CD">
        <w:rPr>
          <w:rFonts w:asciiTheme="minorHAnsi" w:eastAsia="Times New Roman" w:hAnsiTheme="minorHAnsi"/>
          <w:sz w:val="20"/>
          <w:szCs w:val="20"/>
        </w:rPr>
        <w:t>(c)  </w:t>
      </w:r>
      <w:r w:rsidRPr="006739CC">
        <w:rPr>
          <w:rFonts w:asciiTheme="minorHAnsi" w:eastAsia="Times New Roman" w:hAnsiTheme="minorHAnsi"/>
          <w:sz w:val="20"/>
          <w:szCs w:val="20"/>
          <w:highlight w:val="yellow"/>
        </w:rPr>
        <w:t xml:space="preserve">A student shall be identified as being eligible to receive services funded through the dropout prevention and academic intervention program based upon one of the following criteria: </w:t>
      </w:r>
    </w:p>
    <w:p w:rsidR="00252926" w:rsidRDefault="00252926" w:rsidP="00252926">
      <w:pPr>
        <w:spacing w:after="0" w:line="240" w:lineRule="auto"/>
        <w:ind w:left="720"/>
        <w:rPr>
          <w:rFonts w:asciiTheme="minorHAnsi" w:eastAsia="Times New Roman" w:hAnsiTheme="minorHAnsi"/>
          <w:sz w:val="20"/>
          <w:szCs w:val="20"/>
        </w:rPr>
      </w:pPr>
      <w:r w:rsidRPr="006739CC">
        <w:rPr>
          <w:rFonts w:asciiTheme="minorHAnsi" w:eastAsia="Times New Roman" w:hAnsiTheme="minorHAnsi"/>
          <w:sz w:val="20"/>
          <w:szCs w:val="20"/>
          <w:highlight w:val="yellow"/>
        </w:rPr>
        <w:t>1.  The student is academically unsuccessful as evidenced by low test scores, retention, failing grades, low grade point average, falling behind in earning credits, or not meeting the state or district proficiency levels in reading, mathematics, or writing.</w:t>
      </w:r>
      <w:r w:rsidRPr="00CC60CD">
        <w:rPr>
          <w:rFonts w:asciiTheme="minorHAnsi" w:eastAsia="Times New Roman" w:hAnsiTheme="minorHAnsi"/>
          <w:sz w:val="20"/>
          <w:szCs w:val="20"/>
        </w:rPr>
        <w:t xml:space="preserve"> </w:t>
      </w:r>
    </w:p>
    <w:p w:rsidR="00252926" w:rsidRDefault="00252926" w:rsidP="00252926">
      <w:pPr>
        <w:spacing w:after="0" w:line="240" w:lineRule="auto"/>
        <w:ind w:left="720"/>
        <w:rPr>
          <w:rFonts w:asciiTheme="minorHAnsi" w:eastAsia="Times New Roman" w:hAnsiTheme="minorHAnsi"/>
          <w:sz w:val="20"/>
          <w:szCs w:val="20"/>
        </w:rPr>
      </w:pPr>
      <w:r w:rsidRPr="00CC60CD">
        <w:rPr>
          <w:rFonts w:asciiTheme="minorHAnsi" w:eastAsia="Times New Roman" w:hAnsiTheme="minorHAnsi"/>
          <w:sz w:val="20"/>
          <w:szCs w:val="20"/>
        </w:rPr>
        <w:t xml:space="preserve">2.  The student has a pattern of excessive absenteeism or has been identified as a habitual truant. </w:t>
      </w:r>
    </w:p>
    <w:p w:rsidR="00252926" w:rsidRPr="00CC60CD" w:rsidRDefault="00252926" w:rsidP="00252926">
      <w:pPr>
        <w:spacing w:after="0" w:line="240" w:lineRule="auto"/>
        <w:ind w:left="720"/>
        <w:rPr>
          <w:rFonts w:asciiTheme="minorHAnsi" w:eastAsia="Times New Roman" w:hAnsiTheme="minorHAnsi"/>
          <w:sz w:val="20"/>
          <w:szCs w:val="20"/>
        </w:rPr>
      </w:pPr>
      <w:r w:rsidRPr="00CC60CD">
        <w:rPr>
          <w:rFonts w:asciiTheme="minorHAnsi" w:eastAsia="Times New Roman" w:hAnsiTheme="minorHAnsi"/>
          <w:sz w:val="20"/>
          <w:szCs w:val="20"/>
        </w:rPr>
        <w:t xml:space="preserve">3.  The student has a history of disruptive behavior in school or has committed an offense that warrants out-of-school suspension or expulsion from school according to the district school board's code of student conduct. For the purposes of this program, "disruptive behavior" is behavior that: </w:t>
      </w:r>
    </w:p>
    <w:p w:rsidR="00252926" w:rsidRDefault="00252926" w:rsidP="00252926">
      <w:pPr>
        <w:spacing w:after="0" w:line="240" w:lineRule="auto"/>
        <w:ind w:left="1440"/>
        <w:rPr>
          <w:rFonts w:asciiTheme="minorHAnsi" w:eastAsia="Times New Roman" w:hAnsiTheme="minorHAnsi"/>
          <w:sz w:val="20"/>
          <w:szCs w:val="20"/>
        </w:rPr>
      </w:pPr>
      <w:r w:rsidRPr="00CC60CD">
        <w:rPr>
          <w:rFonts w:asciiTheme="minorHAnsi" w:eastAsia="Times New Roman" w:hAnsiTheme="minorHAnsi"/>
          <w:sz w:val="20"/>
          <w:szCs w:val="20"/>
        </w:rPr>
        <w:t xml:space="preserve">a.  Interferes with the student's own learning or the educational process of others and requires attention and assistance beyond that which the traditional program can provide or results in frequent conflicts of a disruptive nature while the student is under the jurisdiction of the school either in or out of the classroom; or </w:t>
      </w:r>
    </w:p>
    <w:p w:rsidR="00252926" w:rsidRPr="00CC60CD" w:rsidRDefault="00252926" w:rsidP="00252926">
      <w:pPr>
        <w:spacing w:after="0" w:line="240" w:lineRule="auto"/>
        <w:ind w:left="1440"/>
        <w:rPr>
          <w:rFonts w:asciiTheme="minorHAnsi" w:eastAsia="Times New Roman" w:hAnsiTheme="minorHAnsi"/>
          <w:sz w:val="20"/>
          <w:szCs w:val="20"/>
        </w:rPr>
      </w:pPr>
      <w:r w:rsidRPr="00CC60CD">
        <w:rPr>
          <w:rFonts w:asciiTheme="minorHAnsi" w:eastAsia="Times New Roman" w:hAnsiTheme="minorHAnsi"/>
          <w:sz w:val="20"/>
          <w:szCs w:val="20"/>
        </w:rPr>
        <w:t xml:space="preserve">b.  Severely threatens the general welfare of students or others with whom the student comes into contact. </w:t>
      </w:r>
    </w:p>
    <w:p w:rsidR="00252926"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(d)1.  "Second chance schools" means district school board programs provided through cooperative agreements between the Department of Juvenile Justice, private providers, state or local law enforcement agencies, or other state agencies for students who have been disruptive or violent or who have committed serious offenses. As partnership programs, second chance schools are eligible for waivers by the Commissioner of Education from State Board of Education rules that prevent the provision of appropriate educational services to violent, severely disruptive, or delinquent students in small nontraditional settings or in court-adjudicated settings. </w:t>
      </w:r>
    </w:p>
    <w:p w:rsidR="00252926"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2.  District school boards seeking to enter into a partnership with a private entity or public entity to operate a second chance school for disruptive students may apply to the Department of Education for startup grants. These grants must be available for 1 year and must be used to offset the startup costs for implementing such programs off public school campuses. General operating funds must be generated through the appropriate programs of the Florida Education Finance Program. Grants approved under this program shall be for the full operation of the school by a private nonprofit or for-profit provider or the public entity. This program must operate under rules adopted by the State Board of Education and be implemented to the extent funded by the Legislature. </w:t>
      </w:r>
    </w:p>
    <w:p w:rsidR="00252926" w:rsidRPr="00CC60CD"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3.  A student enrolled in a sixth, seventh, eighth, ninth, or tenth grade class may be assigned to a second chance school if the student meets the following criteria: </w:t>
      </w:r>
    </w:p>
    <w:p w:rsidR="00252926" w:rsidRDefault="00252926" w:rsidP="00252926">
      <w:pPr>
        <w:spacing w:after="0" w:line="240" w:lineRule="auto"/>
        <w:ind w:firstLine="720"/>
        <w:rPr>
          <w:rFonts w:asciiTheme="minorHAnsi" w:eastAsia="Times New Roman" w:hAnsiTheme="minorHAnsi"/>
          <w:sz w:val="20"/>
          <w:szCs w:val="20"/>
        </w:rPr>
      </w:pPr>
      <w:r w:rsidRPr="00CC60CD">
        <w:rPr>
          <w:rFonts w:asciiTheme="minorHAnsi" w:eastAsia="Times New Roman" w:hAnsiTheme="minorHAnsi"/>
          <w:sz w:val="20"/>
          <w:szCs w:val="20"/>
        </w:rPr>
        <w:lastRenderedPageBreak/>
        <w:t xml:space="preserve">a.  The student is a habitual truant as defined in s. 1003.01. </w:t>
      </w:r>
    </w:p>
    <w:p w:rsidR="00252926" w:rsidRDefault="00252926" w:rsidP="00252926">
      <w:pPr>
        <w:spacing w:after="0" w:line="240" w:lineRule="auto"/>
        <w:ind w:left="720"/>
        <w:rPr>
          <w:rFonts w:asciiTheme="minorHAnsi" w:eastAsia="Times New Roman" w:hAnsiTheme="minorHAnsi"/>
          <w:sz w:val="20"/>
          <w:szCs w:val="20"/>
        </w:rPr>
      </w:pPr>
      <w:r w:rsidRPr="00CC60CD">
        <w:rPr>
          <w:rFonts w:asciiTheme="minorHAnsi" w:eastAsia="Times New Roman" w:hAnsiTheme="minorHAnsi"/>
          <w:sz w:val="20"/>
          <w:szCs w:val="20"/>
        </w:rPr>
        <w:t xml:space="preserve">b.  The student's excessive absences have detrimentally affected the student's academic progress and the student may have unique needs that a traditional school setting may not meet. </w:t>
      </w:r>
    </w:p>
    <w:p w:rsidR="00252926" w:rsidRDefault="00252926" w:rsidP="00252926">
      <w:pPr>
        <w:spacing w:after="0" w:line="240" w:lineRule="auto"/>
        <w:ind w:left="720"/>
        <w:rPr>
          <w:rFonts w:asciiTheme="minorHAnsi" w:eastAsia="Times New Roman" w:hAnsiTheme="minorHAnsi"/>
          <w:sz w:val="20"/>
          <w:szCs w:val="20"/>
        </w:rPr>
      </w:pPr>
      <w:r w:rsidRPr="00CC60CD">
        <w:rPr>
          <w:rFonts w:asciiTheme="minorHAnsi" w:eastAsia="Times New Roman" w:hAnsiTheme="minorHAnsi"/>
          <w:sz w:val="20"/>
          <w:szCs w:val="20"/>
        </w:rPr>
        <w:t xml:space="preserve">c.  The student's high incidences of truancy have been directly linked to a lack of motivation. </w:t>
      </w:r>
    </w:p>
    <w:p w:rsidR="00252926" w:rsidRPr="00CC60CD" w:rsidRDefault="00252926" w:rsidP="00252926">
      <w:pPr>
        <w:spacing w:after="0" w:line="240" w:lineRule="auto"/>
        <w:ind w:left="720"/>
        <w:rPr>
          <w:rFonts w:asciiTheme="minorHAnsi" w:eastAsia="Times New Roman" w:hAnsiTheme="minorHAnsi"/>
          <w:sz w:val="20"/>
          <w:szCs w:val="20"/>
        </w:rPr>
      </w:pPr>
      <w:r w:rsidRPr="00CC60CD">
        <w:rPr>
          <w:rFonts w:asciiTheme="minorHAnsi" w:eastAsia="Times New Roman" w:hAnsiTheme="minorHAnsi"/>
          <w:sz w:val="20"/>
          <w:szCs w:val="20"/>
        </w:rPr>
        <w:t xml:space="preserve">d.  The student has been identified as at risk of dropping out of school. </w:t>
      </w:r>
    </w:p>
    <w:p w:rsidR="00252926"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4.  A student who is habitually truant may be assigned to a second chance school only if the case staffing committee, established pursuant to s. 984.12, determines that such placement could be beneficial to the student and the criteria included in subparagraph 3. are met. </w:t>
      </w:r>
    </w:p>
    <w:p w:rsidR="00252926" w:rsidRPr="00CC60CD"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5.  A student may be assigned to a second chance school if the district school board in which the student resides has a second chance school and if the student meets one of the following criteria: </w:t>
      </w:r>
    </w:p>
    <w:p w:rsidR="00252926" w:rsidRDefault="00252926" w:rsidP="00252926">
      <w:pPr>
        <w:spacing w:after="0" w:line="240" w:lineRule="auto"/>
        <w:ind w:left="720"/>
        <w:rPr>
          <w:rFonts w:asciiTheme="minorHAnsi" w:eastAsia="Times New Roman" w:hAnsiTheme="minorHAnsi"/>
          <w:sz w:val="20"/>
          <w:szCs w:val="20"/>
        </w:rPr>
      </w:pPr>
      <w:r w:rsidRPr="00CC60CD">
        <w:rPr>
          <w:rFonts w:asciiTheme="minorHAnsi" w:eastAsia="Times New Roman" w:hAnsiTheme="minorHAnsi"/>
          <w:sz w:val="20"/>
          <w:szCs w:val="20"/>
        </w:rPr>
        <w:t xml:space="preserve">a.  The student habitually exhibits disruptive behavior in violation of the code of student conduct adopted by the district school board. </w:t>
      </w:r>
    </w:p>
    <w:p w:rsidR="00252926" w:rsidRDefault="00252926" w:rsidP="00252926">
      <w:pPr>
        <w:spacing w:after="0" w:line="240" w:lineRule="auto"/>
        <w:ind w:left="720"/>
        <w:rPr>
          <w:rFonts w:asciiTheme="minorHAnsi" w:eastAsia="Times New Roman" w:hAnsiTheme="minorHAnsi"/>
          <w:sz w:val="20"/>
          <w:szCs w:val="20"/>
        </w:rPr>
      </w:pPr>
      <w:r w:rsidRPr="00CC60CD">
        <w:rPr>
          <w:rFonts w:asciiTheme="minorHAnsi" w:eastAsia="Times New Roman" w:hAnsiTheme="minorHAnsi"/>
          <w:sz w:val="20"/>
          <w:szCs w:val="20"/>
        </w:rPr>
        <w:t xml:space="preserve">b.  The student interferes with the student's own learning or the educational process of others and requires attention and assistance beyond that which the traditional program can provide, or, while the student is under the jurisdiction of the school either in or out of the classroom, frequent conflicts of a disruptive nature occur. </w:t>
      </w:r>
    </w:p>
    <w:p w:rsidR="00252926" w:rsidRPr="00CC60CD" w:rsidRDefault="00252926" w:rsidP="00252926">
      <w:pPr>
        <w:spacing w:after="0" w:line="240" w:lineRule="auto"/>
        <w:ind w:left="720"/>
        <w:rPr>
          <w:rFonts w:asciiTheme="minorHAnsi" w:eastAsia="Times New Roman" w:hAnsiTheme="minorHAnsi"/>
          <w:sz w:val="20"/>
          <w:szCs w:val="20"/>
        </w:rPr>
      </w:pPr>
      <w:r w:rsidRPr="00CC60CD">
        <w:rPr>
          <w:rFonts w:asciiTheme="minorHAnsi" w:eastAsia="Times New Roman" w:hAnsiTheme="minorHAnsi"/>
          <w:sz w:val="20"/>
          <w:szCs w:val="20"/>
        </w:rPr>
        <w:t xml:space="preserve">c.  The student has committed a serious offense which warrants suspension or expulsion from school according to the district school board's code of student conduct. For the purposes of this program, "serious offense" is behavior which: </w:t>
      </w:r>
    </w:p>
    <w:p w:rsidR="00252926" w:rsidRPr="00CC60CD" w:rsidRDefault="00252926" w:rsidP="00252926">
      <w:pPr>
        <w:spacing w:after="0" w:line="240" w:lineRule="auto"/>
        <w:ind w:left="1440"/>
        <w:rPr>
          <w:rFonts w:asciiTheme="minorHAnsi" w:eastAsia="Times New Roman" w:hAnsiTheme="minorHAnsi"/>
          <w:sz w:val="20"/>
          <w:szCs w:val="20"/>
        </w:rPr>
      </w:pPr>
      <w:r w:rsidRPr="00CC60CD">
        <w:rPr>
          <w:rFonts w:asciiTheme="minorHAnsi" w:eastAsia="Times New Roman" w:hAnsiTheme="minorHAnsi"/>
          <w:sz w:val="20"/>
          <w:szCs w:val="20"/>
        </w:rPr>
        <w:t xml:space="preserve">(I)  Threatens the general welfare of students or others with whom the student comes into contact; </w:t>
      </w:r>
    </w:p>
    <w:p w:rsidR="00252926" w:rsidRPr="00CC60CD" w:rsidRDefault="00252926" w:rsidP="00252926">
      <w:pPr>
        <w:spacing w:after="0" w:line="240" w:lineRule="auto"/>
        <w:ind w:left="720" w:firstLine="720"/>
        <w:rPr>
          <w:rFonts w:asciiTheme="minorHAnsi" w:eastAsia="Times New Roman" w:hAnsiTheme="minorHAnsi"/>
          <w:sz w:val="20"/>
          <w:szCs w:val="20"/>
        </w:rPr>
      </w:pPr>
      <w:r w:rsidRPr="00CC60CD">
        <w:rPr>
          <w:rFonts w:asciiTheme="minorHAnsi" w:eastAsia="Times New Roman" w:hAnsiTheme="minorHAnsi"/>
          <w:sz w:val="20"/>
          <w:szCs w:val="20"/>
        </w:rPr>
        <w:t xml:space="preserve">(II)  Includes violence; </w:t>
      </w:r>
    </w:p>
    <w:p w:rsidR="00252926" w:rsidRPr="00CC60CD" w:rsidRDefault="00252926" w:rsidP="00252926">
      <w:pPr>
        <w:spacing w:after="0" w:line="240" w:lineRule="auto"/>
        <w:ind w:left="720" w:firstLine="720"/>
        <w:rPr>
          <w:rFonts w:asciiTheme="minorHAnsi" w:eastAsia="Times New Roman" w:hAnsiTheme="minorHAnsi"/>
          <w:sz w:val="20"/>
          <w:szCs w:val="20"/>
        </w:rPr>
      </w:pPr>
      <w:r w:rsidRPr="00CC60CD">
        <w:rPr>
          <w:rFonts w:asciiTheme="minorHAnsi" w:eastAsia="Times New Roman" w:hAnsiTheme="minorHAnsi"/>
          <w:sz w:val="20"/>
          <w:szCs w:val="20"/>
        </w:rPr>
        <w:t xml:space="preserve">(III)  Includes possession of weapons or drugs; or </w:t>
      </w:r>
    </w:p>
    <w:p w:rsidR="00252926" w:rsidRPr="00CC60CD" w:rsidRDefault="00252926" w:rsidP="00252926">
      <w:pPr>
        <w:spacing w:after="0" w:line="240" w:lineRule="auto"/>
        <w:ind w:left="720" w:firstLine="720"/>
        <w:rPr>
          <w:rFonts w:asciiTheme="minorHAnsi" w:eastAsia="Times New Roman" w:hAnsiTheme="minorHAnsi"/>
          <w:sz w:val="20"/>
          <w:szCs w:val="20"/>
        </w:rPr>
      </w:pPr>
      <w:r w:rsidRPr="00CC60CD">
        <w:rPr>
          <w:rFonts w:asciiTheme="minorHAnsi" w:eastAsia="Times New Roman" w:hAnsiTheme="minorHAnsi"/>
          <w:sz w:val="20"/>
          <w:szCs w:val="20"/>
        </w:rPr>
        <w:t xml:space="preserve">(IV)  Is harassment or verbal abuse of school personnel or other students. </w:t>
      </w:r>
    </w:p>
    <w:p w:rsidR="00252926"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6.  Prior to assignment of students to second chance schools, district school boards are encouraged to use alternative programs, such as in-school suspension, which provide instruction and counseling leading to improved student behavior, a reduction in the incidence of truancy, and the development of more effective interpersonal skills. </w:t>
      </w:r>
    </w:p>
    <w:p w:rsidR="00252926"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7.  Students assigned to second chance schools must be evaluated by the district school board's child study team before placement in a second chance school. The study team shall ensure that students are not eligible for placement in a program for emotionally disturbed children. </w:t>
      </w:r>
    </w:p>
    <w:p w:rsidR="00252926" w:rsidRPr="00CC60CD" w:rsidRDefault="00252926" w:rsidP="00252926">
      <w:pPr>
        <w:spacing w:after="0" w:line="240" w:lineRule="auto"/>
        <w:ind w:left="270"/>
        <w:rPr>
          <w:rFonts w:asciiTheme="minorHAnsi" w:eastAsia="Times New Roman" w:hAnsiTheme="minorHAnsi"/>
          <w:sz w:val="20"/>
          <w:szCs w:val="20"/>
        </w:rPr>
      </w:pPr>
      <w:r w:rsidRPr="00CC60CD">
        <w:rPr>
          <w:rFonts w:asciiTheme="minorHAnsi" w:eastAsia="Times New Roman" w:hAnsiTheme="minorHAnsi"/>
          <w:sz w:val="20"/>
          <w:szCs w:val="20"/>
        </w:rPr>
        <w:t xml:space="preserve">8.  Students who exhibit academic and social progress and who wish to return to a traditional school shall complete a character development and law education program and demonstrate preparedness to reenter the regular school setting prior to reentering a traditional school. </w:t>
      </w:r>
    </w:p>
    <w:p w:rsidR="00252926" w:rsidRDefault="00252926" w:rsidP="00252926">
      <w:pPr>
        <w:spacing w:after="0" w:line="240" w:lineRule="auto"/>
        <w:rPr>
          <w:rFonts w:asciiTheme="minorHAnsi" w:eastAsia="Times New Roman" w:hAnsiTheme="minorHAnsi"/>
          <w:sz w:val="20"/>
          <w:szCs w:val="20"/>
        </w:rPr>
      </w:pPr>
    </w:p>
    <w:p w:rsidR="00252926" w:rsidRPr="006739CC" w:rsidRDefault="00252926" w:rsidP="00252926">
      <w:pPr>
        <w:spacing w:after="0" w:line="240" w:lineRule="auto"/>
        <w:rPr>
          <w:rFonts w:asciiTheme="minorHAnsi" w:eastAsia="Times New Roman" w:hAnsiTheme="minorHAnsi"/>
          <w:sz w:val="20"/>
          <w:szCs w:val="20"/>
          <w:highlight w:val="yellow"/>
        </w:rPr>
      </w:pPr>
      <w:r w:rsidRPr="00CC60CD">
        <w:rPr>
          <w:rFonts w:asciiTheme="minorHAnsi" w:eastAsia="Times New Roman" w:hAnsiTheme="minorHAnsi"/>
          <w:sz w:val="20"/>
          <w:szCs w:val="20"/>
        </w:rPr>
        <w:t>(</w:t>
      </w:r>
      <w:r w:rsidRPr="006739CC">
        <w:rPr>
          <w:rFonts w:asciiTheme="minorHAnsi" w:eastAsia="Times New Roman" w:hAnsiTheme="minorHAnsi"/>
          <w:sz w:val="20"/>
          <w:szCs w:val="20"/>
          <w:highlight w:val="yellow"/>
        </w:rPr>
        <w:t xml:space="preserve">2)(a)  Each district school board may establish dropout prevention and academic intervention programs at the elementary, middle, junior high school, or high school level. Programs designed to eliminate patterns of excessive absenteeism or habitual truancy shall emphasize academic performance and may provide specific instruction in the areas of career education, pre-employment training, and behavioral management. Such programs shall utilize instructional teaching methods appropriate to the specific needs of the student. </w:t>
      </w:r>
    </w:p>
    <w:p w:rsidR="00252926" w:rsidRPr="00CC60CD" w:rsidRDefault="00252926" w:rsidP="00252926">
      <w:pPr>
        <w:spacing w:after="0" w:line="240" w:lineRule="auto"/>
        <w:rPr>
          <w:rFonts w:asciiTheme="minorHAnsi" w:eastAsia="Times New Roman" w:hAnsiTheme="minorHAnsi"/>
          <w:sz w:val="20"/>
          <w:szCs w:val="20"/>
        </w:rPr>
      </w:pPr>
      <w:r w:rsidRPr="006739CC">
        <w:rPr>
          <w:rFonts w:asciiTheme="minorHAnsi" w:eastAsia="Times New Roman" w:hAnsiTheme="minorHAnsi"/>
          <w:sz w:val="20"/>
          <w:szCs w:val="20"/>
          <w:highlight w:val="yellow"/>
        </w:rPr>
        <w:t>(b)  Each school that establishes a dropout prevention and academic intervention program at that school site shall reflect that program in the school improvement plan as required under s. 1001.42(18).</w:t>
      </w:r>
      <w:r w:rsidRPr="00CC60CD">
        <w:rPr>
          <w:rFonts w:asciiTheme="minorHAnsi" w:eastAsia="Times New Roman" w:hAnsiTheme="minorHAnsi"/>
          <w:sz w:val="20"/>
          <w:szCs w:val="20"/>
        </w:rPr>
        <w:t xml:space="preserve"> </w:t>
      </w:r>
    </w:p>
    <w:p w:rsidR="00252926" w:rsidRDefault="00252926" w:rsidP="00252926">
      <w:pPr>
        <w:spacing w:after="0" w:line="240" w:lineRule="auto"/>
        <w:rPr>
          <w:rFonts w:asciiTheme="minorHAnsi" w:eastAsia="Times New Roman" w:hAnsiTheme="minorHAnsi"/>
          <w:sz w:val="20"/>
          <w:szCs w:val="20"/>
        </w:rPr>
      </w:pPr>
    </w:p>
    <w:p w:rsidR="00252926" w:rsidRPr="00CC60CD" w:rsidRDefault="00252926" w:rsidP="00252926">
      <w:pPr>
        <w:spacing w:after="0" w:line="240" w:lineRule="auto"/>
        <w:rPr>
          <w:rFonts w:asciiTheme="minorHAnsi" w:eastAsia="Times New Roman" w:hAnsiTheme="minorHAnsi"/>
          <w:sz w:val="20"/>
          <w:szCs w:val="20"/>
        </w:rPr>
      </w:pPr>
      <w:r w:rsidRPr="00CC60CD">
        <w:rPr>
          <w:rFonts w:asciiTheme="minorHAnsi" w:eastAsia="Times New Roman" w:hAnsiTheme="minorHAnsi"/>
          <w:sz w:val="20"/>
          <w:szCs w:val="20"/>
        </w:rPr>
        <w:t xml:space="preserve">(3)  Each district school board receiving state funding for dropout prevention and academic intervention programs through the General Appropriations Act shall submit information through an annual report to the Department of Education's database documenting the extent to which each of the district's dropout prevention and academic intervention programs has been successful in the areas of graduation rate, dropout rate, attendance rate, and retention/promotion rate. The department shall compile this information into an annual report which shall be submitted to the presiding officers of the Legislature by February 15. </w:t>
      </w:r>
    </w:p>
    <w:p w:rsidR="00252926" w:rsidRDefault="00252926" w:rsidP="00252926">
      <w:pPr>
        <w:spacing w:after="0" w:line="240" w:lineRule="auto"/>
        <w:rPr>
          <w:rFonts w:asciiTheme="minorHAnsi" w:eastAsia="Times New Roman" w:hAnsiTheme="minorHAnsi"/>
          <w:sz w:val="20"/>
          <w:szCs w:val="20"/>
        </w:rPr>
      </w:pPr>
    </w:p>
    <w:p w:rsidR="00252926" w:rsidRPr="00CC60CD" w:rsidRDefault="00252926" w:rsidP="00252926">
      <w:pPr>
        <w:spacing w:after="0" w:line="240" w:lineRule="auto"/>
        <w:rPr>
          <w:rFonts w:asciiTheme="minorHAnsi" w:eastAsia="Times New Roman" w:hAnsiTheme="minorHAnsi"/>
          <w:sz w:val="20"/>
          <w:szCs w:val="20"/>
        </w:rPr>
      </w:pPr>
      <w:r w:rsidRPr="00CC60CD">
        <w:rPr>
          <w:rFonts w:asciiTheme="minorHAnsi" w:eastAsia="Times New Roman" w:hAnsiTheme="minorHAnsi"/>
          <w:sz w:val="20"/>
          <w:szCs w:val="20"/>
        </w:rPr>
        <w:t xml:space="preserve">(4)  Each district school board shall establish procedures for ensuring that teachers assigned to dropout prevention and academic intervention programs possess the affective, pedagogical, and content-related skills necessary to meet the needs of these students. </w:t>
      </w:r>
    </w:p>
    <w:p w:rsidR="00252926" w:rsidRDefault="00252926" w:rsidP="00252926">
      <w:pPr>
        <w:spacing w:after="0" w:line="240" w:lineRule="auto"/>
        <w:rPr>
          <w:rFonts w:asciiTheme="minorHAnsi" w:eastAsia="Times New Roman" w:hAnsiTheme="minorHAnsi"/>
          <w:sz w:val="20"/>
          <w:szCs w:val="20"/>
        </w:rPr>
      </w:pPr>
    </w:p>
    <w:p w:rsidR="00252926" w:rsidRPr="00CC60CD" w:rsidRDefault="00252926" w:rsidP="00252926">
      <w:pPr>
        <w:spacing w:after="0" w:line="240" w:lineRule="auto"/>
        <w:rPr>
          <w:rFonts w:asciiTheme="minorHAnsi" w:eastAsia="Times New Roman" w:hAnsiTheme="minorHAnsi"/>
          <w:sz w:val="20"/>
          <w:szCs w:val="20"/>
        </w:rPr>
      </w:pPr>
      <w:r w:rsidRPr="00CC60CD">
        <w:rPr>
          <w:rFonts w:asciiTheme="minorHAnsi" w:eastAsia="Times New Roman" w:hAnsiTheme="minorHAnsi"/>
          <w:sz w:val="20"/>
          <w:szCs w:val="20"/>
        </w:rPr>
        <w:t xml:space="preserve">(5)  Each district school board providing a dropout prevention and academic intervention program pursuant to this section shall maintain for each participating student records documenting the student's eligibility, the length of participation, the type of program to which the student was assigned or the type of academic intervention services provided, and an evaluation of the student's academic and behavioral performance while in the program. The school principal or his or her designee shall, prior to placement in a dropout prevention and academic intervention program or the provision of an academic service, provide written notice of placement or services by certified mail, return receipt requested, to the student's parent. The parent of the student shall sign an acknowledgment of the notice of placement or service and return the signed acknowledgment to the principal within 3 days after receipt of the notice. The parents of a student assigned to such a dropout prevention and academic intervention program shall be notified in writing and entitled to an administrative review of any action by school personnel relating to such placement pursuant to the provisions of chapter 120. </w:t>
      </w:r>
    </w:p>
    <w:p w:rsidR="00252926" w:rsidRDefault="00252926" w:rsidP="00252926">
      <w:pPr>
        <w:spacing w:after="0" w:line="240" w:lineRule="auto"/>
        <w:rPr>
          <w:rFonts w:asciiTheme="minorHAnsi" w:eastAsia="Times New Roman" w:hAnsiTheme="minorHAnsi"/>
          <w:sz w:val="20"/>
          <w:szCs w:val="20"/>
        </w:rPr>
      </w:pPr>
    </w:p>
    <w:p w:rsidR="00252926" w:rsidRPr="00CC60CD" w:rsidRDefault="00252926" w:rsidP="00252926">
      <w:pPr>
        <w:spacing w:after="0" w:line="240" w:lineRule="auto"/>
        <w:rPr>
          <w:rFonts w:asciiTheme="minorHAnsi" w:eastAsia="Times New Roman" w:hAnsiTheme="minorHAnsi"/>
          <w:sz w:val="20"/>
          <w:szCs w:val="20"/>
        </w:rPr>
      </w:pPr>
      <w:r w:rsidRPr="00CC60CD">
        <w:rPr>
          <w:rFonts w:asciiTheme="minorHAnsi" w:eastAsia="Times New Roman" w:hAnsiTheme="minorHAnsi"/>
          <w:sz w:val="20"/>
          <w:szCs w:val="20"/>
        </w:rPr>
        <w:t xml:space="preserve">(6)  District school board dropout prevention and academic intervention programs shall be coordinated with social service, law enforcement, prosecutorial, and juvenile justice agencies and juvenile assessment centers in the school district. Notwithstanding the provisions of s. 1002.22, these agencies are authorized to exchange information contained in student records and juvenile justice records. Such information is confidential and exempt from the provisions of s. 119.07(1). District school boards and other agencies receiving such information shall use the information only for official purposes connected with the certification of students for admission to and for the administration of the dropout prevention and academic intervention program, and shall maintain the confidentiality of such information unless otherwise provided by law or rule. </w:t>
      </w:r>
    </w:p>
    <w:p w:rsidR="00252926" w:rsidRDefault="00252926" w:rsidP="00252926">
      <w:pPr>
        <w:spacing w:after="0" w:line="240" w:lineRule="auto"/>
        <w:rPr>
          <w:rFonts w:asciiTheme="minorHAnsi" w:eastAsia="Times New Roman" w:hAnsiTheme="minorHAnsi"/>
          <w:sz w:val="20"/>
          <w:szCs w:val="20"/>
        </w:rPr>
      </w:pPr>
    </w:p>
    <w:p w:rsidR="00252926" w:rsidRPr="00CC60CD" w:rsidRDefault="00252926" w:rsidP="00252926">
      <w:pPr>
        <w:spacing w:after="0" w:line="240" w:lineRule="auto"/>
        <w:rPr>
          <w:rFonts w:asciiTheme="minorHAnsi" w:eastAsia="Times New Roman" w:hAnsiTheme="minorHAnsi"/>
          <w:sz w:val="20"/>
          <w:szCs w:val="20"/>
        </w:rPr>
      </w:pPr>
      <w:r w:rsidRPr="00CC60CD">
        <w:rPr>
          <w:rFonts w:asciiTheme="minorHAnsi" w:eastAsia="Times New Roman" w:hAnsiTheme="minorHAnsi"/>
          <w:sz w:val="20"/>
          <w:szCs w:val="20"/>
        </w:rPr>
        <w:t xml:space="preserve">(7)  The State Board of Education shall have the authority pursuant to ss. 120.536(1) and 120.54 to adopt rules necessary to implement the provisions of this section; such rules shall require the minimum amount of necessary paperwork and reporting. </w:t>
      </w:r>
    </w:p>
    <w:p w:rsidR="00252926" w:rsidRDefault="00252926" w:rsidP="00252926">
      <w:pPr>
        <w:spacing w:after="0" w:line="240" w:lineRule="auto"/>
        <w:rPr>
          <w:rFonts w:ascii="Georgia" w:eastAsia="Times New Roman" w:hAnsi="Georgia"/>
          <w:b/>
          <w:bCs/>
          <w:sz w:val="20"/>
          <w:szCs w:val="20"/>
        </w:rPr>
      </w:pPr>
    </w:p>
    <w:p w:rsidR="00252926" w:rsidRPr="00CC60CD" w:rsidRDefault="00252926" w:rsidP="00252926">
      <w:pPr>
        <w:spacing w:after="0" w:line="240" w:lineRule="auto"/>
        <w:rPr>
          <w:rFonts w:ascii="Georgia" w:eastAsia="Times New Roman" w:hAnsi="Georgia"/>
          <w:sz w:val="24"/>
          <w:szCs w:val="24"/>
        </w:rPr>
      </w:pPr>
      <w:r w:rsidRPr="00CC60CD">
        <w:rPr>
          <w:rFonts w:ascii="Georgia" w:eastAsia="Times New Roman" w:hAnsi="Georgia"/>
          <w:b/>
          <w:bCs/>
          <w:sz w:val="20"/>
          <w:szCs w:val="20"/>
        </w:rPr>
        <w:t>History.</w:t>
      </w:r>
      <w:r w:rsidRPr="00CC60CD">
        <w:rPr>
          <w:rFonts w:ascii="Georgia" w:eastAsia="Times New Roman" w:hAnsi="Georgia"/>
          <w:sz w:val="20"/>
          <w:szCs w:val="20"/>
        </w:rPr>
        <w:t xml:space="preserve">--s. 147, ch. 2002-387; s. 18, ch. 2008-108. </w:t>
      </w:r>
    </w:p>
    <w:p w:rsidR="00252926" w:rsidRDefault="00252926" w:rsidP="00252926">
      <w:pPr>
        <w:spacing w:after="0"/>
        <w:jc w:val="both"/>
        <w:rPr>
          <w:rFonts w:ascii="Arial" w:hAnsi="Arial" w:cs="Arial"/>
          <w:b/>
        </w:rPr>
      </w:pP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rPr>
        <w:lastRenderedPageBreak/>
        <w:t>Attachment B:</w:t>
      </w:r>
    </w:p>
    <w:p w:rsidR="00252926" w:rsidRDefault="00252926" w:rsidP="00252926">
      <w:pPr>
        <w:spacing w:after="0" w:line="240" w:lineRule="auto"/>
        <w:rPr>
          <w:rFonts w:ascii="Arial" w:hAnsi="Arial" w:cs="Arial"/>
          <w:b/>
        </w:rPr>
      </w:pPr>
      <w:r>
        <w:rPr>
          <w:rFonts w:ascii="Arial" w:hAnsi="Arial" w:cs="Arial"/>
          <w:b/>
          <w:noProof/>
        </w:rPr>
        <w:drawing>
          <wp:inline distT="0" distB="0" distL="0" distR="0">
            <wp:extent cx="5829300" cy="7543800"/>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6"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0"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252926" w:rsidRDefault="00252926"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1"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252926">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6"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7"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9"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0"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1"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2"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3"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4"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5"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6"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7"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42000" cy="7543800"/>
            <wp:effectExtent l="19050" t="0" r="635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8" cstate="print"/>
                    <a:srcRect/>
                    <a:stretch>
                      <a:fillRect/>
                    </a:stretch>
                  </pic:blipFill>
                  <pic:spPr bwMode="auto">
                    <a:xfrm>
                      <a:off x="0" y="0"/>
                      <a:ext cx="5842000" cy="7543800"/>
                    </a:xfrm>
                    <a:prstGeom prst="rect">
                      <a:avLst/>
                    </a:prstGeom>
                    <a:noFill/>
                    <a:ln w="9525">
                      <a:noFill/>
                      <a:miter lim="800000"/>
                      <a:headEnd/>
                      <a:tailEnd/>
                    </a:ln>
                  </pic:spPr>
                </pic:pic>
              </a:graphicData>
            </a:graphic>
          </wp:inline>
        </w:drawing>
      </w:r>
    </w:p>
    <w:p w:rsidR="003031F9"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9"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031F9" w:rsidRDefault="003031F9">
      <w:pPr>
        <w:spacing w:after="0" w:line="240" w:lineRule="auto"/>
        <w:rPr>
          <w:rFonts w:ascii="Arial" w:hAnsi="Arial" w:cs="Arial"/>
          <w:b/>
        </w:rPr>
      </w:pPr>
      <w:r>
        <w:rPr>
          <w:rFonts w:ascii="Arial" w:hAnsi="Arial" w:cs="Arial"/>
          <w:b/>
        </w:rPr>
        <w:br w:type="page"/>
      </w:r>
    </w:p>
    <w:p w:rsidR="003031F9" w:rsidRDefault="003031F9"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0"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1"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6"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7"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8"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9"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50"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51"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5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6"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7"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Default="0037036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58"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370368" w:rsidRDefault="00370368">
      <w:pPr>
        <w:spacing w:after="0" w:line="240" w:lineRule="auto"/>
        <w:rPr>
          <w:rFonts w:ascii="Arial" w:hAnsi="Arial" w:cs="Arial"/>
          <w:b/>
        </w:rPr>
      </w:pPr>
      <w:r>
        <w:rPr>
          <w:rFonts w:ascii="Arial" w:hAnsi="Arial" w:cs="Arial"/>
          <w:b/>
        </w:rPr>
        <w:br w:type="page"/>
      </w:r>
    </w:p>
    <w:p w:rsidR="00370368" w:rsidRPr="00370368" w:rsidRDefault="00370368" w:rsidP="00252926">
      <w:pPr>
        <w:spacing w:after="0" w:line="240" w:lineRule="auto"/>
        <w:rPr>
          <w:rFonts w:ascii="Arial" w:hAnsi="Arial" w:cs="Arial"/>
          <w:b/>
          <w:sz w:val="24"/>
          <w:szCs w:val="24"/>
        </w:rPr>
      </w:pPr>
      <w:r w:rsidRPr="00370368">
        <w:rPr>
          <w:rFonts w:ascii="Arial" w:hAnsi="Arial" w:cs="Arial"/>
          <w:b/>
          <w:sz w:val="24"/>
          <w:szCs w:val="24"/>
        </w:rPr>
        <w:lastRenderedPageBreak/>
        <w:t>Attachment C:</w:t>
      </w:r>
    </w:p>
    <w:p w:rsidR="00370368" w:rsidRDefault="00370368" w:rsidP="00252926">
      <w:pPr>
        <w:spacing w:after="0" w:line="240" w:lineRule="auto"/>
        <w:rPr>
          <w:rFonts w:ascii="Arial" w:hAnsi="Arial" w:cs="Arial"/>
          <w:b/>
        </w:rPr>
      </w:pPr>
    </w:p>
    <w:p w:rsidR="007431D8" w:rsidRDefault="007431D8" w:rsidP="00252926">
      <w:pPr>
        <w:spacing w:after="0" w:line="240" w:lineRule="auto"/>
        <w:rPr>
          <w:rFonts w:ascii="Arial" w:hAnsi="Arial" w:cs="Arial"/>
          <w:b/>
        </w:rPr>
      </w:pPr>
      <w:r>
        <w:rPr>
          <w:rFonts w:ascii="Arial" w:hAnsi="Arial" w:cs="Arial"/>
          <w:b/>
          <w:noProof/>
        </w:rPr>
        <w:drawing>
          <wp:inline distT="0" distB="0" distL="0" distR="0">
            <wp:extent cx="5829300" cy="7543800"/>
            <wp:effectExtent l="1905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59"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60"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1"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6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6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6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66"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67"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68"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69"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70"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1"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7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7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6"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77"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8"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9"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0"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8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8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8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8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86"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87"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88"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7431D8" w:rsidRDefault="007431D8" w:rsidP="00252926">
      <w:pPr>
        <w:spacing w:after="0" w:line="240" w:lineRule="auto"/>
        <w:rPr>
          <w:rFonts w:ascii="Arial" w:hAnsi="Arial" w:cs="Arial"/>
          <w:b/>
        </w:rPr>
      </w:pPr>
      <w:r>
        <w:rPr>
          <w:rFonts w:ascii="Arial" w:hAnsi="Arial" w:cs="Arial"/>
          <w:b/>
          <w:noProof/>
        </w:rPr>
        <w:lastRenderedPageBreak/>
        <w:drawing>
          <wp:inline distT="0" distB="0" distL="0" distR="0">
            <wp:extent cx="5829300" cy="7543800"/>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89"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7431D8" w:rsidRDefault="007431D8">
      <w:pPr>
        <w:spacing w:after="0" w:line="240" w:lineRule="auto"/>
        <w:rPr>
          <w:rFonts w:ascii="Arial" w:hAnsi="Arial" w:cs="Arial"/>
          <w:b/>
        </w:rPr>
      </w:pPr>
      <w:r>
        <w:rPr>
          <w:rFonts w:ascii="Arial" w:hAnsi="Arial" w:cs="Arial"/>
          <w:b/>
        </w:rPr>
        <w:br w:type="page"/>
      </w:r>
    </w:p>
    <w:p w:rsidR="00370368" w:rsidRDefault="00F7287A" w:rsidP="00252926">
      <w:pPr>
        <w:spacing w:after="0" w:line="240" w:lineRule="auto"/>
        <w:rPr>
          <w:rFonts w:ascii="Arial" w:hAnsi="Arial" w:cs="Arial"/>
          <w:b/>
          <w:sz w:val="24"/>
        </w:rPr>
      </w:pPr>
      <w:r w:rsidRPr="00F7287A">
        <w:rPr>
          <w:rFonts w:ascii="Arial" w:hAnsi="Arial" w:cs="Arial"/>
          <w:b/>
          <w:sz w:val="24"/>
        </w:rPr>
        <w:lastRenderedPageBreak/>
        <w:t>Attachment D:</w:t>
      </w:r>
    </w:p>
    <w:p w:rsidR="00F7287A" w:rsidRDefault="00F7287A" w:rsidP="00252926">
      <w:pPr>
        <w:spacing w:after="0" w:line="240" w:lineRule="auto"/>
        <w:rPr>
          <w:rFonts w:ascii="Arial" w:hAnsi="Arial" w:cs="Arial"/>
          <w:b/>
          <w:sz w:val="24"/>
        </w:rPr>
      </w:pPr>
    </w:p>
    <w:p w:rsidR="00F7287A" w:rsidRDefault="00F7287A" w:rsidP="00252926">
      <w:pPr>
        <w:spacing w:after="0" w:line="240" w:lineRule="auto"/>
        <w:rPr>
          <w:rFonts w:ascii="Arial" w:hAnsi="Arial" w:cs="Arial"/>
          <w:b/>
          <w:sz w:val="24"/>
        </w:rPr>
      </w:pPr>
      <w:r>
        <w:rPr>
          <w:rFonts w:ascii="Arial" w:hAnsi="Arial" w:cs="Arial"/>
          <w:b/>
          <w:noProof/>
          <w:sz w:val="24"/>
        </w:rPr>
        <w:drawing>
          <wp:inline distT="0" distB="0" distL="0" distR="0">
            <wp:extent cx="5829300" cy="7543800"/>
            <wp:effectExtent l="1905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90"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91"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9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9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9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9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96"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97"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98"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r w:rsidRPr="00F7287A">
        <w:rPr>
          <w:rFonts w:ascii="Arial" w:hAnsi="Arial" w:cs="Arial"/>
          <w:b/>
          <w:sz w:val="24"/>
        </w:rPr>
        <w:t xml:space="preserve"> </w:t>
      </w:r>
      <w:r>
        <w:rPr>
          <w:rFonts w:ascii="Arial" w:hAnsi="Arial" w:cs="Arial"/>
          <w:b/>
          <w:noProof/>
          <w:sz w:val="24"/>
        </w:rPr>
        <w:lastRenderedPageBreak/>
        <w:drawing>
          <wp:inline distT="0" distB="0" distL="0" distR="0">
            <wp:extent cx="5829300" cy="7543800"/>
            <wp:effectExtent l="1905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99"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0"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01"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02"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03"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04"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05"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6"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F7287A" w:rsidRDefault="00F7287A">
      <w:pPr>
        <w:spacing w:after="0" w:line="240" w:lineRule="auto"/>
        <w:rPr>
          <w:rFonts w:ascii="Arial" w:hAnsi="Arial" w:cs="Arial"/>
          <w:b/>
          <w:sz w:val="24"/>
        </w:rPr>
      </w:pPr>
      <w:r>
        <w:rPr>
          <w:rFonts w:ascii="Arial" w:hAnsi="Arial" w:cs="Arial"/>
          <w:b/>
          <w:sz w:val="24"/>
        </w:rPr>
        <w:br w:type="page"/>
      </w:r>
    </w:p>
    <w:p w:rsidR="00F7287A" w:rsidRPr="00F7287A" w:rsidRDefault="00F7287A" w:rsidP="00252926">
      <w:pPr>
        <w:spacing w:after="0" w:line="240" w:lineRule="auto"/>
        <w:rPr>
          <w:rFonts w:ascii="Arial" w:hAnsi="Arial" w:cs="Arial"/>
          <w:b/>
          <w:sz w:val="24"/>
        </w:rPr>
      </w:pPr>
      <w:r>
        <w:rPr>
          <w:rFonts w:ascii="Arial" w:hAnsi="Arial" w:cs="Arial"/>
          <w:b/>
          <w:noProof/>
          <w:sz w:val="24"/>
        </w:rPr>
        <w:lastRenderedPageBreak/>
        <w:drawing>
          <wp:inline distT="0" distB="0" distL="0" distR="0">
            <wp:extent cx="5829300" cy="7543800"/>
            <wp:effectExtent l="1905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07" cstate="print"/>
                    <a:srcRect/>
                    <a:stretch>
                      <a:fillRect/>
                    </a:stretch>
                  </pic:blipFill>
                  <pic:spPr bwMode="auto">
                    <a:xfrm>
                      <a:off x="0" y="0"/>
                      <a:ext cx="5829300" cy="7543800"/>
                    </a:xfrm>
                    <a:prstGeom prst="rect">
                      <a:avLst/>
                    </a:prstGeom>
                    <a:noFill/>
                    <a:ln w="9525">
                      <a:noFill/>
                      <a:miter lim="800000"/>
                      <a:headEnd/>
                      <a:tailEnd/>
                    </a:ln>
                  </pic:spPr>
                </pic:pic>
              </a:graphicData>
            </a:graphic>
          </wp:inline>
        </w:drawing>
      </w:r>
    </w:p>
    <w:p w:rsidR="00252926" w:rsidRDefault="00370368" w:rsidP="00252926">
      <w:pPr>
        <w:spacing w:after="0" w:line="240" w:lineRule="auto"/>
        <w:rPr>
          <w:rFonts w:ascii="Arial" w:hAnsi="Arial" w:cs="Arial"/>
          <w:b/>
        </w:rPr>
      </w:pPr>
      <w:r>
        <w:rPr>
          <w:rFonts w:ascii="Arial" w:hAnsi="Arial" w:cs="Arial"/>
          <w:b/>
        </w:rPr>
        <w:br w:type="page"/>
      </w:r>
    </w:p>
    <w:p w:rsidR="00252926" w:rsidRDefault="00252926" w:rsidP="00252926">
      <w:pPr>
        <w:spacing w:after="0"/>
        <w:jc w:val="both"/>
        <w:rPr>
          <w:rFonts w:ascii="Arial" w:hAnsi="Arial" w:cs="Arial"/>
          <w:b/>
        </w:rPr>
      </w:pPr>
      <w:r>
        <w:rPr>
          <w:rFonts w:ascii="Arial" w:hAnsi="Arial" w:cs="Arial"/>
          <w:b/>
        </w:rPr>
        <w:lastRenderedPageBreak/>
        <w:t>Attachment E:  Multiple Pathways Board Presentation, March 2010</w:t>
      </w:r>
    </w:p>
    <w:p w:rsidR="00252926" w:rsidRDefault="00252926" w:rsidP="00252926">
      <w:pPr>
        <w:spacing w:after="0"/>
        <w:jc w:val="both"/>
        <w:rPr>
          <w:rFonts w:ascii="Arial" w:hAnsi="Arial" w:cs="Arial"/>
          <w:b/>
        </w:rPr>
      </w:pPr>
    </w:p>
    <w:p w:rsidR="00252926" w:rsidRDefault="00252926" w:rsidP="00252926">
      <w:pPr>
        <w:spacing w:after="0"/>
        <w:jc w:val="both"/>
        <w:rPr>
          <w:rFonts w:ascii="Arial" w:hAnsi="Arial" w:cs="Arial"/>
          <w:b/>
        </w:rPr>
      </w:pPr>
    </w:p>
    <w:p w:rsidR="00252926" w:rsidRDefault="00252926" w:rsidP="00252926">
      <w:pPr>
        <w:spacing w:after="0"/>
        <w:jc w:val="both"/>
        <w:rPr>
          <w:rFonts w:ascii="Arial" w:hAnsi="Arial" w:cs="Arial"/>
          <w:b/>
        </w:rPr>
      </w:pPr>
    </w:p>
    <w:p w:rsidR="00252926" w:rsidRDefault="00252926" w:rsidP="00252926">
      <w:pPr>
        <w:spacing w:after="0" w:line="240" w:lineRule="auto"/>
        <w:rPr>
          <w:sz w:val="20"/>
          <w:szCs w:val="20"/>
        </w:rPr>
      </w:pPr>
    </w:p>
    <w:p w:rsidR="00252926" w:rsidRDefault="00252926" w:rsidP="00252926">
      <w:pPr>
        <w:spacing w:after="0" w:line="240" w:lineRule="auto"/>
        <w:rPr>
          <w:sz w:val="20"/>
          <w:szCs w:val="20"/>
        </w:rPr>
      </w:pPr>
    </w:p>
    <w:p w:rsidR="00252926" w:rsidRDefault="00252926" w:rsidP="00252926">
      <w:pPr>
        <w:spacing w:after="0" w:line="240" w:lineRule="auto"/>
        <w:rPr>
          <w:sz w:val="20"/>
          <w:szCs w:val="20"/>
        </w:rPr>
      </w:pPr>
    </w:p>
    <w:p w:rsidR="00252926" w:rsidRDefault="00252926" w:rsidP="00252926">
      <w:pPr>
        <w:spacing w:after="0" w:line="240" w:lineRule="auto"/>
        <w:rPr>
          <w:rFonts w:ascii="Arial" w:hAnsi="Arial" w:cs="Arial"/>
          <w:b/>
        </w:rPr>
      </w:pPr>
      <w:r>
        <w:rPr>
          <w:rFonts w:ascii="Arial" w:hAnsi="Arial" w:cs="Arial"/>
          <w:b/>
        </w:rPr>
        <w:br w:type="page"/>
      </w:r>
    </w:p>
    <w:p w:rsidR="00252926" w:rsidRPr="00CC60CD" w:rsidRDefault="00252926" w:rsidP="00A00BFC">
      <w:pPr>
        <w:spacing w:after="0"/>
        <w:jc w:val="both"/>
        <w:rPr>
          <w:rFonts w:ascii="Arial" w:hAnsi="Arial" w:cs="Arial"/>
          <w:b/>
        </w:rPr>
      </w:pPr>
    </w:p>
    <w:sectPr w:rsidR="00252926" w:rsidRPr="00CC60CD" w:rsidSect="00252926">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3034" w:rsidRDefault="00523034" w:rsidP="00290E29">
      <w:pPr>
        <w:pStyle w:val="ListParagraph"/>
        <w:spacing w:after="0" w:line="240" w:lineRule="auto"/>
      </w:pPr>
      <w:r>
        <w:separator/>
      </w:r>
    </w:p>
  </w:endnote>
  <w:endnote w:type="continuationSeparator" w:id="0">
    <w:p w:rsidR="00523034" w:rsidRDefault="00523034" w:rsidP="00290E29">
      <w:pPr>
        <w:pStyle w:val="ListParagraph"/>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themeColor="background1" w:themeShade="80"/>
        <w:insideV w:val="single" w:sz="18" w:space="0" w:color="808080" w:themeColor="background1" w:themeShade="80"/>
      </w:tblBorders>
      <w:tblLook w:val="04A0"/>
    </w:tblPr>
    <w:tblGrid>
      <w:gridCol w:w="993"/>
      <w:gridCol w:w="8583"/>
    </w:tblGrid>
    <w:tr w:rsidR="00523034">
      <w:tc>
        <w:tcPr>
          <w:tcW w:w="918" w:type="dxa"/>
        </w:tcPr>
        <w:p w:rsidR="00523034" w:rsidRDefault="00CF7CAD">
          <w:pPr>
            <w:pStyle w:val="Footer"/>
            <w:jc w:val="right"/>
            <w:rPr>
              <w:b/>
              <w:color w:val="4F81BD" w:themeColor="accent1"/>
              <w:sz w:val="32"/>
              <w:szCs w:val="32"/>
            </w:rPr>
          </w:pPr>
          <w:fldSimple w:instr=" PAGE   \* MERGEFORMAT ">
            <w:r w:rsidR="008543A4" w:rsidRPr="008543A4">
              <w:rPr>
                <w:b/>
                <w:noProof/>
                <w:color w:val="4F81BD" w:themeColor="accent1"/>
                <w:sz w:val="32"/>
                <w:szCs w:val="32"/>
              </w:rPr>
              <w:t>138</w:t>
            </w:r>
          </w:fldSimple>
        </w:p>
      </w:tc>
      <w:tc>
        <w:tcPr>
          <w:tcW w:w="7938" w:type="dxa"/>
        </w:tcPr>
        <w:p w:rsidR="00523034" w:rsidRDefault="00523034">
          <w:pPr>
            <w:pStyle w:val="Footer"/>
          </w:pPr>
        </w:p>
      </w:tc>
    </w:tr>
  </w:tbl>
  <w:p w:rsidR="00523034" w:rsidRDefault="0052303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3034" w:rsidRDefault="00523034" w:rsidP="00290E29">
      <w:pPr>
        <w:pStyle w:val="ListParagraph"/>
        <w:spacing w:after="0" w:line="240" w:lineRule="auto"/>
      </w:pPr>
      <w:r>
        <w:separator/>
      </w:r>
    </w:p>
  </w:footnote>
  <w:footnote w:type="continuationSeparator" w:id="0">
    <w:p w:rsidR="00523034" w:rsidRDefault="00523034" w:rsidP="00290E29">
      <w:pPr>
        <w:pStyle w:val="ListParagraph"/>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0673F"/>
    <w:multiLevelType w:val="hybridMultilevel"/>
    <w:tmpl w:val="6C66E7A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2010C96"/>
    <w:multiLevelType w:val="hybridMultilevel"/>
    <w:tmpl w:val="069E5B6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4CD69C9"/>
    <w:multiLevelType w:val="hybridMultilevel"/>
    <w:tmpl w:val="473C3E1A"/>
    <w:lvl w:ilvl="0" w:tplc="04090001">
      <w:start w:val="1"/>
      <w:numFmt w:val="bullet"/>
      <w:lvlText w:val=""/>
      <w:lvlJc w:val="left"/>
      <w:pPr>
        <w:ind w:left="2610" w:hanging="360"/>
      </w:pPr>
      <w:rPr>
        <w:rFonts w:ascii="Symbol" w:hAnsi="Symbol"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3">
    <w:nsid w:val="07323628"/>
    <w:multiLevelType w:val="hybridMultilevel"/>
    <w:tmpl w:val="B784E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C324B9"/>
    <w:multiLevelType w:val="hybridMultilevel"/>
    <w:tmpl w:val="027E0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AE5AC1"/>
    <w:multiLevelType w:val="hybridMultilevel"/>
    <w:tmpl w:val="DADE1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2D1C1C"/>
    <w:multiLevelType w:val="hybridMultilevel"/>
    <w:tmpl w:val="0B1EEF4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19672B7A"/>
    <w:multiLevelType w:val="hybridMultilevel"/>
    <w:tmpl w:val="25360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84A5E"/>
    <w:multiLevelType w:val="hybridMultilevel"/>
    <w:tmpl w:val="91E0D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9B0269"/>
    <w:multiLevelType w:val="hybridMultilevel"/>
    <w:tmpl w:val="45764B5C"/>
    <w:lvl w:ilvl="0" w:tplc="7DBAEA3A">
      <w:start w:val="1"/>
      <w:numFmt w:val="bullet"/>
      <w:lvlText w:val="•"/>
      <w:lvlJc w:val="left"/>
      <w:pPr>
        <w:tabs>
          <w:tab w:val="num" w:pos="720"/>
        </w:tabs>
        <w:ind w:left="720" w:hanging="360"/>
      </w:pPr>
      <w:rPr>
        <w:rFonts w:ascii="Times New Roman" w:hAnsi="Times New Roman" w:hint="default"/>
      </w:rPr>
    </w:lvl>
    <w:lvl w:ilvl="1" w:tplc="53E6FF92" w:tentative="1">
      <w:start w:val="1"/>
      <w:numFmt w:val="bullet"/>
      <w:lvlText w:val="•"/>
      <w:lvlJc w:val="left"/>
      <w:pPr>
        <w:tabs>
          <w:tab w:val="num" w:pos="1440"/>
        </w:tabs>
        <w:ind w:left="1440" w:hanging="360"/>
      </w:pPr>
      <w:rPr>
        <w:rFonts w:ascii="Times New Roman" w:hAnsi="Times New Roman" w:hint="default"/>
      </w:rPr>
    </w:lvl>
    <w:lvl w:ilvl="2" w:tplc="0CAA3AFA" w:tentative="1">
      <w:start w:val="1"/>
      <w:numFmt w:val="bullet"/>
      <w:lvlText w:val="•"/>
      <w:lvlJc w:val="left"/>
      <w:pPr>
        <w:tabs>
          <w:tab w:val="num" w:pos="2160"/>
        </w:tabs>
        <w:ind w:left="2160" w:hanging="360"/>
      </w:pPr>
      <w:rPr>
        <w:rFonts w:ascii="Times New Roman" w:hAnsi="Times New Roman" w:hint="default"/>
      </w:rPr>
    </w:lvl>
    <w:lvl w:ilvl="3" w:tplc="D1484B02" w:tentative="1">
      <w:start w:val="1"/>
      <w:numFmt w:val="bullet"/>
      <w:lvlText w:val="•"/>
      <w:lvlJc w:val="left"/>
      <w:pPr>
        <w:tabs>
          <w:tab w:val="num" w:pos="2880"/>
        </w:tabs>
        <w:ind w:left="2880" w:hanging="360"/>
      </w:pPr>
      <w:rPr>
        <w:rFonts w:ascii="Times New Roman" w:hAnsi="Times New Roman" w:hint="default"/>
      </w:rPr>
    </w:lvl>
    <w:lvl w:ilvl="4" w:tplc="EB3E2B60" w:tentative="1">
      <w:start w:val="1"/>
      <w:numFmt w:val="bullet"/>
      <w:lvlText w:val="•"/>
      <w:lvlJc w:val="left"/>
      <w:pPr>
        <w:tabs>
          <w:tab w:val="num" w:pos="3600"/>
        </w:tabs>
        <w:ind w:left="3600" w:hanging="360"/>
      </w:pPr>
      <w:rPr>
        <w:rFonts w:ascii="Times New Roman" w:hAnsi="Times New Roman" w:hint="default"/>
      </w:rPr>
    </w:lvl>
    <w:lvl w:ilvl="5" w:tplc="4DA89F3E" w:tentative="1">
      <w:start w:val="1"/>
      <w:numFmt w:val="bullet"/>
      <w:lvlText w:val="•"/>
      <w:lvlJc w:val="left"/>
      <w:pPr>
        <w:tabs>
          <w:tab w:val="num" w:pos="4320"/>
        </w:tabs>
        <w:ind w:left="4320" w:hanging="360"/>
      </w:pPr>
      <w:rPr>
        <w:rFonts w:ascii="Times New Roman" w:hAnsi="Times New Roman" w:hint="default"/>
      </w:rPr>
    </w:lvl>
    <w:lvl w:ilvl="6" w:tplc="8DBE2340" w:tentative="1">
      <w:start w:val="1"/>
      <w:numFmt w:val="bullet"/>
      <w:lvlText w:val="•"/>
      <w:lvlJc w:val="left"/>
      <w:pPr>
        <w:tabs>
          <w:tab w:val="num" w:pos="5040"/>
        </w:tabs>
        <w:ind w:left="5040" w:hanging="360"/>
      </w:pPr>
      <w:rPr>
        <w:rFonts w:ascii="Times New Roman" w:hAnsi="Times New Roman" w:hint="default"/>
      </w:rPr>
    </w:lvl>
    <w:lvl w:ilvl="7" w:tplc="D23A9CD4" w:tentative="1">
      <w:start w:val="1"/>
      <w:numFmt w:val="bullet"/>
      <w:lvlText w:val="•"/>
      <w:lvlJc w:val="left"/>
      <w:pPr>
        <w:tabs>
          <w:tab w:val="num" w:pos="5760"/>
        </w:tabs>
        <w:ind w:left="5760" w:hanging="360"/>
      </w:pPr>
      <w:rPr>
        <w:rFonts w:ascii="Times New Roman" w:hAnsi="Times New Roman" w:hint="default"/>
      </w:rPr>
    </w:lvl>
    <w:lvl w:ilvl="8" w:tplc="17DEFB06" w:tentative="1">
      <w:start w:val="1"/>
      <w:numFmt w:val="bullet"/>
      <w:lvlText w:val="•"/>
      <w:lvlJc w:val="left"/>
      <w:pPr>
        <w:tabs>
          <w:tab w:val="num" w:pos="6480"/>
        </w:tabs>
        <w:ind w:left="6480" w:hanging="360"/>
      </w:pPr>
      <w:rPr>
        <w:rFonts w:ascii="Times New Roman" w:hAnsi="Times New Roman" w:hint="default"/>
      </w:rPr>
    </w:lvl>
  </w:abstractNum>
  <w:abstractNum w:abstractNumId="10">
    <w:nsid w:val="1EAD1504"/>
    <w:multiLevelType w:val="hybridMultilevel"/>
    <w:tmpl w:val="00C49A68"/>
    <w:lvl w:ilvl="0" w:tplc="272C1942">
      <w:start w:val="1"/>
      <w:numFmt w:val="bullet"/>
      <w:lvlText w:val="•"/>
      <w:lvlJc w:val="left"/>
      <w:pPr>
        <w:tabs>
          <w:tab w:val="num" w:pos="720"/>
        </w:tabs>
        <w:ind w:left="720" w:hanging="360"/>
      </w:pPr>
      <w:rPr>
        <w:rFonts w:ascii="Times New Roman" w:hAnsi="Times New Roman" w:hint="default"/>
      </w:rPr>
    </w:lvl>
    <w:lvl w:ilvl="1" w:tplc="5BAEA204" w:tentative="1">
      <w:start w:val="1"/>
      <w:numFmt w:val="bullet"/>
      <w:lvlText w:val="•"/>
      <w:lvlJc w:val="left"/>
      <w:pPr>
        <w:tabs>
          <w:tab w:val="num" w:pos="1440"/>
        </w:tabs>
        <w:ind w:left="1440" w:hanging="360"/>
      </w:pPr>
      <w:rPr>
        <w:rFonts w:ascii="Times New Roman" w:hAnsi="Times New Roman" w:hint="default"/>
      </w:rPr>
    </w:lvl>
    <w:lvl w:ilvl="2" w:tplc="EC7C1292" w:tentative="1">
      <w:start w:val="1"/>
      <w:numFmt w:val="bullet"/>
      <w:lvlText w:val="•"/>
      <w:lvlJc w:val="left"/>
      <w:pPr>
        <w:tabs>
          <w:tab w:val="num" w:pos="2160"/>
        </w:tabs>
        <w:ind w:left="2160" w:hanging="360"/>
      </w:pPr>
      <w:rPr>
        <w:rFonts w:ascii="Times New Roman" w:hAnsi="Times New Roman" w:hint="default"/>
      </w:rPr>
    </w:lvl>
    <w:lvl w:ilvl="3" w:tplc="B448DCB4" w:tentative="1">
      <w:start w:val="1"/>
      <w:numFmt w:val="bullet"/>
      <w:lvlText w:val="•"/>
      <w:lvlJc w:val="left"/>
      <w:pPr>
        <w:tabs>
          <w:tab w:val="num" w:pos="2880"/>
        </w:tabs>
        <w:ind w:left="2880" w:hanging="360"/>
      </w:pPr>
      <w:rPr>
        <w:rFonts w:ascii="Times New Roman" w:hAnsi="Times New Roman" w:hint="default"/>
      </w:rPr>
    </w:lvl>
    <w:lvl w:ilvl="4" w:tplc="78B05236" w:tentative="1">
      <w:start w:val="1"/>
      <w:numFmt w:val="bullet"/>
      <w:lvlText w:val="•"/>
      <w:lvlJc w:val="left"/>
      <w:pPr>
        <w:tabs>
          <w:tab w:val="num" w:pos="3600"/>
        </w:tabs>
        <w:ind w:left="3600" w:hanging="360"/>
      </w:pPr>
      <w:rPr>
        <w:rFonts w:ascii="Times New Roman" w:hAnsi="Times New Roman" w:hint="default"/>
      </w:rPr>
    </w:lvl>
    <w:lvl w:ilvl="5" w:tplc="700A8D72" w:tentative="1">
      <w:start w:val="1"/>
      <w:numFmt w:val="bullet"/>
      <w:lvlText w:val="•"/>
      <w:lvlJc w:val="left"/>
      <w:pPr>
        <w:tabs>
          <w:tab w:val="num" w:pos="4320"/>
        </w:tabs>
        <w:ind w:left="4320" w:hanging="360"/>
      </w:pPr>
      <w:rPr>
        <w:rFonts w:ascii="Times New Roman" w:hAnsi="Times New Roman" w:hint="default"/>
      </w:rPr>
    </w:lvl>
    <w:lvl w:ilvl="6" w:tplc="E1E81968" w:tentative="1">
      <w:start w:val="1"/>
      <w:numFmt w:val="bullet"/>
      <w:lvlText w:val="•"/>
      <w:lvlJc w:val="left"/>
      <w:pPr>
        <w:tabs>
          <w:tab w:val="num" w:pos="5040"/>
        </w:tabs>
        <w:ind w:left="5040" w:hanging="360"/>
      </w:pPr>
      <w:rPr>
        <w:rFonts w:ascii="Times New Roman" w:hAnsi="Times New Roman" w:hint="default"/>
      </w:rPr>
    </w:lvl>
    <w:lvl w:ilvl="7" w:tplc="06123A30" w:tentative="1">
      <w:start w:val="1"/>
      <w:numFmt w:val="bullet"/>
      <w:lvlText w:val="•"/>
      <w:lvlJc w:val="left"/>
      <w:pPr>
        <w:tabs>
          <w:tab w:val="num" w:pos="5760"/>
        </w:tabs>
        <w:ind w:left="5760" w:hanging="360"/>
      </w:pPr>
      <w:rPr>
        <w:rFonts w:ascii="Times New Roman" w:hAnsi="Times New Roman" w:hint="default"/>
      </w:rPr>
    </w:lvl>
    <w:lvl w:ilvl="8" w:tplc="9282ECFE" w:tentative="1">
      <w:start w:val="1"/>
      <w:numFmt w:val="bullet"/>
      <w:lvlText w:val="•"/>
      <w:lvlJc w:val="left"/>
      <w:pPr>
        <w:tabs>
          <w:tab w:val="num" w:pos="6480"/>
        </w:tabs>
        <w:ind w:left="6480" w:hanging="360"/>
      </w:pPr>
      <w:rPr>
        <w:rFonts w:ascii="Times New Roman" w:hAnsi="Times New Roman" w:hint="default"/>
      </w:rPr>
    </w:lvl>
  </w:abstractNum>
  <w:abstractNum w:abstractNumId="11">
    <w:nsid w:val="1FE30C40"/>
    <w:multiLevelType w:val="hybridMultilevel"/>
    <w:tmpl w:val="2BE6A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13356D"/>
    <w:multiLevelType w:val="hybridMultilevel"/>
    <w:tmpl w:val="C2A6D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5D806E2"/>
    <w:multiLevelType w:val="hybridMultilevel"/>
    <w:tmpl w:val="8DCC3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CE286B"/>
    <w:multiLevelType w:val="hybridMultilevel"/>
    <w:tmpl w:val="A20E60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EFD664F"/>
    <w:multiLevelType w:val="hybridMultilevel"/>
    <w:tmpl w:val="47F4D3F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13321AE"/>
    <w:multiLevelType w:val="hybridMultilevel"/>
    <w:tmpl w:val="AE9AF49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nsid w:val="31BD60A6"/>
    <w:multiLevelType w:val="hybridMultilevel"/>
    <w:tmpl w:val="FE1E52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33C9571D"/>
    <w:multiLevelType w:val="hybridMultilevel"/>
    <w:tmpl w:val="83DCF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68556C1"/>
    <w:multiLevelType w:val="hybridMultilevel"/>
    <w:tmpl w:val="E3BC63A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nsid w:val="3A5B76F2"/>
    <w:multiLevelType w:val="hybridMultilevel"/>
    <w:tmpl w:val="C84C8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B92121C"/>
    <w:multiLevelType w:val="hybridMultilevel"/>
    <w:tmpl w:val="C5840E10"/>
    <w:lvl w:ilvl="0" w:tplc="1AACC2CC">
      <w:start w:val="1"/>
      <w:numFmt w:val="lowerLetter"/>
      <w:lvlText w:val="%1."/>
      <w:lvlJc w:val="left"/>
      <w:pPr>
        <w:ind w:left="117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C1B17BA"/>
    <w:multiLevelType w:val="hybridMultilevel"/>
    <w:tmpl w:val="EB9C4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0803C8B"/>
    <w:multiLevelType w:val="hybridMultilevel"/>
    <w:tmpl w:val="C3902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633EEB"/>
    <w:multiLevelType w:val="hybridMultilevel"/>
    <w:tmpl w:val="B0484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1756819"/>
    <w:multiLevelType w:val="hybridMultilevel"/>
    <w:tmpl w:val="ACF6D322"/>
    <w:lvl w:ilvl="0" w:tplc="4446970A">
      <w:start w:val="1"/>
      <w:numFmt w:val="bullet"/>
      <w:lvlText w:val="•"/>
      <w:lvlJc w:val="left"/>
      <w:pPr>
        <w:tabs>
          <w:tab w:val="num" w:pos="720"/>
        </w:tabs>
        <w:ind w:left="720" w:hanging="360"/>
      </w:pPr>
      <w:rPr>
        <w:rFonts w:ascii="Times New Roman" w:hAnsi="Times New Roman" w:hint="default"/>
      </w:rPr>
    </w:lvl>
    <w:lvl w:ilvl="1" w:tplc="C88888C6" w:tentative="1">
      <w:start w:val="1"/>
      <w:numFmt w:val="bullet"/>
      <w:lvlText w:val="•"/>
      <w:lvlJc w:val="left"/>
      <w:pPr>
        <w:tabs>
          <w:tab w:val="num" w:pos="1440"/>
        </w:tabs>
        <w:ind w:left="1440" w:hanging="360"/>
      </w:pPr>
      <w:rPr>
        <w:rFonts w:ascii="Times New Roman" w:hAnsi="Times New Roman" w:hint="default"/>
      </w:rPr>
    </w:lvl>
    <w:lvl w:ilvl="2" w:tplc="B5E6B5C8" w:tentative="1">
      <w:start w:val="1"/>
      <w:numFmt w:val="bullet"/>
      <w:lvlText w:val="•"/>
      <w:lvlJc w:val="left"/>
      <w:pPr>
        <w:tabs>
          <w:tab w:val="num" w:pos="2160"/>
        </w:tabs>
        <w:ind w:left="2160" w:hanging="360"/>
      </w:pPr>
      <w:rPr>
        <w:rFonts w:ascii="Times New Roman" w:hAnsi="Times New Roman" w:hint="default"/>
      </w:rPr>
    </w:lvl>
    <w:lvl w:ilvl="3" w:tplc="5EA66536" w:tentative="1">
      <w:start w:val="1"/>
      <w:numFmt w:val="bullet"/>
      <w:lvlText w:val="•"/>
      <w:lvlJc w:val="left"/>
      <w:pPr>
        <w:tabs>
          <w:tab w:val="num" w:pos="2880"/>
        </w:tabs>
        <w:ind w:left="2880" w:hanging="360"/>
      </w:pPr>
      <w:rPr>
        <w:rFonts w:ascii="Times New Roman" w:hAnsi="Times New Roman" w:hint="default"/>
      </w:rPr>
    </w:lvl>
    <w:lvl w:ilvl="4" w:tplc="45181BC0" w:tentative="1">
      <w:start w:val="1"/>
      <w:numFmt w:val="bullet"/>
      <w:lvlText w:val="•"/>
      <w:lvlJc w:val="left"/>
      <w:pPr>
        <w:tabs>
          <w:tab w:val="num" w:pos="3600"/>
        </w:tabs>
        <w:ind w:left="3600" w:hanging="360"/>
      </w:pPr>
      <w:rPr>
        <w:rFonts w:ascii="Times New Roman" w:hAnsi="Times New Roman" w:hint="default"/>
      </w:rPr>
    </w:lvl>
    <w:lvl w:ilvl="5" w:tplc="DDF0E566" w:tentative="1">
      <w:start w:val="1"/>
      <w:numFmt w:val="bullet"/>
      <w:lvlText w:val="•"/>
      <w:lvlJc w:val="left"/>
      <w:pPr>
        <w:tabs>
          <w:tab w:val="num" w:pos="4320"/>
        </w:tabs>
        <w:ind w:left="4320" w:hanging="360"/>
      </w:pPr>
      <w:rPr>
        <w:rFonts w:ascii="Times New Roman" w:hAnsi="Times New Roman" w:hint="default"/>
      </w:rPr>
    </w:lvl>
    <w:lvl w:ilvl="6" w:tplc="FD626022" w:tentative="1">
      <w:start w:val="1"/>
      <w:numFmt w:val="bullet"/>
      <w:lvlText w:val="•"/>
      <w:lvlJc w:val="left"/>
      <w:pPr>
        <w:tabs>
          <w:tab w:val="num" w:pos="5040"/>
        </w:tabs>
        <w:ind w:left="5040" w:hanging="360"/>
      </w:pPr>
      <w:rPr>
        <w:rFonts w:ascii="Times New Roman" w:hAnsi="Times New Roman" w:hint="default"/>
      </w:rPr>
    </w:lvl>
    <w:lvl w:ilvl="7" w:tplc="71CC30EA" w:tentative="1">
      <w:start w:val="1"/>
      <w:numFmt w:val="bullet"/>
      <w:lvlText w:val="•"/>
      <w:lvlJc w:val="left"/>
      <w:pPr>
        <w:tabs>
          <w:tab w:val="num" w:pos="5760"/>
        </w:tabs>
        <w:ind w:left="5760" w:hanging="360"/>
      </w:pPr>
      <w:rPr>
        <w:rFonts w:ascii="Times New Roman" w:hAnsi="Times New Roman" w:hint="default"/>
      </w:rPr>
    </w:lvl>
    <w:lvl w:ilvl="8" w:tplc="DB2E2BB8"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51D2805"/>
    <w:multiLevelType w:val="hybridMultilevel"/>
    <w:tmpl w:val="12826BD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62538E0"/>
    <w:multiLevelType w:val="hybridMultilevel"/>
    <w:tmpl w:val="51FCC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E977C7"/>
    <w:multiLevelType w:val="hybridMultilevel"/>
    <w:tmpl w:val="C58C2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A14266F"/>
    <w:multiLevelType w:val="hybridMultilevel"/>
    <w:tmpl w:val="3E7CA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ACD5E29"/>
    <w:multiLevelType w:val="hybridMultilevel"/>
    <w:tmpl w:val="12B2A8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B536284"/>
    <w:multiLevelType w:val="hybridMultilevel"/>
    <w:tmpl w:val="36E8D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37C0E3E"/>
    <w:multiLevelType w:val="hybridMultilevel"/>
    <w:tmpl w:val="42D09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812655A"/>
    <w:multiLevelType w:val="hybridMultilevel"/>
    <w:tmpl w:val="EE92FC7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4">
    <w:nsid w:val="59BC5447"/>
    <w:multiLevelType w:val="hybridMultilevel"/>
    <w:tmpl w:val="C0FC17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5B8B2CC4"/>
    <w:multiLevelType w:val="hybridMultilevel"/>
    <w:tmpl w:val="4218F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09C0BB7"/>
    <w:multiLevelType w:val="hybridMultilevel"/>
    <w:tmpl w:val="3E92D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2093A95"/>
    <w:multiLevelType w:val="hybridMultilevel"/>
    <w:tmpl w:val="5A30409A"/>
    <w:lvl w:ilvl="0" w:tplc="A47EF22A">
      <w:start w:val="1"/>
      <w:numFmt w:val="bullet"/>
      <w:lvlText w:val="•"/>
      <w:lvlJc w:val="left"/>
      <w:pPr>
        <w:tabs>
          <w:tab w:val="num" w:pos="720"/>
        </w:tabs>
        <w:ind w:left="720" w:hanging="360"/>
      </w:pPr>
      <w:rPr>
        <w:rFonts w:ascii="Times New Roman" w:hAnsi="Times New Roman" w:hint="default"/>
      </w:rPr>
    </w:lvl>
    <w:lvl w:ilvl="1" w:tplc="E14CE12A" w:tentative="1">
      <w:start w:val="1"/>
      <w:numFmt w:val="bullet"/>
      <w:lvlText w:val="•"/>
      <w:lvlJc w:val="left"/>
      <w:pPr>
        <w:tabs>
          <w:tab w:val="num" w:pos="1440"/>
        </w:tabs>
        <w:ind w:left="1440" w:hanging="360"/>
      </w:pPr>
      <w:rPr>
        <w:rFonts w:ascii="Times New Roman" w:hAnsi="Times New Roman" w:hint="default"/>
      </w:rPr>
    </w:lvl>
    <w:lvl w:ilvl="2" w:tplc="BAE2F0D6" w:tentative="1">
      <w:start w:val="1"/>
      <w:numFmt w:val="bullet"/>
      <w:lvlText w:val="•"/>
      <w:lvlJc w:val="left"/>
      <w:pPr>
        <w:tabs>
          <w:tab w:val="num" w:pos="2160"/>
        </w:tabs>
        <w:ind w:left="2160" w:hanging="360"/>
      </w:pPr>
      <w:rPr>
        <w:rFonts w:ascii="Times New Roman" w:hAnsi="Times New Roman" w:hint="default"/>
      </w:rPr>
    </w:lvl>
    <w:lvl w:ilvl="3" w:tplc="C7FE0E28" w:tentative="1">
      <w:start w:val="1"/>
      <w:numFmt w:val="bullet"/>
      <w:lvlText w:val="•"/>
      <w:lvlJc w:val="left"/>
      <w:pPr>
        <w:tabs>
          <w:tab w:val="num" w:pos="2880"/>
        </w:tabs>
        <w:ind w:left="2880" w:hanging="360"/>
      </w:pPr>
      <w:rPr>
        <w:rFonts w:ascii="Times New Roman" w:hAnsi="Times New Roman" w:hint="default"/>
      </w:rPr>
    </w:lvl>
    <w:lvl w:ilvl="4" w:tplc="7FF08EEC" w:tentative="1">
      <w:start w:val="1"/>
      <w:numFmt w:val="bullet"/>
      <w:lvlText w:val="•"/>
      <w:lvlJc w:val="left"/>
      <w:pPr>
        <w:tabs>
          <w:tab w:val="num" w:pos="3600"/>
        </w:tabs>
        <w:ind w:left="3600" w:hanging="360"/>
      </w:pPr>
      <w:rPr>
        <w:rFonts w:ascii="Times New Roman" w:hAnsi="Times New Roman" w:hint="default"/>
      </w:rPr>
    </w:lvl>
    <w:lvl w:ilvl="5" w:tplc="926225E8" w:tentative="1">
      <w:start w:val="1"/>
      <w:numFmt w:val="bullet"/>
      <w:lvlText w:val="•"/>
      <w:lvlJc w:val="left"/>
      <w:pPr>
        <w:tabs>
          <w:tab w:val="num" w:pos="4320"/>
        </w:tabs>
        <w:ind w:left="4320" w:hanging="360"/>
      </w:pPr>
      <w:rPr>
        <w:rFonts w:ascii="Times New Roman" w:hAnsi="Times New Roman" w:hint="default"/>
      </w:rPr>
    </w:lvl>
    <w:lvl w:ilvl="6" w:tplc="91AC0D02" w:tentative="1">
      <w:start w:val="1"/>
      <w:numFmt w:val="bullet"/>
      <w:lvlText w:val="•"/>
      <w:lvlJc w:val="left"/>
      <w:pPr>
        <w:tabs>
          <w:tab w:val="num" w:pos="5040"/>
        </w:tabs>
        <w:ind w:left="5040" w:hanging="360"/>
      </w:pPr>
      <w:rPr>
        <w:rFonts w:ascii="Times New Roman" w:hAnsi="Times New Roman" w:hint="default"/>
      </w:rPr>
    </w:lvl>
    <w:lvl w:ilvl="7" w:tplc="5A60A3E8" w:tentative="1">
      <w:start w:val="1"/>
      <w:numFmt w:val="bullet"/>
      <w:lvlText w:val="•"/>
      <w:lvlJc w:val="left"/>
      <w:pPr>
        <w:tabs>
          <w:tab w:val="num" w:pos="5760"/>
        </w:tabs>
        <w:ind w:left="5760" w:hanging="360"/>
      </w:pPr>
      <w:rPr>
        <w:rFonts w:ascii="Times New Roman" w:hAnsi="Times New Roman" w:hint="default"/>
      </w:rPr>
    </w:lvl>
    <w:lvl w:ilvl="8" w:tplc="72408F7C"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30E4995"/>
    <w:multiLevelType w:val="hybridMultilevel"/>
    <w:tmpl w:val="3B9E6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4026D8C"/>
    <w:multiLevelType w:val="hybridMultilevel"/>
    <w:tmpl w:val="B0484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A2428A3"/>
    <w:multiLevelType w:val="hybridMultilevel"/>
    <w:tmpl w:val="493AA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B5B5EBB"/>
    <w:multiLevelType w:val="hybridMultilevel"/>
    <w:tmpl w:val="FFAADDB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6D535B92"/>
    <w:multiLevelType w:val="hybridMultilevel"/>
    <w:tmpl w:val="6D6C6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08579F8"/>
    <w:multiLevelType w:val="hybridMultilevel"/>
    <w:tmpl w:val="D660A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31D6F6A"/>
    <w:multiLevelType w:val="hybridMultilevel"/>
    <w:tmpl w:val="F69C8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3F543DF"/>
    <w:multiLevelType w:val="hybridMultilevel"/>
    <w:tmpl w:val="F7A28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90E5905"/>
    <w:multiLevelType w:val="hybridMultilevel"/>
    <w:tmpl w:val="C8D07CA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nsid w:val="799B7B94"/>
    <w:multiLevelType w:val="hybridMultilevel"/>
    <w:tmpl w:val="6122B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DF62BEF"/>
    <w:multiLevelType w:val="hybridMultilevel"/>
    <w:tmpl w:val="6E2AD090"/>
    <w:lvl w:ilvl="0" w:tplc="A8707F16">
      <w:start w:val="1"/>
      <w:numFmt w:val="bullet"/>
      <w:lvlText w:val="•"/>
      <w:lvlJc w:val="left"/>
      <w:pPr>
        <w:tabs>
          <w:tab w:val="num" w:pos="720"/>
        </w:tabs>
        <w:ind w:left="720" w:hanging="360"/>
      </w:pPr>
      <w:rPr>
        <w:rFonts w:ascii="Times New Roman" w:hAnsi="Times New Roman" w:hint="default"/>
      </w:rPr>
    </w:lvl>
    <w:lvl w:ilvl="1" w:tplc="D64CCB2A" w:tentative="1">
      <w:start w:val="1"/>
      <w:numFmt w:val="bullet"/>
      <w:lvlText w:val="•"/>
      <w:lvlJc w:val="left"/>
      <w:pPr>
        <w:tabs>
          <w:tab w:val="num" w:pos="1440"/>
        </w:tabs>
        <w:ind w:left="1440" w:hanging="360"/>
      </w:pPr>
      <w:rPr>
        <w:rFonts w:ascii="Times New Roman" w:hAnsi="Times New Roman" w:hint="default"/>
      </w:rPr>
    </w:lvl>
    <w:lvl w:ilvl="2" w:tplc="C28C21F2" w:tentative="1">
      <w:start w:val="1"/>
      <w:numFmt w:val="bullet"/>
      <w:lvlText w:val="•"/>
      <w:lvlJc w:val="left"/>
      <w:pPr>
        <w:tabs>
          <w:tab w:val="num" w:pos="2160"/>
        </w:tabs>
        <w:ind w:left="2160" w:hanging="360"/>
      </w:pPr>
      <w:rPr>
        <w:rFonts w:ascii="Times New Roman" w:hAnsi="Times New Roman" w:hint="default"/>
      </w:rPr>
    </w:lvl>
    <w:lvl w:ilvl="3" w:tplc="998E6368" w:tentative="1">
      <w:start w:val="1"/>
      <w:numFmt w:val="bullet"/>
      <w:lvlText w:val="•"/>
      <w:lvlJc w:val="left"/>
      <w:pPr>
        <w:tabs>
          <w:tab w:val="num" w:pos="2880"/>
        </w:tabs>
        <w:ind w:left="2880" w:hanging="360"/>
      </w:pPr>
      <w:rPr>
        <w:rFonts w:ascii="Times New Roman" w:hAnsi="Times New Roman" w:hint="default"/>
      </w:rPr>
    </w:lvl>
    <w:lvl w:ilvl="4" w:tplc="E33AE676" w:tentative="1">
      <w:start w:val="1"/>
      <w:numFmt w:val="bullet"/>
      <w:lvlText w:val="•"/>
      <w:lvlJc w:val="left"/>
      <w:pPr>
        <w:tabs>
          <w:tab w:val="num" w:pos="3600"/>
        </w:tabs>
        <w:ind w:left="3600" w:hanging="360"/>
      </w:pPr>
      <w:rPr>
        <w:rFonts w:ascii="Times New Roman" w:hAnsi="Times New Roman" w:hint="default"/>
      </w:rPr>
    </w:lvl>
    <w:lvl w:ilvl="5" w:tplc="BA062CFE" w:tentative="1">
      <w:start w:val="1"/>
      <w:numFmt w:val="bullet"/>
      <w:lvlText w:val="•"/>
      <w:lvlJc w:val="left"/>
      <w:pPr>
        <w:tabs>
          <w:tab w:val="num" w:pos="4320"/>
        </w:tabs>
        <w:ind w:left="4320" w:hanging="360"/>
      </w:pPr>
      <w:rPr>
        <w:rFonts w:ascii="Times New Roman" w:hAnsi="Times New Roman" w:hint="default"/>
      </w:rPr>
    </w:lvl>
    <w:lvl w:ilvl="6" w:tplc="5C189072" w:tentative="1">
      <w:start w:val="1"/>
      <w:numFmt w:val="bullet"/>
      <w:lvlText w:val="•"/>
      <w:lvlJc w:val="left"/>
      <w:pPr>
        <w:tabs>
          <w:tab w:val="num" w:pos="5040"/>
        </w:tabs>
        <w:ind w:left="5040" w:hanging="360"/>
      </w:pPr>
      <w:rPr>
        <w:rFonts w:ascii="Times New Roman" w:hAnsi="Times New Roman" w:hint="default"/>
      </w:rPr>
    </w:lvl>
    <w:lvl w:ilvl="7" w:tplc="01F095CE" w:tentative="1">
      <w:start w:val="1"/>
      <w:numFmt w:val="bullet"/>
      <w:lvlText w:val="•"/>
      <w:lvlJc w:val="left"/>
      <w:pPr>
        <w:tabs>
          <w:tab w:val="num" w:pos="5760"/>
        </w:tabs>
        <w:ind w:left="5760" w:hanging="360"/>
      </w:pPr>
      <w:rPr>
        <w:rFonts w:ascii="Times New Roman" w:hAnsi="Times New Roman" w:hint="default"/>
      </w:rPr>
    </w:lvl>
    <w:lvl w:ilvl="8" w:tplc="7D4A20AA" w:tentative="1">
      <w:start w:val="1"/>
      <w:numFmt w:val="bullet"/>
      <w:lvlText w:val="•"/>
      <w:lvlJc w:val="left"/>
      <w:pPr>
        <w:tabs>
          <w:tab w:val="num" w:pos="6480"/>
        </w:tabs>
        <w:ind w:left="6480" w:hanging="360"/>
      </w:pPr>
      <w:rPr>
        <w:rFonts w:ascii="Times New Roman" w:hAnsi="Times New Roman" w:hint="default"/>
      </w:rPr>
    </w:lvl>
  </w:abstractNum>
  <w:abstractNum w:abstractNumId="49">
    <w:nsid w:val="7F983669"/>
    <w:multiLevelType w:val="hybridMultilevel"/>
    <w:tmpl w:val="12E8A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9"/>
  </w:num>
  <w:num w:numId="3">
    <w:abstractNumId w:val="34"/>
  </w:num>
  <w:num w:numId="4">
    <w:abstractNumId w:val="6"/>
  </w:num>
  <w:num w:numId="5">
    <w:abstractNumId w:val="2"/>
  </w:num>
  <w:num w:numId="6">
    <w:abstractNumId w:val="46"/>
  </w:num>
  <w:num w:numId="7">
    <w:abstractNumId w:val="1"/>
  </w:num>
  <w:num w:numId="8">
    <w:abstractNumId w:val="16"/>
  </w:num>
  <w:num w:numId="9">
    <w:abstractNumId w:val="5"/>
  </w:num>
  <w:num w:numId="10">
    <w:abstractNumId w:val="36"/>
  </w:num>
  <w:num w:numId="11">
    <w:abstractNumId w:val="47"/>
  </w:num>
  <w:num w:numId="12">
    <w:abstractNumId w:val="11"/>
  </w:num>
  <w:num w:numId="13">
    <w:abstractNumId w:val="38"/>
  </w:num>
  <w:num w:numId="14">
    <w:abstractNumId w:val="44"/>
  </w:num>
  <w:num w:numId="15">
    <w:abstractNumId w:val="30"/>
  </w:num>
  <w:num w:numId="16">
    <w:abstractNumId w:val="39"/>
  </w:num>
  <w:num w:numId="17">
    <w:abstractNumId w:val="4"/>
  </w:num>
  <w:num w:numId="18">
    <w:abstractNumId w:val="42"/>
  </w:num>
  <w:num w:numId="19">
    <w:abstractNumId w:val="35"/>
  </w:num>
  <w:num w:numId="20">
    <w:abstractNumId w:val="22"/>
  </w:num>
  <w:num w:numId="21">
    <w:abstractNumId w:val="20"/>
  </w:num>
  <w:num w:numId="22">
    <w:abstractNumId w:val="29"/>
  </w:num>
  <w:num w:numId="23">
    <w:abstractNumId w:val="7"/>
  </w:num>
  <w:num w:numId="24">
    <w:abstractNumId w:val="49"/>
  </w:num>
  <w:num w:numId="25">
    <w:abstractNumId w:val="3"/>
  </w:num>
  <w:num w:numId="26">
    <w:abstractNumId w:val="23"/>
  </w:num>
  <w:num w:numId="27">
    <w:abstractNumId w:val="12"/>
  </w:num>
  <w:num w:numId="28">
    <w:abstractNumId w:val="8"/>
  </w:num>
  <w:num w:numId="29">
    <w:abstractNumId w:val="40"/>
  </w:num>
  <w:num w:numId="30">
    <w:abstractNumId w:val="43"/>
  </w:num>
  <w:num w:numId="31">
    <w:abstractNumId w:val="31"/>
  </w:num>
  <w:num w:numId="32">
    <w:abstractNumId w:val="28"/>
  </w:num>
  <w:num w:numId="33">
    <w:abstractNumId w:val="24"/>
  </w:num>
  <w:num w:numId="34">
    <w:abstractNumId w:val="18"/>
  </w:num>
  <w:num w:numId="35">
    <w:abstractNumId w:val="13"/>
  </w:num>
  <w:num w:numId="36">
    <w:abstractNumId w:val="14"/>
  </w:num>
  <w:num w:numId="37">
    <w:abstractNumId w:val="27"/>
  </w:num>
  <w:num w:numId="38">
    <w:abstractNumId w:val="33"/>
  </w:num>
  <w:num w:numId="39">
    <w:abstractNumId w:val="45"/>
  </w:num>
  <w:num w:numId="40">
    <w:abstractNumId w:val="37"/>
  </w:num>
  <w:num w:numId="41">
    <w:abstractNumId w:val="10"/>
  </w:num>
  <w:num w:numId="42">
    <w:abstractNumId w:val="48"/>
  </w:num>
  <w:num w:numId="43">
    <w:abstractNumId w:val="25"/>
  </w:num>
  <w:num w:numId="44">
    <w:abstractNumId w:val="9"/>
  </w:num>
  <w:num w:numId="45">
    <w:abstractNumId w:val="26"/>
  </w:num>
  <w:num w:numId="46">
    <w:abstractNumId w:val="0"/>
  </w:num>
  <w:num w:numId="47">
    <w:abstractNumId w:val="17"/>
  </w:num>
  <w:num w:numId="48">
    <w:abstractNumId w:val="41"/>
  </w:num>
  <w:num w:numId="49">
    <w:abstractNumId w:val="15"/>
  </w:num>
  <w:num w:numId="50">
    <w:abstractNumId w:val="32"/>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7"/>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0E08BE"/>
    <w:rsid w:val="00005472"/>
    <w:rsid w:val="000107F2"/>
    <w:rsid w:val="00011D49"/>
    <w:rsid w:val="00021FA4"/>
    <w:rsid w:val="0002377A"/>
    <w:rsid w:val="000523CC"/>
    <w:rsid w:val="000668C9"/>
    <w:rsid w:val="0007168E"/>
    <w:rsid w:val="00074917"/>
    <w:rsid w:val="00084992"/>
    <w:rsid w:val="00086097"/>
    <w:rsid w:val="00093EE3"/>
    <w:rsid w:val="000A41D5"/>
    <w:rsid w:val="000B2CB2"/>
    <w:rsid w:val="000B341D"/>
    <w:rsid w:val="000C3793"/>
    <w:rsid w:val="000D5F85"/>
    <w:rsid w:val="000E08BE"/>
    <w:rsid w:val="000E5F93"/>
    <w:rsid w:val="000F5BCF"/>
    <w:rsid w:val="00113B23"/>
    <w:rsid w:val="00117279"/>
    <w:rsid w:val="001413D4"/>
    <w:rsid w:val="00151925"/>
    <w:rsid w:val="00153F2E"/>
    <w:rsid w:val="0015586E"/>
    <w:rsid w:val="00171DAE"/>
    <w:rsid w:val="001A5A4C"/>
    <w:rsid w:val="001A77AE"/>
    <w:rsid w:val="001D343D"/>
    <w:rsid w:val="001D7A24"/>
    <w:rsid w:val="00214162"/>
    <w:rsid w:val="002300EF"/>
    <w:rsid w:val="00252926"/>
    <w:rsid w:val="0025573C"/>
    <w:rsid w:val="00282A71"/>
    <w:rsid w:val="00290E29"/>
    <w:rsid w:val="0029614C"/>
    <w:rsid w:val="002A5871"/>
    <w:rsid w:val="002D13EC"/>
    <w:rsid w:val="002E2D4C"/>
    <w:rsid w:val="003031F9"/>
    <w:rsid w:val="003044AB"/>
    <w:rsid w:val="003270BB"/>
    <w:rsid w:val="00331E38"/>
    <w:rsid w:val="00335C48"/>
    <w:rsid w:val="00341A5A"/>
    <w:rsid w:val="00360975"/>
    <w:rsid w:val="00370368"/>
    <w:rsid w:val="00382360"/>
    <w:rsid w:val="003A17AB"/>
    <w:rsid w:val="003A53D0"/>
    <w:rsid w:val="003B7526"/>
    <w:rsid w:val="003E7DCA"/>
    <w:rsid w:val="003F35C3"/>
    <w:rsid w:val="003F7542"/>
    <w:rsid w:val="00402D6E"/>
    <w:rsid w:val="00412EA3"/>
    <w:rsid w:val="00413479"/>
    <w:rsid w:val="004220EB"/>
    <w:rsid w:val="00441971"/>
    <w:rsid w:val="00445B5F"/>
    <w:rsid w:val="0045422C"/>
    <w:rsid w:val="00460B84"/>
    <w:rsid w:val="00461F8D"/>
    <w:rsid w:val="00464C0E"/>
    <w:rsid w:val="004654CE"/>
    <w:rsid w:val="004826E1"/>
    <w:rsid w:val="004A55EA"/>
    <w:rsid w:val="004B0198"/>
    <w:rsid w:val="004B5B23"/>
    <w:rsid w:val="004F0EAC"/>
    <w:rsid w:val="004F7B56"/>
    <w:rsid w:val="004F7B8A"/>
    <w:rsid w:val="005028EE"/>
    <w:rsid w:val="005035FA"/>
    <w:rsid w:val="005073EC"/>
    <w:rsid w:val="00523034"/>
    <w:rsid w:val="0055323A"/>
    <w:rsid w:val="00556033"/>
    <w:rsid w:val="00570CC5"/>
    <w:rsid w:val="00574108"/>
    <w:rsid w:val="005901A7"/>
    <w:rsid w:val="00592B46"/>
    <w:rsid w:val="0059503C"/>
    <w:rsid w:val="005A6F42"/>
    <w:rsid w:val="005B3164"/>
    <w:rsid w:val="005B441D"/>
    <w:rsid w:val="005B4DD9"/>
    <w:rsid w:val="005E4A20"/>
    <w:rsid w:val="005E7DA0"/>
    <w:rsid w:val="00606728"/>
    <w:rsid w:val="00613B66"/>
    <w:rsid w:val="00616341"/>
    <w:rsid w:val="00617DB1"/>
    <w:rsid w:val="00621D91"/>
    <w:rsid w:val="0064433A"/>
    <w:rsid w:val="0064716B"/>
    <w:rsid w:val="006602EB"/>
    <w:rsid w:val="00663DCD"/>
    <w:rsid w:val="006739CC"/>
    <w:rsid w:val="00674E13"/>
    <w:rsid w:val="00691381"/>
    <w:rsid w:val="00693B27"/>
    <w:rsid w:val="006A7EE3"/>
    <w:rsid w:val="006B2E95"/>
    <w:rsid w:val="006D1FD2"/>
    <w:rsid w:val="006E4B21"/>
    <w:rsid w:val="006F321F"/>
    <w:rsid w:val="00707479"/>
    <w:rsid w:val="00711C59"/>
    <w:rsid w:val="00721D5F"/>
    <w:rsid w:val="00724C7A"/>
    <w:rsid w:val="007431D8"/>
    <w:rsid w:val="007445A1"/>
    <w:rsid w:val="00753044"/>
    <w:rsid w:val="00756C36"/>
    <w:rsid w:val="0076578B"/>
    <w:rsid w:val="00770DBA"/>
    <w:rsid w:val="00797FC1"/>
    <w:rsid w:val="007B6606"/>
    <w:rsid w:val="007C33DE"/>
    <w:rsid w:val="007D4D69"/>
    <w:rsid w:val="007D60BB"/>
    <w:rsid w:val="007E5760"/>
    <w:rsid w:val="007F7D91"/>
    <w:rsid w:val="00804466"/>
    <w:rsid w:val="00814135"/>
    <w:rsid w:val="00817A6F"/>
    <w:rsid w:val="00832E66"/>
    <w:rsid w:val="008335BC"/>
    <w:rsid w:val="008543A4"/>
    <w:rsid w:val="008543F5"/>
    <w:rsid w:val="00856DDF"/>
    <w:rsid w:val="00863CC3"/>
    <w:rsid w:val="008655D7"/>
    <w:rsid w:val="008C4E93"/>
    <w:rsid w:val="008C6B25"/>
    <w:rsid w:val="008E5E91"/>
    <w:rsid w:val="008F17CE"/>
    <w:rsid w:val="009028A4"/>
    <w:rsid w:val="0093454F"/>
    <w:rsid w:val="009519A5"/>
    <w:rsid w:val="00963BCE"/>
    <w:rsid w:val="00985B60"/>
    <w:rsid w:val="009B56AD"/>
    <w:rsid w:val="009F2584"/>
    <w:rsid w:val="009F3432"/>
    <w:rsid w:val="009F5C2C"/>
    <w:rsid w:val="009F6396"/>
    <w:rsid w:val="009F6ED5"/>
    <w:rsid w:val="00A00BFC"/>
    <w:rsid w:val="00A05B8E"/>
    <w:rsid w:val="00A12BFD"/>
    <w:rsid w:val="00A16AAF"/>
    <w:rsid w:val="00A268FC"/>
    <w:rsid w:val="00A400BA"/>
    <w:rsid w:val="00A763EC"/>
    <w:rsid w:val="00AA417E"/>
    <w:rsid w:val="00AB36B0"/>
    <w:rsid w:val="00AB7AFE"/>
    <w:rsid w:val="00AC06ED"/>
    <w:rsid w:val="00AC5767"/>
    <w:rsid w:val="00AD6ED9"/>
    <w:rsid w:val="00AD7B45"/>
    <w:rsid w:val="00AE63CE"/>
    <w:rsid w:val="00AF26CB"/>
    <w:rsid w:val="00AF3FCF"/>
    <w:rsid w:val="00B042B6"/>
    <w:rsid w:val="00B15BAE"/>
    <w:rsid w:val="00B23D3F"/>
    <w:rsid w:val="00B25EE1"/>
    <w:rsid w:val="00B32DC4"/>
    <w:rsid w:val="00B802CD"/>
    <w:rsid w:val="00B91BA7"/>
    <w:rsid w:val="00B96F54"/>
    <w:rsid w:val="00BD5933"/>
    <w:rsid w:val="00BE43D5"/>
    <w:rsid w:val="00C04F1E"/>
    <w:rsid w:val="00C056DB"/>
    <w:rsid w:val="00C1046B"/>
    <w:rsid w:val="00C223CE"/>
    <w:rsid w:val="00C24692"/>
    <w:rsid w:val="00C326B9"/>
    <w:rsid w:val="00C3700B"/>
    <w:rsid w:val="00C40687"/>
    <w:rsid w:val="00C47D84"/>
    <w:rsid w:val="00C60920"/>
    <w:rsid w:val="00C64437"/>
    <w:rsid w:val="00C7463E"/>
    <w:rsid w:val="00C83022"/>
    <w:rsid w:val="00C937A3"/>
    <w:rsid w:val="00CA0CE0"/>
    <w:rsid w:val="00CA1E97"/>
    <w:rsid w:val="00CC60CD"/>
    <w:rsid w:val="00CD3DED"/>
    <w:rsid w:val="00CE060E"/>
    <w:rsid w:val="00CF4ED6"/>
    <w:rsid w:val="00CF7CAD"/>
    <w:rsid w:val="00D23C7D"/>
    <w:rsid w:val="00D40A2E"/>
    <w:rsid w:val="00D51987"/>
    <w:rsid w:val="00D656CD"/>
    <w:rsid w:val="00D92110"/>
    <w:rsid w:val="00D9731E"/>
    <w:rsid w:val="00DA0906"/>
    <w:rsid w:val="00DA2B72"/>
    <w:rsid w:val="00DB3E6B"/>
    <w:rsid w:val="00DC5E81"/>
    <w:rsid w:val="00DE5540"/>
    <w:rsid w:val="00DF7BAE"/>
    <w:rsid w:val="00E02BED"/>
    <w:rsid w:val="00E15E62"/>
    <w:rsid w:val="00E314CF"/>
    <w:rsid w:val="00E46B76"/>
    <w:rsid w:val="00E94D42"/>
    <w:rsid w:val="00E9726F"/>
    <w:rsid w:val="00EA69C0"/>
    <w:rsid w:val="00EB1102"/>
    <w:rsid w:val="00ED04E7"/>
    <w:rsid w:val="00ED5D12"/>
    <w:rsid w:val="00ED6FFF"/>
    <w:rsid w:val="00EF3657"/>
    <w:rsid w:val="00EF69B6"/>
    <w:rsid w:val="00F01C9A"/>
    <w:rsid w:val="00F02B5F"/>
    <w:rsid w:val="00F27160"/>
    <w:rsid w:val="00F32378"/>
    <w:rsid w:val="00F364CC"/>
    <w:rsid w:val="00F42CDA"/>
    <w:rsid w:val="00F43C1E"/>
    <w:rsid w:val="00F4541D"/>
    <w:rsid w:val="00F64A62"/>
    <w:rsid w:val="00F64E5A"/>
    <w:rsid w:val="00F70828"/>
    <w:rsid w:val="00F7287A"/>
    <w:rsid w:val="00F77233"/>
    <w:rsid w:val="00F97843"/>
    <w:rsid w:val="00FA546D"/>
    <w:rsid w:val="00FA55B1"/>
    <w:rsid w:val="00FE0343"/>
    <w:rsid w:val="00FF46D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7BAE"/>
    <w:pPr>
      <w:spacing w:after="200" w:line="276" w:lineRule="auto"/>
    </w:pPr>
    <w:rPr>
      <w:sz w:val="22"/>
      <w:szCs w:val="22"/>
    </w:rPr>
  </w:style>
  <w:style w:type="paragraph" w:styleId="Heading4">
    <w:name w:val="heading 4"/>
    <w:basedOn w:val="Normal"/>
    <w:link w:val="Heading4Char"/>
    <w:uiPriority w:val="9"/>
    <w:qFormat/>
    <w:rsid w:val="00CC60CD"/>
    <w:pPr>
      <w:spacing w:before="100" w:beforeAutospacing="1" w:after="100" w:afterAutospacing="1" w:line="240" w:lineRule="auto"/>
      <w:outlineLvl w:val="3"/>
    </w:pPr>
    <w:rPr>
      <w:rFonts w:ascii="Georgia" w:eastAsia="Times New Roman" w:hAnsi="Georgi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uiPriority w:val="99"/>
    <w:semiHidden/>
    <w:unhideWhenUsed/>
    <w:rsid w:val="001D343D"/>
    <w:pPr>
      <w:framePr w:w="7920" w:h="1980" w:hRule="exact" w:hSpace="180" w:wrap="auto" w:hAnchor="page" w:xAlign="center" w:yAlign="bottom"/>
      <w:spacing w:after="0" w:line="240" w:lineRule="auto"/>
      <w:ind w:left="2880"/>
    </w:pPr>
    <w:rPr>
      <w:rFonts w:ascii="Arial" w:eastAsia="Times New Roman" w:hAnsi="Arial"/>
      <w:sz w:val="24"/>
      <w:szCs w:val="24"/>
    </w:rPr>
  </w:style>
  <w:style w:type="paragraph" w:styleId="EnvelopeReturn">
    <w:name w:val="envelope return"/>
    <w:basedOn w:val="Normal"/>
    <w:uiPriority w:val="99"/>
    <w:semiHidden/>
    <w:unhideWhenUsed/>
    <w:rsid w:val="001D343D"/>
    <w:pPr>
      <w:spacing w:after="0" w:line="240" w:lineRule="auto"/>
    </w:pPr>
    <w:rPr>
      <w:rFonts w:ascii="Arial" w:eastAsia="Times New Roman" w:hAnsi="Arial"/>
      <w:sz w:val="20"/>
      <w:szCs w:val="20"/>
    </w:rPr>
  </w:style>
  <w:style w:type="paragraph" w:styleId="ListParagraph">
    <w:name w:val="List Paragraph"/>
    <w:basedOn w:val="Normal"/>
    <w:uiPriority w:val="34"/>
    <w:qFormat/>
    <w:rsid w:val="000E08BE"/>
    <w:pPr>
      <w:ind w:left="720"/>
      <w:contextualSpacing/>
    </w:pPr>
  </w:style>
  <w:style w:type="table" w:styleId="TableGrid">
    <w:name w:val="Table Grid"/>
    <w:basedOn w:val="TableNormal"/>
    <w:uiPriority w:val="59"/>
    <w:rsid w:val="00613B6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Spacing">
    <w:name w:val="No Spacing"/>
    <w:link w:val="NoSpacingChar"/>
    <w:uiPriority w:val="1"/>
    <w:qFormat/>
    <w:rsid w:val="00613B66"/>
    <w:rPr>
      <w:sz w:val="22"/>
      <w:szCs w:val="22"/>
    </w:rPr>
  </w:style>
  <w:style w:type="paragraph" w:styleId="BalloonText">
    <w:name w:val="Balloon Text"/>
    <w:basedOn w:val="Normal"/>
    <w:link w:val="BalloonTextChar"/>
    <w:uiPriority w:val="99"/>
    <w:semiHidden/>
    <w:unhideWhenUsed/>
    <w:rsid w:val="00B042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42B6"/>
    <w:rPr>
      <w:rFonts w:ascii="Tahoma" w:hAnsi="Tahoma" w:cs="Tahoma"/>
      <w:sz w:val="16"/>
      <w:szCs w:val="16"/>
    </w:rPr>
  </w:style>
  <w:style w:type="character" w:customStyle="1" w:styleId="NoSpacingChar">
    <w:name w:val="No Spacing Char"/>
    <w:basedOn w:val="DefaultParagraphFont"/>
    <w:link w:val="NoSpacing"/>
    <w:uiPriority w:val="1"/>
    <w:rsid w:val="007D4D69"/>
    <w:rPr>
      <w:sz w:val="22"/>
      <w:szCs w:val="22"/>
    </w:rPr>
  </w:style>
  <w:style w:type="paragraph" w:styleId="Header">
    <w:name w:val="header"/>
    <w:basedOn w:val="Normal"/>
    <w:link w:val="HeaderChar"/>
    <w:uiPriority w:val="99"/>
    <w:semiHidden/>
    <w:unhideWhenUsed/>
    <w:rsid w:val="00290E2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90E29"/>
    <w:rPr>
      <w:sz w:val="22"/>
      <w:szCs w:val="22"/>
    </w:rPr>
  </w:style>
  <w:style w:type="paragraph" w:styleId="Footer">
    <w:name w:val="footer"/>
    <w:basedOn w:val="Normal"/>
    <w:link w:val="FooterChar"/>
    <w:uiPriority w:val="99"/>
    <w:unhideWhenUsed/>
    <w:rsid w:val="00290E2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90E29"/>
    <w:rPr>
      <w:sz w:val="22"/>
      <w:szCs w:val="22"/>
    </w:rPr>
  </w:style>
  <w:style w:type="character" w:customStyle="1" w:styleId="Heading4Char">
    <w:name w:val="Heading 4 Char"/>
    <w:basedOn w:val="DefaultParagraphFont"/>
    <w:link w:val="Heading4"/>
    <w:uiPriority w:val="9"/>
    <w:rsid w:val="00CC60CD"/>
    <w:rPr>
      <w:rFonts w:ascii="Georgia" w:eastAsia="Times New Roman" w:hAnsi="Georgia"/>
      <w:b/>
      <w:bCs/>
      <w:sz w:val="24"/>
      <w:szCs w:val="24"/>
    </w:rPr>
  </w:style>
  <w:style w:type="paragraph" w:styleId="NormalWeb">
    <w:name w:val="Normal (Web)"/>
    <w:basedOn w:val="Normal"/>
    <w:uiPriority w:val="99"/>
    <w:semiHidden/>
    <w:unhideWhenUsed/>
    <w:rsid w:val="00CC60CD"/>
    <w:pPr>
      <w:spacing w:before="100" w:beforeAutospacing="1" w:after="100" w:afterAutospacing="1" w:line="240" w:lineRule="auto"/>
    </w:pPr>
    <w:rPr>
      <w:rFonts w:ascii="Times New Roman" w:eastAsia="Times New Roman" w:hAnsi="Times New Roman"/>
      <w:sz w:val="24"/>
      <w:szCs w:val="24"/>
    </w:rPr>
  </w:style>
  <w:style w:type="table" w:customStyle="1" w:styleId="MediumShading2-Accent11">
    <w:name w:val="Medium Shading 2 - Accent 11"/>
    <w:basedOn w:val="TableNormal"/>
    <w:uiPriority w:val="64"/>
    <w:rsid w:val="005A6F42"/>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3">
    <w:name w:val="Light List Accent 3"/>
    <w:basedOn w:val="TableNormal"/>
    <w:uiPriority w:val="61"/>
    <w:rsid w:val="00C24692"/>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MediumGrid3-Accent3">
    <w:name w:val="Medium Grid 3 Accent 3"/>
    <w:basedOn w:val="TableNormal"/>
    <w:uiPriority w:val="69"/>
    <w:rsid w:val="00335C48"/>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2">
    <w:name w:val="Medium Grid 3 Accent 2"/>
    <w:basedOn w:val="TableNormal"/>
    <w:uiPriority w:val="69"/>
    <w:rsid w:val="00D23C7D"/>
    <w:rPr>
      <w:rFonts w:asciiTheme="minorHAnsi" w:eastAsiaTheme="minorHAnsi" w:hAnsiTheme="minorHAnsi" w:cstheme="minorBidi"/>
      <w:sz w:val="22"/>
      <w:szCs w:val="22"/>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4">
    <w:name w:val="Medium Grid 3 Accent 4"/>
    <w:basedOn w:val="TableNormal"/>
    <w:uiPriority w:val="69"/>
    <w:rsid w:val="00A00BFC"/>
    <w:rPr>
      <w:rFonts w:asciiTheme="minorHAnsi" w:eastAsiaTheme="minorHAnsi" w:hAnsiTheme="minorHAnsi" w:cstheme="minorBidi"/>
      <w:sz w:val="22"/>
      <w:szCs w:val="22"/>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021FA4"/>
    <w:rPr>
      <w:rFonts w:asciiTheme="minorHAnsi" w:eastAsiaTheme="minorHAnsi" w:hAnsiTheme="minorHAnsi" w:cstheme="minorBidi"/>
      <w:sz w:val="22"/>
      <w:szCs w:val="22"/>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Shading2-Accent3">
    <w:name w:val="Medium Shading 2 Accent 3"/>
    <w:basedOn w:val="TableNormal"/>
    <w:uiPriority w:val="64"/>
    <w:rsid w:val="00E94D42"/>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3-Accent1">
    <w:name w:val="Medium Grid 3 Accent 1"/>
    <w:basedOn w:val="TableNormal"/>
    <w:uiPriority w:val="69"/>
    <w:rsid w:val="00B23D3F"/>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Shading2-Accent6">
    <w:name w:val="Medium Shading 2 Accent 6"/>
    <w:basedOn w:val="TableNormal"/>
    <w:uiPriority w:val="64"/>
    <w:rsid w:val="009519A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Shading-Accent2">
    <w:name w:val="Light Shading Accent 2"/>
    <w:basedOn w:val="TableNormal"/>
    <w:uiPriority w:val="60"/>
    <w:rsid w:val="00460B84"/>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4">
    <w:name w:val="Light Shading Accent 4"/>
    <w:basedOn w:val="TableNormal"/>
    <w:uiPriority w:val="60"/>
    <w:rsid w:val="004654CE"/>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LightShading-Accent11">
    <w:name w:val="Light Shading - Accent 11"/>
    <w:basedOn w:val="TableNormal"/>
    <w:uiPriority w:val="60"/>
    <w:rsid w:val="004654CE"/>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2">
    <w:name w:val="Light List Accent 2"/>
    <w:basedOn w:val="TableNormal"/>
    <w:uiPriority w:val="61"/>
    <w:rsid w:val="009028A4"/>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List2-Accent2">
    <w:name w:val="Medium List 2 Accent 2"/>
    <w:basedOn w:val="TableNormal"/>
    <w:uiPriority w:val="66"/>
    <w:rsid w:val="009028A4"/>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2">
    <w:name w:val="Medium Grid 1 Accent 2"/>
    <w:basedOn w:val="TableNormal"/>
    <w:uiPriority w:val="67"/>
    <w:rsid w:val="00AD6ED9"/>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4">
    <w:name w:val="Medium Grid 1 Accent 4"/>
    <w:basedOn w:val="TableNormal"/>
    <w:uiPriority w:val="67"/>
    <w:rsid w:val="00AD6ED9"/>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086097"/>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3">
    <w:name w:val="Medium Grid 1 Accent 3"/>
    <w:basedOn w:val="TableNormal"/>
    <w:uiPriority w:val="67"/>
    <w:rsid w:val="005B441D"/>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MediumList21">
    <w:name w:val="Medium List 21"/>
    <w:basedOn w:val="TableNormal"/>
    <w:uiPriority w:val="66"/>
    <w:rsid w:val="006F321F"/>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Shading-Accent3">
    <w:name w:val="Light Shading Accent 3"/>
    <w:basedOn w:val="TableNormal"/>
    <w:uiPriority w:val="60"/>
    <w:rsid w:val="006B2E95"/>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Shading1">
    <w:name w:val="Light Shading1"/>
    <w:basedOn w:val="TableNormal"/>
    <w:uiPriority w:val="60"/>
    <w:rsid w:val="00D51987"/>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r="http://schemas.openxmlformats.org/officeDocument/2006/relationships" xmlns:w="http://schemas.openxmlformats.org/wordprocessingml/2006/main">
  <w:divs>
    <w:div w:id="51543523">
      <w:bodyDiv w:val="1"/>
      <w:marLeft w:val="0"/>
      <w:marRight w:val="0"/>
      <w:marTop w:val="0"/>
      <w:marBottom w:val="0"/>
      <w:divBdr>
        <w:top w:val="none" w:sz="0" w:space="0" w:color="auto"/>
        <w:left w:val="none" w:sz="0" w:space="0" w:color="auto"/>
        <w:bottom w:val="none" w:sz="0" w:space="0" w:color="auto"/>
        <w:right w:val="none" w:sz="0" w:space="0" w:color="auto"/>
      </w:divBdr>
      <w:divsChild>
        <w:div w:id="1892761295">
          <w:marLeft w:val="547"/>
          <w:marRight w:val="0"/>
          <w:marTop w:val="0"/>
          <w:marBottom w:val="0"/>
          <w:divBdr>
            <w:top w:val="none" w:sz="0" w:space="0" w:color="auto"/>
            <w:left w:val="none" w:sz="0" w:space="0" w:color="auto"/>
            <w:bottom w:val="none" w:sz="0" w:space="0" w:color="auto"/>
            <w:right w:val="none" w:sz="0" w:space="0" w:color="auto"/>
          </w:divBdr>
        </w:div>
        <w:div w:id="520171102">
          <w:marLeft w:val="547"/>
          <w:marRight w:val="0"/>
          <w:marTop w:val="0"/>
          <w:marBottom w:val="0"/>
          <w:divBdr>
            <w:top w:val="none" w:sz="0" w:space="0" w:color="auto"/>
            <w:left w:val="none" w:sz="0" w:space="0" w:color="auto"/>
            <w:bottom w:val="none" w:sz="0" w:space="0" w:color="auto"/>
            <w:right w:val="none" w:sz="0" w:space="0" w:color="auto"/>
          </w:divBdr>
        </w:div>
        <w:div w:id="1697004743">
          <w:marLeft w:val="547"/>
          <w:marRight w:val="0"/>
          <w:marTop w:val="0"/>
          <w:marBottom w:val="0"/>
          <w:divBdr>
            <w:top w:val="none" w:sz="0" w:space="0" w:color="auto"/>
            <w:left w:val="none" w:sz="0" w:space="0" w:color="auto"/>
            <w:bottom w:val="none" w:sz="0" w:space="0" w:color="auto"/>
            <w:right w:val="none" w:sz="0" w:space="0" w:color="auto"/>
          </w:divBdr>
        </w:div>
        <w:div w:id="1077554319">
          <w:marLeft w:val="547"/>
          <w:marRight w:val="0"/>
          <w:marTop w:val="0"/>
          <w:marBottom w:val="0"/>
          <w:divBdr>
            <w:top w:val="none" w:sz="0" w:space="0" w:color="auto"/>
            <w:left w:val="none" w:sz="0" w:space="0" w:color="auto"/>
            <w:bottom w:val="none" w:sz="0" w:space="0" w:color="auto"/>
            <w:right w:val="none" w:sz="0" w:space="0" w:color="auto"/>
          </w:divBdr>
        </w:div>
      </w:divsChild>
    </w:div>
    <w:div w:id="153642282">
      <w:bodyDiv w:val="1"/>
      <w:marLeft w:val="0"/>
      <w:marRight w:val="0"/>
      <w:marTop w:val="0"/>
      <w:marBottom w:val="0"/>
      <w:divBdr>
        <w:top w:val="none" w:sz="0" w:space="0" w:color="auto"/>
        <w:left w:val="none" w:sz="0" w:space="0" w:color="auto"/>
        <w:bottom w:val="none" w:sz="0" w:space="0" w:color="auto"/>
        <w:right w:val="none" w:sz="0" w:space="0" w:color="auto"/>
      </w:divBdr>
    </w:div>
    <w:div w:id="382141028">
      <w:bodyDiv w:val="1"/>
      <w:marLeft w:val="0"/>
      <w:marRight w:val="0"/>
      <w:marTop w:val="0"/>
      <w:marBottom w:val="0"/>
      <w:divBdr>
        <w:top w:val="none" w:sz="0" w:space="0" w:color="auto"/>
        <w:left w:val="none" w:sz="0" w:space="0" w:color="auto"/>
        <w:bottom w:val="none" w:sz="0" w:space="0" w:color="auto"/>
        <w:right w:val="none" w:sz="0" w:space="0" w:color="auto"/>
      </w:divBdr>
    </w:div>
    <w:div w:id="869415419">
      <w:bodyDiv w:val="1"/>
      <w:marLeft w:val="0"/>
      <w:marRight w:val="0"/>
      <w:marTop w:val="0"/>
      <w:marBottom w:val="0"/>
      <w:divBdr>
        <w:top w:val="none" w:sz="0" w:space="0" w:color="auto"/>
        <w:left w:val="none" w:sz="0" w:space="0" w:color="auto"/>
        <w:bottom w:val="none" w:sz="0" w:space="0" w:color="auto"/>
        <w:right w:val="none" w:sz="0" w:space="0" w:color="auto"/>
      </w:divBdr>
    </w:div>
    <w:div w:id="940339802">
      <w:bodyDiv w:val="1"/>
      <w:marLeft w:val="0"/>
      <w:marRight w:val="0"/>
      <w:marTop w:val="0"/>
      <w:marBottom w:val="0"/>
      <w:divBdr>
        <w:top w:val="none" w:sz="0" w:space="0" w:color="auto"/>
        <w:left w:val="none" w:sz="0" w:space="0" w:color="auto"/>
        <w:bottom w:val="none" w:sz="0" w:space="0" w:color="auto"/>
        <w:right w:val="none" w:sz="0" w:space="0" w:color="auto"/>
      </w:divBdr>
    </w:div>
    <w:div w:id="1050419216">
      <w:bodyDiv w:val="1"/>
      <w:marLeft w:val="0"/>
      <w:marRight w:val="0"/>
      <w:marTop w:val="0"/>
      <w:marBottom w:val="0"/>
      <w:divBdr>
        <w:top w:val="none" w:sz="0" w:space="0" w:color="auto"/>
        <w:left w:val="none" w:sz="0" w:space="0" w:color="auto"/>
        <w:bottom w:val="none" w:sz="0" w:space="0" w:color="auto"/>
        <w:right w:val="none" w:sz="0" w:space="0" w:color="auto"/>
      </w:divBdr>
    </w:div>
    <w:div w:id="1079862751">
      <w:bodyDiv w:val="1"/>
      <w:marLeft w:val="0"/>
      <w:marRight w:val="0"/>
      <w:marTop w:val="0"/>
      <w:marBottom w:val="0"/>
      <w:divBdr>
        <w:top w:val="none" w:sz="0" w:space="0" w:color="auto"/>
        <w:left w:val="none" w:sz="0" w:space="0" w:color="auto"/>
        <w:bottom w:val="none" w:sz="0" w:space="0" w:color="auto"/>
        <w:right w:val="none" w:sz="0" w:space="0" w:color="auto"/>
      </w:divBdr>
    </w:div>
    <w:div w:id="1196233110">
      <w:bodyDiv w:val="1"/>
      <w:marLeft w:val="0"/>
      <w:marRight w:val="0"/>
      <w:marTop w:val="0"/>
      <w:marBottom w:val="0"/>
      <w:divBdr>
        <w:top w:val="none" w:sz="0" w:space="0" w:color="auto"/>
        <w:left w:val="none" w:sz="0" w:space="0" w:color="auto"/>
        <w:bottom w:val="none" w:sz="0" w:space="0" w:color="auto"/>
        <w:right w:val="none" w:sz="0" w:space="0" w:color="auto"/>
      </w:divBdr>
    </w:div>
    <w:div w:id="1227187850">
      <w:bodyDiv w:val="1"/>
      <w:marLeft w:val="0"/>
      <w:marRight w:val="0"/>
      <w:marTop w:val="0"/>
      <w:marBottom w:val="0"/>
      <w:divBdr>
        <w:top w:val="none" w:sz="0" w:space="0" w:color="auto"/>
        <w:left w:val="none" w:sz="0" w:space="0" w:color="auto"/>
        <w:bottom w:val="none" w:sz="0" w:space="0" w:color="auto"/>
        <w:right w:val="none" w:sz="0" w:space="0" w:color="auto"/>
      </w:divBdr>
    </w:div>
    <w:div w:id="1422799122">
      <w:bodyDiv w:val="1"/>
      <w:marLeft w:val="0"/>
      <w:marRight w:val="0"/>
      <w:marTop w:val="0"/>
      <w:marBottom w:val="0"/>
      <w:divBdr>
        <w:top w:val="none" w:sz="0" w:space="0" w:color="auto"/>
        <w:left w:val="none" w:sz="0" w:space="0" w:color="auto"/>
        <w:bottom w:val="none" w:sz="0" w:space="0" w:color="auto"/>
        <w:right w:val="none" w:sz="0" w:space="0" w:color="auto"/>
      </w:divBdr>
    </w:div>
    <w:div w:id="1461997919">
      <w:bodyDiv w:val="1"/>
      <w:marLeft w:val="0"/>
      <w:marRight w:val="0"/>
      <w:marTop w:val="0"/>
      <w:marBottom w:val="0"/>
      <w:divBdr>
        <w:top w:val="none" w:sz="0" w:space="0" w:color="auto"/>
        <w:left w:val="none" w:sz="0" w:space="0" w:color="auto"/>
        <w:bottom w:val="none" w:sz="0" w:space="0" w:color="auto"/>
        <w:right w:val="none" w:sz="0" w:space="0" w:color="auto"/>
      </w:divBdr>
    </w:div>
    <w:div w:id="1533373853">
      <w:bodyDiv w:val="1"/>
      <w:marLeft w:val="0"/>
      <w:marRight w:val="0"/>
      <w:marTop w:val="0"/>
      <w:marBottom w:val="0"/>
      <w:divBdr>
        <w:top w:val="none" w:sz="0" w:space="0" w:color="auto"/>
        <w:left w:val="none" w:sz="0" w:space="0" w:color="auto"/>
        <w:bottom w:val="none" w:sz="0" w:space="0" w:color="auto"/>
        <w:right w:val="none" w:sz="0" w:space="0" w:color="auto"/>
      </w:divBdr>
      <w:divsChild>
        <w:div w:id="294599503">
          <w:marLeft w:val="547"/>
          <w:marRight w:val="0"/>
          <w:marTop w:val="0"/>
          <w:marBottom w:val="0"/>
          <w:divBdr>
            <w:top w:val="none" w:sz="0" w:space="0" w:color="auto"/>
            <w:left w:val="none" w:sz="0" w:space="0" w:color="auto"/>
            <w:bottom w:val="none" w:sz="0" w:space="0" w:color="auto"/>
            <w:right w:val="none" w:sz="0" w:space="0" w:color="auto"/>
          </w:divBdr>
        </w:div>
        <w:div w:id="1613827273">
          <w:marLeft w:val="547"/>
          <w:marRight w:val="0"/>
          <w:marTop w:val="0"/>
          <w:marBottom w:val="0"/>
          <w:divBdr>
            <w:top w:val="none" w:sz="0" w:space="0" w:color="auto"/>
            <w:left w:val="none" w:sz="0" w:space="0" w:color="auto"/>
            <w:bottom w:val="none" w:sz="0" w:space="0" w:color="auto"/>
            <w:right w:val="none" w:sz="0" w:space="0" w:color="auto"/>
          </w:divBdr>
        </w:div>
        <w:div w:id="337272811">
          <w:marLeft w:val="547"/>
          <w:marRight w:val="0"/>
          <w:marTop w:val="0"/>
          <w:marBottom w:val="0"/>
          <w:divBdr>
            <w:top w:val="none" w:sz="0" w:space="0" w:color="auto"/>
            <w:left w:val="none" w:sz="0" w:space="0" w:color="auto"/>
            <w:bottom w:val="none" w:sz="0" w:space="0" w:color="auto"/>
            <w:right w:val="none" w:sz="0" w:space="0" w:color="auto"/>
          </w:divBdr>
        </w:div>
      </w:divsChild>
    </w:div>
    <w:div w:id="1611471698">
      <w:bodyDiv w:val="1"/>
      <w:marLeft w:val="0"/>
      <w:marRight w:val="0"/>
      <w:marTop w:val="0"/>
      <w:marBottom w:val="0"/>
      <w:divBdr>
        <w:top w:val="none" w:sz="0" w:space="0" w:color="auto"/>
        <w:left w:val="none" w:sz="0" w:space="0" w:color="auto"/>
        <w:bottom w:val="none" w:sz="0" w:space="0" w:color="auto"/>
        <w:right w:val="none" w:sz="0" w:space="0" w:color="auto"/>
      </w:divBdr>
      <w:divsChild>
        <w:div w:id="1206678363">
          <w:marLeft w:val="547"/>
          <w:marRight w:val="0"/>
          <w:marTop w:val="0"/>
          <w:marBottom w:val="0"/>
          <w:divBdr>
            <w:top w:val="none" w:sz="0" w:space="0" w:color="auto"/>
            <w:left w:val="none" w:sz="0" w:space="0" w:color="auto"/>
            <w:bottom w:val="none" w:sz="0" w:space="0" w:color="auto"/>
            <w:right w:val="none" w:sz="0" w:space="0" w:color="auto"/>
          </w:divBdr>
        </w:div>
        <w:div w:id="288098131">
          <w:marLeft w:val="547"/>
          <w:marRight w:val="0"/>
          <w:marTop w:val="0"/>
          <w:marBottom w:val="0"/>
          <w:divBdr>
            <w:top w:val="none" w:sz="0" w:space="0" w:color="auto"/>
            <w:left w:val="none" w:sz="0" w:space="0" w:color="auto"/>
            <w:bottom w:val="none" w:sz="0" w:space="0" w:color="auto"/>
            <w:right w:val="none" w:sz="0" w:space="0" w:color="auto"/>
          </w:divBdr>
        </w:div>
        <w:div w:id="2019235124">
          <w:marLeft w:val="547"/>
          <w:marRight w:val="0"/>
          <w:marTop w:val="0"/>
          <w:marBottom w:val="0"/>
          <w:divBdr>
            <w:top w:val="none" w:sz="0" w:space="0" w:color="auto"/>
            <w:left w:val="none" w:sz="0" w:space="0" w:color="auto"/>
            <w:bottom w:val="none" w:sz="0" w:space="0" w:color="auto"/>
            <w:right w:val="none" w:sz="0" w:space="0" w:color="auto"/>
          </w:divBdr>
        </w:div>
        <w:div w:id="1928884661">
          <w:marLeft w:val="547"/>
          <w:marRight w:val="0"/>
          <w:marTop w:val="0"/>
          <w:marBottom w:val="0"/>
          <w:divBdr>
            <w:top w:val="none" w:sz="0" w:space="0" w:color="auto"/>
            <w:left w:val="none" w:sz="0" w:space="0" w:color="auto"/>
            <w:bottom w:val="none" w:sz="0" w:space="0" w:color="auto"/>
            <w:right w:val="none" w:sz="0" w:space="0" w:color="auto"/>
          </w:divBdr>
        </w:div>
      </w:divsChild>
    </w:div>
    <w:div w:id="1746032965">
      <w:bodyDiv w:val="1"/>
      <w:marLeft w:val="0"/>
      <w:marRight w:val="0"/>
      <w:marTop w:val="0"/>
      <w:marBottom w:val="0"/>
      <w:divBdr>
        <w:top w:val="none" w:sz="0" w:space="0" w:color="auto"/>
        <w:left w:val="none" w:sz="0" w:space="0" w:color="auto"/>
        <w:bottom w:val="none" w:sz="0" w:space="0" w:color="auto"/>
        <w:right w:val="none" w:sz="0" w:space="0" w:color="auto"/>
      </w:divBdr>
    </w:div>
    <w:div w:id="1915583197">
      <w:bodyDiv w:val="1"/>
      <w:marLeft w:val="0"/>
      <w:marRight w:val="0"/>
      <w:marTop w:val="0"/>
      <w:marBottom w:val="0"/>
      <w:divBdr>
        <w:top w:val="none" w:sz="0" w:space="0" w:color="auto"/>
        <w:left w:val="none" w:sz="0" w:space="0" w:color="auto"/>
        <w:bottom w:val="none" w:sz="0" w:space="0" w:color="auto"/>
        <w:right w:val="none" w:sz="0" w:space="0" w:color="auto"/>
      </w:divBdr>
    </w:div>
    <w:div w:id="2047676360">
      <w:bodyDiv w:val="1"/>
      <w:marLeft w:val="0"/>
      <w:marRight w:val="0"/>
      <w:marTop w:val="0"/>
      <w:marBottom w:val="0"/>
      <w:divBdr>
        <w:top w:val="none" w:sz="0" w:space="0" w:color="auto"/>
        <w:left w:val="none" w:sz="0" w:space="0" w:color="auto"/>
        <w:bottom w:val="none" w:sz="0" w:space="0" w:color="auto"/>
        <w:right w:val="none" w:sz="0" w:space="0" w:color="auto"/>
      </w:divBdr>
      <w:divsChild>
        <w:div w:id="1228222213">
          <w:marLeft w:val="547"/>
          <w:marRight w:val="0"/>
          <w:marTop w:val="0"/>
          <w:marBottom w:val="0"/>
          <w:divBdr>
            <w:top w:val="none" w:sz="0" w:space="0" w:color="auto"/>
            <w:left w:val="none" w:sz="0" w:space="0" w:color="auto"/>
            <w:bottom w:val="none" w:sz="0" w:space="0" w:color="auto"/>
            <w:right w:val="none" w:sz="0" w:space="0" w:color="auto"/>
          </w:divBdr>
        </w:div>
        <w:div w:id="1696420856">
          <w:marLeft w:val="547"/>
          <w:marRight w:val="0"/>
          <w:marTop w:val="0"/>
          <w:marBottom w:val="0"/>
          <w:divBdr>
            <w:top w:val="none" w:sz="0" w:space="0" w:color="auto"/>
            <w:left w:val="none" w:sz="0" w:space="0" w:color="auto"/>
            <w:bottom w:val="none" w:sz="0" w:space="0" w:color="auto"/>
            <w:right w:val="none" w:sz="0" w:space="0" w:color="auto"/>
          </w:divBdr>
        </w:div>
        <w:div w:id="2095274001">
          <w:marLeft w:val="547"/>
          <w:marRight w:val="0"/>
          <w:marTop w:val="0"/>
          <w:marBottom w:val="0"/>
          <w:divBdr>
            <w:top w:val="none" w:sz="0" w:space="0" w:color="auto"/>
            <w:left w:val="none" w:sz="0" w:space="0" w:color="auto"/>
            <w:bottom w:val="none" w:sz="0" w:space="0" w:color="auto"/>
            <w:right w:val="none" w:sz="0" w:space="0" w:color="auto"/>
          </w:divBdr>
        </w:div>
        <w:div w:id="358238777">
          <w:marLeft w:val="547"/>
          <w:marRight w:val="0"/>
          <w:marTop w:val="0"/>
          <w:marBottom w:val="0"/>
          <w:divBdr>
            <w:top w:val="none" w:sz="0" w:space="0" w:color="auto"/>
            <w:left w:val="none" w:sz="0" w:space="0" w:color="auto"/>
            <w:bottom w:val="none" w:sz="0" w:space="0" w:color="auto"/>
            <w:right w:val="none" w:sz="0" w:space="0" w:color="auto"/>
          </w:divBdr>
        </w:div>
      </w:divsChild>
    </w:div>
    <w:div w:id="2102723267">
      <w:bodyDiv w:val="1"/>
      <w:marLeft w:val="0"/>
      <w:marRight w:val="0"/>
      <w:marTop w:val="0"/>
      <w:marBottom w:val="0"/>
      <w:divBdr>
        <w:top w:val="none" w:sz="0" w:space="0" w:color="auto"/>
        <w:left w:val="none" w:sz="0" w:space="0" w:color="auto"/>
        <w:bottom w:val="none" w:sz="0" w:space="0" w:color="auto"/>
        <w:right w:val="none" w:sz="0" w:space="0" w:color="auto"/>
      </w:divBdr>
      <w:divsChild>
        <w:div w:id="859389538">
          <w:marLeft w:val="547"/>
          <w:marRight w:val="0"/>
          <w:marTop w:val="0"/>
          <w:marBottom w:val="0"/>
          <w:divBdr>
            <w:top w:val="none" w:sz="0" w:space="0" w:color="auto"/>
            <w:left w:val="none" w:sz="0" w:space="0" w:color="auto"/>
            <w:bottom w:val="none" w:sz="0" w:space="0" w:color="auto"/>
            <w:right w:val="none" w:sz="0" w:space="0" w:color="auto"/>
          </w:divBdr>
        </w:div>
        <w:div w:id="1623921835">
          <w:marLeft w:val="547"/>
          <w:marRight w:val="0"/>
          <w:marTop w:val="0"/>
          <w:marBottom w:val="0"/>
          <w:divBdr>
            <w:top w:val="none" w:sz="0" w:space="0" w:color="auto"/>
            <w:left w:val="none" w:sz="0" w:space="0" w:color="auto"/>
            <w:bottom w:val="none" w:sz="0" w:space="0" w:color="auto"/>
            <w:right w:val="none" w:sz="0" w:space="0" w:color="auto"/>
          </w:divBdr>
        </w:div>
        <w:div w:id="1722630187">
          <w:marLeft w:val="547"/>
          <w:marRight w:val="0"/>
          <w:marTop w:val="0"/>
          <w:marBottom w:val="0"/>
          <w:divBdr>
            <w:top w:val="none" w:sz="0" w:space="0" w:color="auto"/>
            <w:left w:val="none" w:sz="0" w:space="0" w:color="auto"/>
            <w:bottom w:val="none" w:sz="0" w:space="0" w:color="auto"/>
            <w:right w:val="none" w:sz="0" w:space="0" w:color="auto"/>
          </w:divBdr>
        </w:div>
        <w:div w:id="115935063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07" Type="http://schemas.openxmlformats.org/officeDocument/2006/relationships/image" Target="media/image98.png"/><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image" Target="media/image93.png"/><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tyles" Target="styles.xml"/><Relationship Id="rId9" Type="http://schemas.openxmlformats.org/officeDocument/2006/relationships/image" Target="media/image1.gif"/><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glossaryDocument" Target="glossary/document.xm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markup="0" w:comments="0" w:insDel="0" w:formatting="0" w:inkAnnotations="0"/>
  <w:defaultTabStop w:val="720"/>
  <w:characterSpacingControl w:val="doNotCompress"/>
  <w:compat>
    <w:useFELayout/>
  </w:compat>
  <w:rsids>
    <w:rsidRoot w:val="00E14214"/>
    <w:rsid w:val="002A4932"/>
    <w:rsid w:val="005679FA"/>
    <w:rsid w:val="005D2942"/>
    <w:rsid w:val="00C44B57"/>
    <w:rsid w:val="00E14214"/>
    <w:rsid w:val="00EE40B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9F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752F8CD6CB940BCAFB469F2EE5EA08F">
    <w:name w:val="B752F8CD6CB940BCAFB469F2EE5EA08F"/>
    <w:rsid w:val="00E14214"/>
  </w:style>
  <w:style w:type="paragraph" w:customStyle="1" w:styleId="508D7ED2E04847638B8426DD0F2FE31D">
    <w:name w:val="508D7ED2E04847638B8426DD0F2FE31D"/>
    <w:rsid w:val="00E14214"/>
  </w:style>
  <w:style w:type="paragraph" w:customStyle="1" w:styleId="51520CCA1D064DFA841E5F2765D0092E">
    <w:name w:val="51520CCA1D064DFA841E5F2765D0092E"/>
    <w:rsid w:val="00E14214"/>
  </w:style>
  <w:style w:type="paragraph" w:customStyle="1" w:styleId="6D68283CA9DC498884FDA065D148668D">
    <w:name w:val="6D68283CA9DC498884FDA065D148668D"/>
    <w:rsid w:val="00E14214"/>
  </w:style>
  <w:style w:type="paragraph" w:customStyle="1" w:styleId="D92D2867900640768F0B2F89EC9E7009">
    <w:name w:val="D92D2867900640768F0B2F89EC9E7009"/>
    <w:rsid w:val="00E14214"/>
  </w:style>
  <w:style w:type="paragraph" w:customStyle="1" w:styleId="CEAD681B3D864FDA9757E5A7464D1DB7">
    <w:name w:val="CEAD681B3D864FDA9757E5A7464D1DB7"/>
    <w:rsid w:val="00E14214"/>
  </w:style>
  <w:style w:type="paragraph" w:customStyle="1" w:styleId="D37663EE8A094D6D8765A8B07B5F3637">
    <w:name w:val="D37663EE8A094D6D8765A8B07B5F3637"/>
    <w:rsid w:val="00E14214"/>
  </w:style>
  <w:style w:type="paragraph" w:customStyle="1" w:styleId="5B5239E4F14A4ED7AEDC922D5BCBE295">
    <w:name w:val="5B5239E4F14A4ED7AEDC922D5BCBE295"/>
    <w:rsid w:val="00E14214"/>
  </w:style>
  <w:style w:type="paragraph" w:customStyle="1" w:styleId="1BAE4181F1F74D5EAA4045B7F4BECAC6">
    <w:name w:val="1BAE4181F1F74D5EAA4045B7F4BECAC6"/>
    <w:rsid w:val="00E14214"/>
  </w:style>
  <w:style w:type="paragraph" w:customStyle="1" w:styleId="5F148F5E1844443787AE7588EC0304A3">
    <w:name w:val="5F148F5E1844443787AE7588EC0304A3"/>
    <w:rsid w:val="00E14214"/>
  </w:style>
  <w:style w:type="paragraph" w:customStyle="1" w:styleId="7E088AEF5CE946C98A0D4EF4C38AFC38">
    <w:name w:val="7E088AEF5CE946C98A0D4EF4C38AFC38"/>
    <w:rsid w:val="00E14214"/>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2010-10-19T00:00:00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B689238-B2AD-46F3-947E-156F34163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140</Pages>
  <Words>12386</Words>
  <Characters>70602</Characters>
  <Application>Microsoft Office Word</Application>
  <DocSecurity>0</DocSecurity>
  <Lines>588</Lines>
  <Paragraphs>165</Paragraphs>
  <ScaleCrop>false</ScaleCrop>
  <HeadingPairs>
    <vt:vector size="2" baseType="variant">
      <vt:variant>
        <vt:lpstr>Title</vt:lpstr>
      </vt:variant>
      <vt:variant>
        <vt:i4>1</vt:i4>
      </vt:variant>
    </vt:vector>
  </HeadingPairs>
  <TitlesOfParts>
    <vt:vector size="1" baseType="lpstr">
      <vt:lpstr>Multiple Pathways &amp; Support Services Five-Year Strategic Plan 2010-2015</vt:lpstr>
    </vt:vector>
  </TitlesOfParts>
  <Company>Duval County Public Schools</Company>
  <LinksUpToDate>false</LinksUpToDate>
  <CharactersWithSpaces>82823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Multiple Pathways &amp; Support Services Five-Year Strategic Plan 2010-2015</dc:title>
  <dc:subject>Proposal to the Duval County School Board</dc:subject>
  <dc:creator>MPSS</dc:creator>
  <cp:keywords/>
  <dc:description/>
  <cp:lastModifiedBy>NYCDOE</cp:lastModifiedBy>
  <cp:revision>2</cp:revision>
  <cp:lastPrinted>2010-10-13T13:41:00Z</cp:lastPrinted>
  <dcterms:created xsi:type="dcterms:W3CDTF">2010-10-15T16:23:00Z</dcterms:created>
  <dcterms:modified xsi:type="dcterms:W3CDTF">2010-10-15T16:23:00Z</dcterms:modified>
</cp:coreProperties>
</file>